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F90D" w14:textId="165ECAA6" w:rsidR="00A75856" w:rsidRDefault="00A75856" w:rsidP="0059016A"/>
    <w:p w14:paraId="4192356C" w14:textId="77777777" w:rsidR="00A75856" w:rsidRDefault="00A75856" w:rsidP="00A75856">
      <w:pPr>
        <w:jc w:val="center"/>
      </w:pPr>
    </w:p>
    <w:p w14:paraId="211857F0" w14:textId="77777777" w:rsidR="00A75856" w:rsidRDefault="00A75856" w:rsidP="00A75856">
      <w:pPr>
        <w:jc w:val="center"/>
      </w:pPr>
    </w:p>
    <w:p w14:paraId="3DF254A6" w14:textId="77777777" w:rsidR="00A75856" w:rsidRDefault="00A75856" w:rsidP="00A75856">
      <w:pPr>
        <w:tabs>
          <w:tab w:val="left" w:pos="1540"/>
        </w:tabs>
      </w:pPr>
      <w:r>
        <w:tab/>
      </w:r>
    </w:p>
    <w:p w14:paraId="14A64291" w14:textId="77777777" w:rsidR="00A75856" w:rsidRDefault="00A75856" w:rsidP="00A75856">
      <w:pPr>
        <w:jc w:val="center"/>
      </w:pPr>
      <w:r>
        <w:rPr>
          <w:noProof/>
        </w:rPr>
        <w:drawing>
          <wp:inline distT="0" distB="0" distL="0" distR="0" wp14:anchorId="3919E220" wp14:editId="3104CA54">
            <wp:extent cx="4010025" cy="2403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7991" cy="2408337"/>
                    </a:xfrm>
                    <a:prstGeom prst="rect">
                      <a:avLst/>
                    </a:prstGeom>
                    <a:noFill/>
                    <a:ln>
                      <a:noFill/>
                    </a:ln>
                  </pic:spPr>
                </pic:pic>
              </a:graphicData>
            </a:graphic>
          </wp:inline>
        </w:drawing>
      </w:r>
    </w:p>
    <w:p w14:paraId="49547B7C" w14:textId="77777777" w:rsidR="00A75856" w:rsidRDefault="00A75856" w:rsidP="00A75856"/>
    <w:p w14:paraId="49121079" w14:textId="77777777" w:rsidR="00A75856" w:rsidRDefault="00A75856" w:rsidP="00A75856"/>
    <w:p w14:paraId="550ED649" w14:textId="145271DF" w:rsidR="00A75856" w:rsidRPr="00CE7A5B" w:rsidRDefault="78E07101" w:rsidP="1B6297A2">
      <w:pPr>
        <w:jc w:val="center"/>
        <w:rPr>
          <w:rFonts w:ascii="Bell MT" w:hAnsi="Bell MT" w:cs="Times New Roman"/>
          <w:b/>
          <w:bCs/>
          <w:sz w:val="40"/>
          <w:szCs w:val="40"/>
        </w:rPr>
      </w:pPr>
      <w:r w:rsidRPr="1B6297A2">
        <w:rPr>
          <w:rFonts w:ascii="Bell MT" w:hAnsi="Bell MT" w:cs="Times New Roman"/>
          <w:b/>
          <w:bCs/>
          <w:sz w:val="40"/>
          <w:szCs w:val="40"/>
        </w:rPr>
        <w:t>Career Training Center</w:t>
      </w:r>
    </w:p>
    <w:p w14:paraId="353F90AD" w14:textId="588D3971" w:rsidR="00A75856" w:rsidRPr="00CE7A5B" w:rsidRDefault="00425A67" w:rsidP="00A75856">
      <w:pPr>
        <w:spacing w:after="0"/>
        <w:jc w:val="center"/>
        <w:rPr>
          <w:rFonts w:ascii="Arial Unicode MS" w:eastAsia="Arial Unicode MS" w:hAnsi="Arial Unicode MS" w:cs="Arial Unicode MS"/>
          <w:sz w:val="40"/>
          <w:szCs w:val="40"/>
        </w:rPr>
      </w:pPr>
      <w:r>
        <w:rPr>
          <w:rFonts w:ascii="Arial Unicode MS" w:eastAsia="Arial Unicode MS" w:hAnsi="Arial Unicode MS" w:cs="Arial Unicode MS"/>
          <w:sz w:val="40"/>
          <w:szCs w:val="40"/>
        </w:rPr>
        <w:t>202</w:t>
      </w:r>
      <w:r w:rsidR="008D4A91">
        <w:rPr>
          <w:rFonts w:ascii="Arial Unicode MS" w:eastAsia="Arial Unicode MS" w:hAnsi="Arial Unicode MS" w:cs="Arial Unicode MS"/>
          <w:sz w:val="40"/>
          <w:szCs w:val="40"/>
        </w:rPr>
        <w:t>4</w:t>
      </w:r>
      <w:r w:rsidR="003B7E7C" w:rsidRPr="00CE7A5B">
        <w:rPr>
          <w:rFonts w:ascii="Arial Unicode MS" w:eastAsia="Arial Unicode MS" w:hAnsi="Arial Unicode MS" w:cs="Arial Unicode MS"/>
          <w:sz w:val="40"/>
          <w:szCs w:val="40"/>
        </w:rPr>
        <w:t>/20</w:t>
      </w:r>
      <w:r>
        <w:rPr>
          <w:rFonts w:ascii="Arial Unicode MS" w:eastAsia="Arial Unicode MS" w:hAnsi="Arial Unicode MS" w:cs="Arial Unicode MS"/>
          <w:sz w:val="40"/>
          <w:szCs w:val="40"/>
        </w:rPr>
        <w:t>2</w:t>
      </w:r>
      <w:r w:rsidR="008D4A91">
        <w:rPr>
          <w:rFonts w:ascii="Arial Unicode MS" w:eastAsia="Arial Unicode MS" w:hAnsi="Arial Unicode MS" w:cs="Arial Unicode MS"/>
          <w:sz w:val="40"/>
          <w:szCs w:val="40"/>
        </w:rPr>
        <w:t>5</w:t>
      </w:r>
    </w:p>
    <w:p w14:paraId="629E14BD" w14:textId="77777777" w:rsidR="00C743E6" w:rsidRPr="00CE7A5B" w:rsidRDefault="00C743E6" w:rsidP="00C743E6">
      <w:pPr>
        <w:spacing w:after="0"/>
        <w:jc w:val="center"/>
        <w:rPr>
          <w:rFonts w:ascii="Arial Black" w:hAnsi="Arial Black" w:cs="Times New Roman"/>
          <w:sz w:val="40"/>
          <w:szCs w:val="40"/>
        </w:rPr>
      </w:pPr>
      <w:r w:rsidRPr="00CE7A5B">
        <w:rPr>
          <w:rFonts w:ascii="Bell MT" w:hAnsi="Bell MT" w:cs="Times New Roman"/>
          <w:sz w:val="40"/>
          <w:szCs w:val="40"/>
        </w:rPr>
        <w:t>Student Handbook</w:t>
      </w:r>
      <w:r w:rsidR="00CE7A5B" w:rsidRPr="00CE7A5B">
        <w:rPr>
          <w:rFonts w:ascii="Bell MT" w:hAnsi="Bell MT" w:cs="Times New Roman"/>
          <w:sz w:val="40"/>
          <w:szCs w:val="40"/>
        </w:rPr>
        <w:t xml:space="preserve"> &amp; Catalog</w:t>
      </w:r>
    </w:p>
    <w:p w14:paraId="24DD8BE8" w14:textId="28F21D80" w:rsidR="00A75856" w:rsidRDefault="00A75856" w:rsidP="00A75856">
      <w:pPr>
        <w:jc w:val="center"/>
        <w:rPr>
          <w:rFonts w:cs="Times New Roman"/>
          <w:b/>
          <w:sz w:val="24"/>
          <w:szCs w:val="24"/>
        </w:rPr>
      </w:pPr>
    </w:p>
    <w:p w14:paraId="6B627C0F" w14:textId="3C3E2D02" w:rsidR="00B76E0E" w:rsidRDefault="00B76E0E" w:rsidP="00A75856">
      <w:pPr>
        <w:jc w:val="center"/>
        <w:rPr>
          <w:rFonts w:cs="Times New Roman"/>
          <w:b/>
          <w:sz w:val="24"/>
          <w:szCs w:val="24"/>
        </w:rPr>
      </w:pPr>
    </w:p>
    <w:p w14:paraId="38516C62" w14:textId="77777777" w:rsidR="00B76E0E" w:rsidRDefault="00B76E0E" w:rsidP="00A75856">
      <w:pPr>
        <w:jc w:val="center"/>
        <w:rPr>
          <w:rFonts w:cs="Times New Roman"/>
          <w:b/>
          <w:sz w:val="24"/>
          <w:szCs w:val="24"/>
        </w:rPr>
      </w:pPr>
    </w:p>
    <w:p w14:paraId="624D07C4" w14:textId="77777777" w:rsidR="00A75856" w:rsidRDefault="00A75856" w:rsidP="00A75856">
      <w:pPr>
        <w:jc w:val="center"/>
        <w:rPr>
          <w:rFonts w:cs="Times New Roman"/>
          <w:b/>
          <w:sz w:val="24"/>
          <w:szCs w:val="24"/>
        </w:rPr>
      </w:pPr>
    </w:p>
    <w:p w14:paraId="401A6FEF" w14:textId="77777777" w:rsidR="009065D7" w:rsidRDefault="009065D7" w:rsidP="00A75856">
      <w:pPr>
        <w:jc w:val="center"/>
        <w:rPr>
          <w:rFonts w:cs="Times New Roman"/>
          <w:b/>
          <w:sz w:val="24"/>
          <w:szCs w:val="24"/>
        </w:rPr>
      </w:pPr>
    </w:p>
    <w:p w14:paraId="5D73E38F" w14:textId="77777777" w:rsidR="009065D7" w:rsidRDefault="009065D7" w:rsidP="00A75856">
      <w:pPr>
        <w:jc w:val="center"/>
        <w:rPr>
          <w:rFonts w:cs="Times New Roman"/>
          <w:b/>
          <w:sz w:val="24"/>
          <w:szCs w:val="24"/>
        </w:rPr>
      </w:pPr>
    </w:p>
    <w:p w14:paraId="402FC4CB" w14:textId="77777777" w:rsidR="00A75856" w:rsidRDefault="00A75856" w:rsidP="00A75856">
      <w:pPr>
        <w:jc w:val="center"/>
        <w:rPr>
          <w:rFonts w:cs="Times New Roman"/>
          <w:b/>
          <w:sz w:val="24"/>
          <w:szCs w:val="24"/>
        </w:rPr>
      </w:pPr>
    </w:p>
    <w:p w14:paraId="7DB806B9" w14:textId="77777777" w:rsidR="009065D7" w:rsidRDefault="009065D7" w:rsidP="009065D7">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rPr>
        <w:t> </w:t>
      </w:r>
    </w:p>
    <w:p w14:paraId="2EF161AB" w14:textId="1BB15F26" w:rsidR="00434402" w:rsidRPr="003E338D" w:rsidRDefault="009065D7" w:rsidP="00434402">
      <w:pPr>
        <w:pStyle w:val="TOCHeading"/>
        <w:jc w:val="center"/>
        <w:rPr>
          <w:color w:val="auto"/>
        </w:rPr>
      </w:pPr>
      <w:r>
        <w:rPr>
          <w:rStyle w:val="contentcontrolboundarysink"/>
          <w:rFonts w:ascii="Calibri" w:hAnsi="Calibri" w:cs="Calibri"/>
          <w:sz w:val="22"/>
          <w:szCs w:val="22"/>
        </w:rPr>
        <w:lastRenderedPageBreak/>
        <w:t>​​</w:t>
      </w:r>
      <w:r w:rsidR="00434402" w:rsidRPr="00434402">
        <w:rPr>
          <w:color w:val="auto"/>
        </w:rPr>
        <w:t xml:space="preserve"> </w:t>
      </w:r>
      <w:r w:rsidR="00434402" w:rsidRPr="1B6297A2">
        <w:rPr>
          <w:color w:val="auto"/>
        </w:rPr>
        <w:t>Table of Contents</w:t>
      </w:r>
    </w:p>
    <w:p w14:paraId="039D6A61" w14:textId="7D3CAC77" w:rsidR="00A75856" w:rsidRPr="009065D7" w:rsidRDefault="009065D7" w:rsidP="009065D7">
      <w:pPr>
        <w:pStyle w:val="paragraph"/>
        <w:spacing w:before="0" w:beforeAutospacing="0" w:after="0" w:afterAutospacing="0"/>
        <w:jc w:val="center"/>
        <w:textAlignment w:val="baseline"/>
        <w:rPr>
          <w:rFonts w:ascii="Segoe UI" w:hAnsi="Segoe UI" w:cs="Segoe UI"/>
          <w:b/>
          <w:bCs/>
          <w:color w:val="365F91"/>
          <w:sz w:val="18"/>
          <w:szCs w:val="18"/>
        </w:rPr>
      </w:pPr>
      <w:r>
        <w:rPr>
          <w:rStyle w:val="eop"/>
          <w:rFonts w:ascii="Cambria" w:eastAsiaTheme="majorEastAsia" w:hAnsi="Cambria" w:cs="Segoe UI"/>
          <w:b/>
          <w:bCs/>
          <w:color w:val="365F91"/>
          <w:sz w:val="28"/>
          <w:szCs w:val="28"/>
        </w:rPr>
        <w:t> </w:t>
      </w:r>
    </w:p>
    <w:sdt>
      <w:sdtPr>
        <w:rPr>
          <w:rFonts w:eastAsiaTheme="minorEastAsia" w:cstheme="minorBidi"/>
          <w:b w:val="0"/>
        </w:rPr>
        <w:id w:val="1477929859"/>
        <w:docPartObj>
          <w:docPartGallery w:val="Table of Contents"/>
          <w:docPartUnique/>
        </w:docPartObj>
      </w:sdtPr>
      <w:sdtEndPr>
        <w:rPr>
          <w:b/>
        </w:rPr>
      </w:sdtEndPr>
      <w:sdtContent>
        <w:p w14:paraId="58ECCCCE" w14:textId="37A3F85B" w:rsidR="00EB5672" w:rsidRDefault="4B3011CE">
          <w:pPr>
            <w:pStyle w:val="TOC1"/>
            <w:rPr>
              <w:rFonts w:eastAsiaTheme="minorEastAsia" w:cstheme="minorBidi"/>
              <w:b w:val="0"/>
              <w:bCs w:val="0"/>
              <w:kern w:val="2"/>
              <w14:ligatures w14:val="standardContextual"/>
            </w:rPr>
          </w:pPr>
          <w:r>
            <w:fldChar w:fldCharType="begin"/>
          </w:r>
          <w:r>
            <w:instrText>TOC \o "1-3" \h \z \u</w:instrText>
          </w:r>
          <w:r>
            <w:fldChar w:fldCharType="separate"/>
          </w:r>
          <w:hyperlink w:anchor="_Toc168942052" w:history="1">
            <w:r w:rsidR="00EB5672" w:rsidRPr="00C05F8E">
              <w:rPr>
                <w:rStyle w:val="Hyperlink"/>
              </w:rPr>
              <w:t>I.</w:t>
            </w:r>
            <w:r w:rsidR="00EB5672">
              <w:rPr>
                <w:rFonts w:eastAsiaTheme="minorEastAsia" w:cstheme="minorBidi"/>
                <w:b w:val="0"/>
                <w:bCs w:val="0"/>
                <w:kern w:val="2"/>
                <w14:ligatures w14:val="standardContextual"/>
              </w:rPr>
              <w:tab/>
            </w:r>
            <w:r w:rsidR="00EB5672" w:rsidRPr="00C05F8E">
              <w:rPr>
                <w:rStyle w:val="Hyperlink"/>
              </w:rPr>
              <w:t>EQUAL OPPORTUNITY</w:t>
            </w:r>
            <w:r w:rsidR="00EB5672">
              <w:rPr>
                <w:webHidden/>
              </w:rPr>
              <w:tab/>
            </w:r>
            <w:r w:rsidR="00EB5672">
              <w:rPr>
                <w:webHidden/>
              </w:rPr>
              <w:fldChar w:fldCharType="begin"/>
            </w:r>
            <w:r w:rsidR="00EB5672">
              <w:rPr>
                <w:webHidden/>
              </w:rPr>
              <w:instrText xml:space="preserve"> PAGEREF _Toc168942052 \h </w:instrText>
            </w:r>
            <w:r w:rsidR="00EB5672">
              <w:rPr>
                <w:webHidden/>
              </w:rPr>
            </w:r>
            <w:r w:rsidR="00EB5672">
              <w:rPr>
                <w:webHidden/>
              </w:rPr>
              <w:fldChar w:fldCharType="separate"/>
            </w:r>
            <w:r w:rsidR="00EB5672">
              <w:rPr>
                <w:webHidden/>
              </w:rPr>
              <w:t>6</w:t>
            </w:r>
            <w:r w:rsidR="00EB5672">
              <w:rPr>
                <w:webHidden/>
              </w:rPr>
              <w:fldChar w:fldCharType="end"/>
            </w:r>
          </w:hyperlink>
        </w:p>
        <w:p w14:paraId="0F79D940" w14:textId="5C1B1F6F" w:rsidR="00EB5672" w:rsidRDefault="00656852">
          <w:pPr>
            <w:pStyle w:val="TOC2"/>
            <w:rPr>
              <w:rFonts w:eastAsiaTheme="minorEastAsia"/>
              <w:kern w:val="2"/>
              <w14:ligatures w14:val="standardContextual"/>
            </w:rPr>
          </w:pPr>
          <w:hyperlink w:anchor="_Toc168942053" w:history="1">
            <w:r w:rsidR="00EB5672" w:rsidRPr="00C05F8E">
              <w:rPr>
                <w:rStyle w:val="Hyperlink"/>
              </w:rPr>
              <w:t>Notice of Non-Discrimination</w:t>
            </w:r>
            <w:r w:rsidR="00EB5672">
              <w:rPr>
                <w:webHidden/>
              </w:rPr>
              <w:tab/>
            </w:r>
            <w:r w:rsidR="00EB5672">
              <w:rPr>
                <w:webHidden/>
              </w:rPr>
              <w:fldChar w:fldCharType="begin"/>
            </w:r>
            <w:r w:rsidR="00EB5672">
              <w:rPr>
                <w:webHidden/>
              </w:rPr>
              <w:instrText xml:space="preserve"> PAGEREF _Toc168942053 \h </w:instrText>
            </w:r>
            <w:r w:rsidR="00EB5672">
              <w:rPr>
                <w:webHidden/>
              </w:rPr>
            </w:r>
            <w:r w:rsidR="00EB5672">
              <w:rPr>
                <w:webHidden/>
              </w:rPr>
              <w:fldChar w:fldCharType="separate"/>
            </w:r>
            <w:r w:rsidR="00EB5672">
              <w:rPr>
                <w:webHidden/>
              </w:rPr>
              <w:t>6</w:t>
            </w:r>
            <w:r w:rsidR="00EB5672">
              <w:rPr>
                <w:webHidden/>
              </w:rPr>
              <w:fldChar w:fldCharType="end"/>
            </w:r>
          </w:hyperlink>
        </w:p>
        <w:p w14:paraId="50901AA1" w14:textId="5B272DBD" w:rsidR="00EB5672" w:rsidRDefault="00656852">
          <w:pPr>
            <w:pStyle w:val="TOC2"/>
            <w:rPr>
              <w:rFonts w:eastAsiaTheme="minorEastAsia"/>
              <w:kern w:val="2"/>
              <w14:ligatures w14:val="standardContextual"/>
            </w:rPr>
          </w:pPr>
          <w:hyperlink w:anchor="_Toc168942054" w:history="1">
            <w:r w:rsidR="00EB5672" w:rsidRPr="00C05F8E">
              <w:rPr>
                <w:rStyle w:val="Hyperlink"/>
              </w:rPr>
              <w:t>Family Educational Rights and Privacy Act</w:t>
            </w:r>
            <w:r w:rsidR="00EB5672">
              <w:rPr>
                <w:webHidden/>
              </w:rPr>
              <w:tab/>
            </w:r>
            <w:r w:rsidR="00EB5672">
              <w:rPr>
                <w:webHidden/>
              </w:rPr>
              <w:fldChar w:fldCharType="begin"/>
            </w:r>
            <w:r w:rsidR="00EB5672">
              <w:rPr>
                <w:webHidden/>
              </w:rPr>
              <w:instrText xml:space="preserve"> PAGEREF _Toc168942054 \h </w:instrText>
            </w:r>
            <w:r w:rsidR="00EB5672">
              <w:rPr>
                <w:webHidden/>
              </w:rPr>
            </w:r>
            <w:r w:rsidR="00EB5672">
              <w:rPr>
                <w:webHidden/>
              </w:rPr>
              <w:fldChar w:fldCharType="separate"/>
            </w:r>
            <w:r w:rsidR="00EB5672">
              <w:rPr>
                <w:webHidden/>
              </w:rPr>
              <w:t>7</w:t>
            </w:r>
            <w:r w:rsidR="00EB5672">
              <w:rPr>
                <w:webHidden/>
              </w:rPr>
              <w:fldChar w:fldCharType="end"/>
            </w:r>
          </w:hyperlink>
        </w:p>
        <w:p w14:paraId="435A7D09" w14:textId="266B0BB6" w:rsidR="00EB5672" w:rsidRDefault="00656852">
          <w:pPr>
            <w:pStyle w:val="TOC1"/>
            <w:rPr>
              <w:rFonts w:eastAsiaTheme="minorEastAsia" w:cstheme="minorBidi"/>
              <w:b w:val="0"/>
              <w:bCs w:val="0"/>
              <w:kern w:val="2"/>
              <w14:ligatures w14:val="standardContextual"/>
            </w:rPr>
          </w:pPr>
          <w:hyperlink w:anchor="_Toc168942055" w:history="1">
            <w:r w:rsidR="00EB5672" w:rsidRPr="00C05F8E">
              <w:rPr>
                <w:rStyle w:val="Hyperlink"/>
              </w:rPr>
              <w:t>II.</w:t>
            </w:r>
            <w:r w:rsidR="00EB5672">
              <w:rPr>
                <w:rFonts w:eastAsiaTheme="minorEastAsia" w:cstheme="minorBidi"/>
                <w:b w:val="0"/>
                <w:bCs w:val="0"/>
                <w:kern w:val="2"/>
                <w14:ligatures w14:val="standardContextual"/>
              </w:rPr>
              <w:tab/>
            </w:r>
            <w:r w:rsidR="00EB5672" w:rsidRPr="00C05F8E">
              <w:rPr>
                <w:rStyle w:val="Hyperlink"/>
              </w:rPr>
              <w:t>ORGANIZATIONAL STRUCTURE</w:t>
            </w:r>
            <w:r w:rsidR="00EB5672">
              <w:rPr>
                <w:webHidden/>
              </w:rPr>
              <w:tab/>
            </w:r>
            <w:r w:rsidR="00EB5672">
              <w:rPr>
                <w:webHidden/>
              </w:rPr>
              <w:fldChar w:fldCharType="begin"/>
            </w:r>
            <w:r w:rsidR="00EB5672">
              <w:rPr>
                <w:webHidden/>
              </w:rPr>
              <w:instrText xml:space="preserve"> PAGEREF _Toc168942055 \h </w:instrText>
            </w:r>
            <w:r w:rsidR="00EB5672">
              <w:rPr>
                <w:webHidden/>
              </w:rPr>
            </w:r>
            <w:r w:rsidR="00EB5672">
              <w:rPr>
                <w:webHidden/>
              </w:rPr>
              <w:fldChar w:fldCharType="separate"/>
            </w:r>
            <w:r w:rsidR="00EB5672">
              <w:rPr>
                <w:webHidden/>
              </w:rPr>
              <w:t>9</w:t>
            </w:r>
            <w:r w:rsidR="00EB5672">
              <w:rPr>
                <w:webHidden/>
              </w:rPr>
              <w:fldChar w:fldCharType="end"/>
            </w:r>
          </w:hyperlink>
        </w:p>
        <w:p w14:paraId="017BA75A" w14:textId="0E0AF1D3" w:rsidR="00EB5672" w:rsidRDefault="00656852">
          <w:pPr>
            <w:pStyle w:val="TOC2"/>
            <w:rPr>
              <w:rFonts w:eastAsiaTheme="minorEastAsia"/>
              <w:kern w:val="2"/>
              <w14:ligatures w14:val="standardContextual"/>
            </w:rPr>
          </w:pPr>
          <w:hyperlink w:anchor="_Toc168942056" w:history="1">
            <w:r w:rsidR="00EB5672" w:rsidRPr="00C05F8E">
              <w:rPr>
                <w:rStyle w:val="Hyperlink"/>
              </w:rPr>
              <w:t>Polytech School District</w:t>
            </w:r>
            <w:r w:rsidR="00EB5672">
              <w:rPr>
                <w:webHidden/>
              </w:rPr>
              <w:tab/>
            </w:r>
            <w:r w:rsidR="00EB5672">
              <w:rPr>
                <w:webHidden/>
              </w:rPr>
              <w:fldChar w:fldCharType="begin"/>
            </w:r>
            <w:r w:rsidR="00EB5672">
              <w:rPr>
                <w:webHidden/>
              </w:rPr>
              <w:instrText xml:space="preserve"> PAGEREF _Toc168942056 \h </w:instrText>
            </w:r>
            <w:r w:rsidR="00EB5672">
              <w:rPr>
                <w:webHidden/>
              </w:rPr>
            </w:r>
            <w:r w:rsidR="00EB5672">
              <w:rPr>
                <w:webHidden/>
              </w:rPr>
              <w:fldChar w:fldCharType="separate"/>
            </w:r>
            <w:r w:rsidR="00EB5672">
              <w:rPr>
                <w:webHidden/>
              </w:rPr>
              <w:t>9</w:t>
            </w:r>
            <w:r w:rsidR="00EB5672">
              <w:rPr>
                <w:webHidden/>
              </w:rPr>
              <w:fldChar w:fldCharType="end"/>
            </w:r>
          </w:hyperlink>
        </w:p>
        <w:p w14:paraId="7FCFDC71" w14:textId="296A61B7" w:rsidR="00EB5672" w:rsidRDefault="00656852">
          <w:pPr>
            <w:pStyle w:val="TOC2"/>
            <w:rPr>
              <w:rFonts w:eastAsiaTheme="minorEastAsia"/>
              <w:kern w:val="2"/>
              <w14:ligatures w14:val="standardContextual"/>
            </w:rPr>
          </w:pPr>
          <w:hyperlink w:anchor="_Toc168942057" w:history="1">
            <w:r w:rsidR="00EB5672" w:rsidRPr="00C05F8E">
              <w:rPr>
                <w:rStyle w:val="Hyperlink"/>
              </w:rPr>
              <w:t>Polytech Adult Education</w:t>
            </w:r>
            <w:r w:rsidR="00EB5672">
              <w:rPr>
                <w:webHidden/>
              </w:rPr>
              <w:tab/>
            </w:r>
            <w:r w:rsidR="00EB5672">
              <w:rPr>
                <w:webHidden/>
              </w:rPr>
              <w:fldChar w:fldCharType="begin"/>
            </w:r>
            <w:r w:rsidR="00EB5672">
              <w:rPr>
                <w:webHidden/>
              </w:rPr>
              <w:instrText xml:space="preserve"> PAGEREF _Toc168942057 \h </w:instrText>
            </w:r>
            <w:r w:rsidR="00EB5672">
              <w:rPr>
                <w:webHidden/>
              </w:rPr>
            </w:r>
            <w:r w:rsidR="00EB5672">
              <w:rPr>
                <w:webHidden/>
              </w:rPr>
              <w:fldChar w:fldCharType="separate"/>
            </w:r>
            <w:r w:rsidR="00EB5672">
              <w:rPr>
                <w:webHidden/>
              </w:rPr>
              <w:t>9</w:t>
            </w:r>
            <w:r w:rsidR="00EB5672">
              <w:rPr>
                <w:webHidden/>
              </w:rPr>
              <w:fldChar w:fldCharType="end"/>
            </w:r>
          </w:hyperlink>
        </w:p>
        <w:p w14:paraId="6448D675" w14:textId="694CE7F6" w:rsidR="00EB5672" w:rsidRDefault="00656852">
          <w:pPr>
            <w:pStyle w:val="TOC1"/>
            <w:rPr>
              <w:rFonts w:eastAsiaTheme="minorEastAsia" w:cstheme="minorBidi"/>
              <w:b w:val="0"/>
              <w:bCs w:val="0"/>
              <w:kern w:val="2"/>
              <w14:ligatures w14:val="standardContextual"/>
            </w:rPr>
          </w:pPr>
          <w:hyperlink w:anchor="_Toc168942058" w:history="1">
            <w:r w:rsidR="00EB5672" w:rsidRPr="00C05F8E">
              <w:rPr>
                <w:rStyle w:val="Hyperlink"/>
              </w:rPr>
              <w:t>III.</w:t>
            </w:r>
            <w:r w:rsidR="00EB5672">
              <w:rPr>
                <w:rFonts w:eastAsiaTheme="minorEastAsia" w:cstheme="minorBidi"/>
                <w:b w:val="0"/>
                <w:bCs w:val="0"/>
                <w:kern w:val="2"/>
                <w14:ligatures w14:val="standardContextual"/>
              </w:rPr>
              <w:tab/>
            </w:r>
            <w:r w:rsidR="00EB5672" w:rsidRPr="00C05F8E">
              <w:rPr>
                <w:rStyle w:val="Hyperlink"/>
              </w:rPr>
              <w:t>GENERAL INFORMATION</w:t>
            </w:r>
            <w:r w:rsidR="00EB5672">
              <w:rPr>
                <w:webHidden/>
              </w:rPr>
              <w:tab/>
            </w:r>
            <w:r w:rsidR="00EB5672">
              <w:rPr>
                <w:webHidden/>
              </w:rPr>
              <w:fldChar w:fldCharType="begin"/>
            </w:r>
            <w:r w:rsidR="00EB5672">
              <w:rPr>
                <w:webHidden/>
              </w:rPr>
              <w:instrText xml:space="preserve"> PAGEREF _Toc168942058 \h </w:instrText>
            </w:r>
            <w:r w:rsidR="00EB5672">
              <w:rPr>
                <w:webHidden/>
              </w:rPr>
            </w:r>
            <w:r w:rsidR="00EB5672">
              <w:rPr>
                <w:webHidden/>
              </w:rPr>
              <w:fldChar w:fldCharType="separate"/>
            </w:r>
            <w:r w:rsidR="00EB5672">
              <w:rPr>
                <w:webHidden/>
              </w:rPr>
              <w:t>10</w:t>
            </w:r>
            <w:r w:rsidR="00EB5672">
              <w:rPr>
                <w:webHidden/>
              </w:rPr>
              <w:fldChar w:fldCharType="end"/>
            </w:r>
          </w:hyperlink>
        </w:p>
        <w:p w14:paraId="5958322D" w14:textId="0748F7EE" w:rsidR="00EB5672" w:rsidRDefault="00656852">
          <w:pPr>
            <w:pStyle w:val="TOC2"/>
            <w:rPr>
              <w:rFonts w:eastAsiaTheme="minorEastAsia"/>
              <w:kern w:val="2"/>
              <w14:ligatures w14:val="standardContextual"/>
            </w:rPr>
          </w:pPr>
          <w:hyperlink w:anchor="_Toc168942059" w:history="1">
            <w:r w:rsidR="00EB5672" w:rsidRPr="00C05F8E">
              <w:rPr>
                <w:rStyle w:val="Hyperlink"/>
              </w:rPr>
              <w:t>Mission Statement</w:t>
            </w:r>
            <w:r w:rsidR="00EB5672">
              <w:rPr>
                <w:webHidden/>
              </w:rPr>
              <w:tab/>
            </w:r>
            <w:r w:rsidR="00EB5672">
              <w:rPr>
                <w:webHidden/>
              </w:rPr>
              <w:fldChar w:fldCharType="begin"/>
            </w:r>
            <w:r w:rsidR="00EB5672">
              <w:rPr>
                <w:webHidden/>
              </w:rPr>
              <w:instrText xml:space="preserve"> PAGEREF _Toc168942059 \h </w:instrText>
            </w:r>
            <w:r w:rsidR="00EB5672">
              <w:rPr>
                <w:webHidden/>
              </w:rPr>
            </w:r>
            <w:r w:rsidR="00EB5672">
              <w:rPr>
                <w:webHidden/>
              </w:rPr>
              <w:fldChar w:fldCharType="separate"/>
            </w:r>
            <w:r w:rsidR="00EB5672">
              <w:rPr>
                <w:webHidden/>
              </w:rPr>
              <w:t>10</w:t>
            </w:r>
            <w:r w:rsidR="00EB5672">
              <w:rPr>
                <w:webHidden/>
              </w:rPr>
              <w:fldChar w:fldCharType="end"/>
            </w:r>
          </w:hyperlink>
        </w:p>
        <w:p w14:paraId="2789C2DD" w14:textId="54E9BC5F" w:rsidR="00EB5672" w:rsidRDefault="00656852">
          <w:pPr>
            <w:pStyle w:val="TOC2"/>
            <w:rPr>
              <w:rFonts w:eastAsiaTheme="minorEastAsia"/>
              <w:kern w:val="2"/>
              <w14:ligatures w14:val="standardContextual"/>
            </w:rPr>
          </w:pPr>
          <w:hyperlink w:anchor="_Toc168942060" w:history="1">
            <w:r w:rsidR="00EB5672" w:rsidRPr="00C05F8E">
              <w:rPr>
                <w:rStyle w:val="Hyperlink"/>
              </w:rPr>
              <w:t>The History of Polytech Adult Education</w:t>
            </w:r>
            <w:r w:rsidR="00EB5672">
              <w:rPr>
                <w:webHidden/>
              </w:rPr>
              <w:tab/>
            </w:r>
            <w:r w:rsidR="00EB5672">
              <w:rPr>
                <w:webHidden/>
              </w:rPr>
              <w:fldChar w:fldCharType="begin"/>
            </w:r>
            <w:r w:rsidR="00EB5672">
              <w:rPr>
                <w:webHidden/>
              </w:rPr>
              <w:instrText xml:space="preserve"> PAGEREF _Toc168942060 \h </w:instrText>
            </w:r>
            <w:r w:rsidR="00EB5672">
              <w:rPr>
                <w:webHidden/>
              </w:rPr>
            </w:r>
            <w:r w:rsidR="00EB5672">
              <w:rPr>
                <w:webHidden/>
              </w:rPr>
              <w:fldChar w:fldCharType="separate"/>
            </w:r>
            <w:r w:rsidR="00EB5672">
              <w:rPr>
                <w:webHidden/>
              </w:rPr>
              <w:t>10</w:t>
            </w:r>
            <w:r w:rsidR="00EB5672">
              <w:rPr>
                <w:webHidden/>
              </w:rPr>
              <w:fldChar w:fldCharType="end"/>
            </w:r>
          </w:hyperlink>
        </w:p>
        <w:p w14:paraId="6B055BF1" w14:textId="137FFEA1" w:rsidR="00EB5672" w:rsidRDefault="00656852">
          <w:pPr>
            <w:pStyle w:val="TOC2"/>
            <w:rPr>
              <w:rFonts w:eastAsiaTheme="minorEastAsia"/>
              <w:kern w:val="2"/>
              <w14:ligatures w14:val="standardContextual"/>
            </w:rPr>
          </w:pPr>
          <w:hyperlink w:anchor="_Toc168942061" w:history="1">
            <w:r w:rsidR="00EB5672" w:rsidRPr="00C05F8E">
              <w:rPr>
                <w:rStyle w:val="Hyperlink"/>
              </w:rPr>
              <w:t>Office Hours</w:t>
            </w:r>
            <w:r w:rsidR="00EB5672">
              <w:rPr>
                <w:webHidden/>
              </w:rPr>
              <w:tab/>
            </w:r>
            <w:r w:rsidR="00EB5672">
              <w:rPr>
                <w:webHidden/>
              </w:rPr>
              <w:tab/>
            </w:r>
            <w:r w:rsidR="00EB5672">
              <w:rPr>
                <w:webHidden/>
              </w:rPr>
              <w:fldChar w:fldCharType="begin"/>
            </w:r>
            <w:r w:rsidR="00EB5672">
              <w:rPr>
                <w:webHidden/>
              </w:rPr>
              <w:instrText xml:space="preserve"> PAGEREF _Toc168942061 \h </w:instrText>
            </w:r>
            <w:r w:rsidR="00EB5672">
              <w:rPr>
                <w:webHidden/>
              </w:rPr>
            </w:r>
            <w:r w:rsidR="00EB5672">
              <w:rPr>
                <w:webHidden/>
              </w:rPr>
              <w:fldChar w:fldCharType="separate"/>
            </w:r>
            <w:r w:rsidR="00EB5672">
              <w:rPr>
                <w:webHidden/>
              </w:rPr>
              <w:t>10</w:t>
            </w:r>
            <w:r w:rsidR="00EB5672">
              <w:rPr>
                <w:webHidden/>
              </w:rPr>
              <w:fldChar w:fldCharType="end"/>
            </w:r>
          </w:hyperlink>
        </w:p>
        <w:p w14:paraId="47A52D94" w14:textId="7FD4A4CD" w:rsidR="00EB5672" w:rsidRDefault="00656852">
          <w:pPr>
            <w:pStyle w:val="TOC2"/>
            <w:rPr>
              <w:rFonts w:eastAsiaTheme="minorEastAsia"/>
              <w:kern w:val="2"/>
              <w14:ligatures w14:val="standardContextual"/>
            </w:rPr>
          </w:pPr>
          <w:hyperlink w:anchor="_Toc168942062" w:history="1">
            <w:r w:rsidR="00EB5672" w:rsidRPr="00C05F8E">
              <w:rPr>
                <w:rStyle w:val="Hyperlink"/>
              </w:rPr>
              <w:t>Program Facilities and Classroom Setting</w:t>
            </w:r>
            <w:r w:rsidR="00EB5672">
              <w:rPr>
                <w:webHidden/>
              </w:rPr>
              <w:tab/>
            </w:r>
            <w:r w:rsidR="00EB5672">
              <w:rPr>
                <w:webHidden/>
              </w:rPr>
              <w:fldChar w:fldCharType="begin"/>
            </w:r>
            <w:r w:rsidR="00EB5672">
              <w:rPr>
                <w:webHidden/>
              </w:rPr>
              <w:instrText xml:space="preserve"> PAGEREF _Toc168942062 \h </w:instrText>
            </w:r>
            <w:r w:rsidR="00EB5672">
              <w:rPr>
                <w:webHidden/>
              </w:rPr>
            </w:r>
            <w:r w:rsidR="00EB5672">
              <w:rPr>
                <w:webHidden/>
              </w:rPr>
              <w:fldChar w:fldCharType="separate"/>
            </w:r>
            <w:r w:rsidR="00EB5672">
              <w:rPr>
                <w:webHidden/>
              </w:rPr>
              <w:t>11</w:t>
            </w:r>
            <w:r w:rsidR="00EB5672">
              <w:rPr>
                <w:webHidden/>
              </w:rPr>
              <w:fldChar w:fldCharType="end"/>
            </w:r>
          </w:hyperlink>
        </w:p>
        <w:p w14:paraId="26D25884" w14:textId="3D4AFD07" w:rsidR="00EB5672" w:rsidRDefault="00656852">
          <w:pPr>
            <w:pStyle w:val="TOC2"/>
            <w:rPr>
              <w:rFonts w:eastAsiaTheme="minorEastAsia"/>
              <w:kern w:val="2"/>
              <w14:ligatures w14:val="standardContextual"/>
            </w:rPr>
          </w:pPr>
          <w:hyperlink w:anchor="_Toc168942063" w:history="1">
            <w:r w:rsidR="00EB5672" w:rsidRPr="00C05F8E">
              <w:rPr>
                <w:rStyle w:val="Hyperlink"/>
              </w:rPr>
              <w:t>Parking</w:t>
            </w:r>
            <w:r w:rsidR="00EB5672">
              <w:rPr>
                <w:webHidden/>
              </w:rPr>
              <w:tab/>
            </w:r>
            <w:r w:rsidR="00EB5672">
              <w:rPr>
                <w:webHidden/>
              </w:rPr>
              <w:tab/>
            </w:r>
            <w:r w:rsidR="00EB5672">
              <w:rPr>
                <w:webHidden/>
              </w:rPr>
              <w:tab/>
            </w:r>
            <w:r w:rsidR="00EB5672">
              <w:rPr>
                <w:webHidden/>
              </w:rPr>
              <w:fldChar w:fldCharType="begin"/>
            </w:r>
            <w:r w:rsidR="00EB5672">
              <w:rPr>
                <w:webHidden/>
              </w:rPr>
              <w:instrText xml:space="preserve"> PAGEREF _Toc168942063 \h </w:instrText>
            </w:r>
            <w:r w:rsidR="00EB5672">
              <w:rPr>
                <w:webHidden/>
              </w:rPr>
            </w:r>
            <w:r w:rsidR="00EB5672">
              <w:rPr>
                <w:webHidden/>
              </w:rPr>
              <w:fldChar w:fldCharType="separate"/>
            </w:r>
            <w:r w:rsidR="00EB5672">
              <w:rPr>
                <w:webHidden/>
              </w:rPr>
              <w:t>11</w:t>
            </w:r>
            <w:r w:rsidR="00EB5672">
              <w:rPr>
                <w:webHidden/>
              </w:rPr>
              <w:fldChar w:fldCharType="end"/>
            </w:r>
          </w:hyperlink>
        </w:p>
        <w:p w14:paraId="6E9A79F2" w14:textId="66EA11CD" w:rsidR="00EB5672" w:rsidRDefault="00656852">
          <w:pPr>
            <w:pStyle w:val="TOC1"/>
            <w:rPr>
              <w:rFonts w:eastAsiaTheme="minorEastAsia" w:cstheme="minorBidi"/>
              <w:b w:val="0"/>
              <w:bCs w:val="0"/>
              <w:kern w:val="2"/>
              <w14:ligatures w14:val="standardContextual"/>
            </w:rPr>
          </w:pPr>
          <w:hyperlink w:anchor="_Toc168942064" w:history="1">
            <w:r w:rsidR="00EB5672" w:rsidRPr="00C05F8E">
              <w:rPr>
                <w:rStyle w:val="Hyperlink"/>
              </w:rPr>
              <w:t>IV.</w:t>
            </w:r>
            <w:r w:rsidR="00EB5672">
              <w:rPr>
                <w:rFonts w:eastAsiaTheme="minorEastAsia" w:cstheme="minorBidi"/>
                <w:b w:val="0"/>
                <w:bCs w:val="0"/>
                <w:kern w:val="2"/>
                <w14:ligatures w14:val="standardContextual"/>
              </w:rPr>
              <w:tab/>
            </w:r>
            <w:r w:rsidR="00EB5672" w:rsidRPr="00C05F8E">
              <w:rPr>
                <w:rStyle w:val="Hyperlink"/>
              </w:rPr>
              <w:t>STUDENT SERVICES</w:t>
            </w:r>
            <w:r w:rsidR="00EB5672">
              <w:rPr>
                <w:webHidden/>
              </w:rPr>
              <w:tab/>
            </w:r>
            <w:r w:rsidR="00EB5672">
              <w:rPr>
                <w:webHidden/>
              </w:rPr>
              <w:fldChar w:fldCharType="begin"/>
            </w:r>
            <w:r w:rsidR="00EB5672">
              <w:rPr>
                <w:webHidden/>
              </w:rPr>
              <w:instrText xml:space="preserve"> PAGEREF _Toc168942064 \h </w:instrText>
            </w:r>
            <w:r w:rsidR="00EB5672">
              <w:rPr>
                <w:webHidden/>
              </w:rPr>
            </w:r>
            <w:r w:rsidR="00EB5672">
              <w:rPr>
                <w:webHidden/>
              </w:rPr>
              <w:fldChar w:fldCharType="separate"/>
            </w:r>
            <w:r w:rsidR="00EB5672">
              <w:rPr>
                <w:webHidden/>
              </w:rPr>
              <w:t>11</w:t>
            </w:r>
            <w:r w:rsidR="00EB5672">
              <w:rPr>
                <w:webHidden/>
              </w:rPr>
              <w:fldChar w:fldCharType="end"/>
            </w:r>
          </w:hyperlink>
        </w:p>
        <w:p w14:paraId="37452962" w14:textId="00D9BA8E" w:rsidR="00EB5672" w:rsidRDefault="00656852">
          <w:pPr>
            <w:pStyle w:val="TOC2"/>
            <w:rPr>
              <w:rFonts w:eastAsiaTheme="minorEastAsia"/>
              <w:kern w:val="2"/>
              <w14:ligatures w14:val="standardContextual"/>
            </w:rPr>
          </w:pPr>
          <w:hyperlink w:anchor="_Toc168942065" w:history="1">
            <w:r w:rsidR="00EB5672" w:rsidRPr="00C05F8E">
              <w:rPr>
                <w:rStyle w:val="Hyperlink"/>
              </w:rPr>
              <w:t>Admissions</w:t>
            </w:r>
            <w:r w:rsidR="00EB5672">
              <w:rPr>
                <w:webHidden/>
              </w:rPr>
              <w:tab/>
            </w:r>
            <w:r w:rsidR="00EB5672">
              <w:rPr>
                <w:webHidden/>
              </w:rPr>
              <w:tab/>
            </w:r>
            <w:r w:rsidR="00EB5672">
              <w:rPr>
                <w:webHidden/>
              </w:rPr>
              <w:fldChar w:fldCharType="begin"/>
            </w:r>
            <w:r w:rsidR="00EB5672">
              <w:rPr>
                <w:webHidden/>
              </w:rPr>
              <w:instrText xml:space="preserve"> PAGEREF _Toc168942065 \h </w:instrText>
            </w:r>
            <w:r w:rsidR="00EB5672">
              <w:rPr>
                <w:webHidden/>
              </w:rPr>
            </w:r>
            <w:r w:rsidR="00EB5672">
              <w:rPr>
                <w:webHidden/>
              </w:rPr>
              <w:fldChar w:fldCharType="separate"/>
            </w:r>
            <w:r w:rsidR="00EB5672">
              <w:rPr>
                <w:webHidden/>
              </w:rPr>
              <w:t>11</w:t>
            </w:r>
            <w:r w:rsidR="00EB5672">
              <w:rPr>
                <w:webHidden/>
              </w:rPr>
              <w:fldChar w:fldCharType="end"/>
            </w:r>
          </w:hyperlink>
        </w:p>
        <w:p w14:paraId="735160CD" w14:textId="2DC2578C" w:rsidR="00EB5672" w:rsidRDefault="00656852">
          <w:pPr>
            <w:pStyle w:val="TOC1"/>
            <w:rPr>
              <w:rFonts w:eastAsiaTheme="minorEastAsia" w:cstheme="minorBidi"/>
              <w:b w:val="0"/>
              <w:bCs w:val="0"/>
              <w:kern w:val="2"/>
              <w14:ligatures w14:val="standardContextual"/>
            </w:rPr>
          </w:pPr>
          <w:hyperlink w:anchor="_Toc168942066" w:history="1">
            <w:r w:rsidR="00EB5672" w:rsidRPr="00C05F8E">
              <w:rPr>
                <w:rStyle w:val="Hyperlink"/>
              </w:rPr>
              <w:t>Enrollment</w:t>
            </w:r>
            <w:r w:rsidR="00EB5672">
              <w:rPr>
                <w:webHidden/>
              </w:rPr>
              <w:tab/>
            </w:r>
            <w:r w:rsidR="00EB5672">
              <w:rPr>
                <w:webHidden/>
              </w:rPr>
              <w:fldChar w:fldCharType="begin"/>
            </w:r>
            <w:r w:rsidR="00EB5672">
              <w:rPr>
                <w:webHidden/>
              </w:rPr>
              <w:instrText xml:space="preserve"> PAGEREF _Toc168942066 \h </w:instrText>
            </w:r>
            <w:r w:rsidR="00EB5672">
              <w:rPr>
                <w:webHidden/>
              </w:rPr>
            </w:r>
            <w:r w:rsidR="00EB5672">
              <w:rPr>
                <w:webHidden/>
              </w:rPr>
              <w:fldChar w:fldCharType="separate"/>
            </w:r>
            <w:r w:rsidR="00EB5672">
              <w:rPr>
                <w:webHidden/>
              </w:rPr>
              <w:t>12</w:t>
            </w:r>
            <w:r w:rsidR="00EB5672">
              <w:rPr>
                <w:webHidden/>
              </w:rPr>
              <w:fldChar w:fldCharType="end"/>
            </w:r>
          </w:hyperlink>
        </w:p>
        <w:p w14:paraId="13FB8E43" w14:textId="16635723" w:rsidR="00EB5672" w:rsidRDefault="00656852">
          <w:pPr>
            <w:pStyle w:val="TOC2"/>
            <w:rPr>
              <w:rFonts w:eastAsiaTheme="minorEastAsia"/>
              <w:kern w:val="2"/>
              <w14:ligatures w14:val="standardContextual"/>
            </w:rPr>
          </w:pPr>
          <w:hyperlink w:anchor="_Toc168942067" w:history="1">
            <w:r w:rsidR="00EB5672" w:rsidRPr="00C05F8E">
              <w:rPr>
                <w:rStyle w:val="Hyperlink"/>
              </w:rPr>
              <w:t>Cancellation of Courses</w:t>
            </w:r>
            <w:r w:rsidR="00EB5672">
              <w:rPr>
                <w:webHidden/>
              </w:rPr>
              <w:tab/>
            </w:r>
            <w:r w:rsidR="00EB5672">
              <w:rPr>
                <w:webHidden/>
              </w:rPr>
              <w:fldChar w:fldCharType="begin"/>
            </w:r>
            <w:r w:rsidR="00EB5672">
              <w:rPr>
                <w:webHidden/>
              </w:rPr>
              <w:instrText xml:space="preserve"> PAGEREF _Toc168942067 \h </w:instrText>
            </w:r>
            <w:r w:rsidR="00EB5672">
              <w:rPr>
                <w:webHidden/>
              </w:rPr>
            </w:r>
            <w:r w:rsidR="00EB5672">
              <w:rPr>
                <w:webHidden/>
              </w:rPr>
              <w:fldChar w:fldCharType="separate"/>
            </w:r>
            <w:r w:rsidR="00EB5672">
              <w:rPr>
                <w:webHidden/>
              </w:rPr>
              <w:t>12</w:t>
            </w:r>
            <w:r w:rsidR="00EB5672">
              <w:rPr>
                <w:webHidden/>
              </w:rPr>
              <w:fldChar w:fldCharType="end"/>
            </w:r>
          </w:hyperlink>
        </w:p>
        <w:p w14:paraId="348D687F" w14:textId="3BD6983A" w:rsidR="00EB5672" w:rsidRDefault="00656852">
          <w:pPr>
            <w:pStyle w:val="TOC2"/>
            <w:rPr>
              <w:rFonts w:eastAsiaTheme="minorEastAsia"/>
              <w:kern w:val="2"/>
              <w14:ligatures w14:val="standardContextual"/>
            </w:rPr>
          </w:pPr>
          <w:hyperlink w:anchor="_Toc168942068" w:history="1">
            <w:r w:rsidR="00EB5672" w:rsidRPr="00C05F8E">
              <w:rPr>
                <w:rStyle w:val="Hyperlink"/>
              </w:rPr>
              <w:t>Career Services</w:t>
            </w:r>
            <w:r w:rsidR="00EB5672">
              <w:rPr>
                <w:webHidden/>
              </w:rPr>
              <w:tab/>
            </w:r>
            <w:r w:rsidR="00EB5672">
              <w:rPr>
                <w:webHidden/>
              </w:rPr>
              <w:tab/>
            </w:r>
            <w:r w:rsidR="00EB5672">
              <w:rPr>
                <w:webHidden/>
              </w:rPr>
              <w:fldChar w:fldCharType="begin"/>
            </w:r>
            <w:r w:rsidR="00EB5672">
              <w:rPr>
                <w:webHidden/>
              </w:rPr>
              <w:instrText xml:space="preserve"> PAGEREF _Toc168942068 \h </w:instrText>
            </w:r>
            <w:r w:rsidR="00EB5672">
              <w:rPr>
                <w:webHidden/>
              </w:rPr>
            </w:r>
            <w:r w:rsidR="00EB5672">
              <w:rPr>
                <w:webHidden/>
              </w:rPr>
              <w:fldChar w:fldCharType="separate"/>
            </w:r>
            <w:r w:rsidR="00EB5672">
              <w:rPr>
                <w:webHidden/>
              </w:rPr>
              <w:t>12</w:t>
            </w:r>
            <w:r w:rsidR="00EB5672">
              <w:rPr>
                <w:webHidden/>
              </w:rPr>
              <w:fldChar w:fldCharType="end"/>
            </w:r>
          </w:hyperlink>
        </w:p>
        <w:p w14:paraId="2FEEA6E8" w14:textId="16CC40F8" w:rsidR="00EB5672" w:rsidRDefault="00656852">
          <w:pPr>
            <w:pStyle w:val="TOC2"/>
            <w:rPr>
              <w:rFonts w:eastAsiaTheme="minorEastAsia"/>
              <w:kern w:val="2"/>
              <w14:ligatures w14:val="standardContextual"/>
            </w:rPr>
          </w:pPr>
          <w:hyperlink w:anchor="_Toc168942069" w:history="1">
            <w:r w:rsidR="00EB5672" w:rsidRPr="00C05F8E">
              <w:rPr>
                <w:rStyle w:val="Hyperlink"/>
              </w:rPr>
              <w:t>Contact Information</w:t>
            </w:r>
            <w:r w:rsidR="00EB5672">
              <w:rPr>
                <w:webHidden/>
              </w:rPr>
              <w:tab/>
            </w:r>
            <w:r w:rsidR="00EB5672">
              <w:rPr>
                <w:webHidden/>
              </w:rPr>
              <w:fldChar w:fldCharType="begin"/>
            </w:r>
            <w:r w:rsidR="00EB5672">
              <w:rPr>
                <w:webHidden/>
              </w:rPr>
              <w:instrText xml:space="preserve"> PAGEREF _Toc168942069 \h </w:instrText>
            </w:r>
            <w:r w:rsidR="00EB5672">
              <w:rPr>
                <w:webHidden/>
              </w:rPr>
            </w:r>
            <w:r w:rsidR="00EB5672">
              <w:rPr>
                <w:webHidden/>
              </w:rPr>
              <w:fldChar w:fldCharType="separate"/>
            </w:r>
            <w:r w:rsidR="00EB5672">
              <w:rPr>
                <w:webHidden/>
              </w:rPr>
              <w:t>13</w:t>
            </w:r>
            <w:r w:rsidR="00EB5672">
              <w:rPr>
                <w:webHidden/>
              </w:rPr>
              <w:fldChar w:fldCharType="end"/>
            </w:r>
          </w:hyperlink>
        </w:p>
        <w:p w14:paraId="7185D2CB" w14:textId="1F7D3163" w:rsidR="00EB5672" w:rsidRDefault="00656852">
          <w:pPr>
            <w:pStyle w:val="TOC2"/>
            <w:rPr>
              <w:rFonts w:eastAsiaTheme="minorEastAsia"/>
              <w:kern w:val="2"/>
              <w14:ligatures w14:val="standardContextual"/>
            </w:rPr>
          </w:pPr>
          <w:hyperlink w:anchor="_Toc168942070" w:history="1">
            <w:r w:rsidR="00EB5672" w:rsidRPr="00C05F8E">
              <w:rPr>
                <w:rStyle w:val="Hyperlink"/>
              </w:rPr>
              <w:t>Classroom Safety</w:t>
            </w:r>
            <w:r w:rsidR="00EB5672">
              <w:rPr>
                <w:webHidden/>
              </w:rPr>
              <w:tab/>
            </w:r>
            <w:r w:rsidR="00EB5672">
              <w:rPr>
                <w:webHidden/>
              </w:rPr>
              <w:fldChar w:fldCharType="begin"/>
            </w:r>
            <w:r w:rsidR="00EB5672">
              <w:rPr>
                <w:webHidden/>
              </w:rPr>
              <w:instrText xml:space="preserve"> PAGEREF _Toc168942070 \h </w:instrText>
            </w:r>
            <w:r w:rsidR="00EB5672">
              <w:rPr>
                <w:webHidden/>
              </w:rPr>
            </w:r>
            <w:r w:rsidR="00EB5672">
              <w:rPr>
                <w:webHidden/>
              </w:rPr>
              <w:fldChar w:fldCharType="separate"/>
            </w:r>
            <w:r w:rsidR="00EB5672">
              <w:rPr>
                <w:webHidden/>
              </w:rPr>
              <w:t>13</w:t>
            </w:r>
            <w:r w:rsidR="00EB5672">
              <w:rPr>
                <w:webHidden/>
              </w:rPr>
              <w:fldChar w:fldCharType="end"/>
            </w:r>
          </w:hyperlink>
        </w:p>
        <w:p w14:paraId="35F49EA6" w14:textId="325AE9F1" w:rsidR="00EB5672" w:rsidRDefault="00656852">
          <w:pPr>
            <w:pStyle w:val="TOC2"/>
            <w:rPr>
              <w:rFonts w:eastAsiaTheme="minorEastAsia"/>
              <w:kern w:val="2"/>
              <w14:ligatures w14:val="standardContextual"/>
            </w:rPr>
          </w:pPr>
          <w:hyperlink w:anchor="_Toc168942071" w:history="1">
            <w:r w:rsidR="00EB5672" w:rsidRPr="00C05F8E">
              <w:rPr>
                <w:rStyle w:val="Hyperlink"/>
              </w:rPr>
              <w:t>Code of Conduct</w:t>
            </w:r>
            <w:r w:rsidR="00EB5672">
              <w:rPr>
                <w:webHidden/>
              </w:rPr>
              <w:tab/>
            </w:r>
            <w:r w:rsidR="00EB5672">
              <w:rPr>
                <w:webHidden/>
              </w:rPr>
              <w:fldChar w:fldCharType="begin"/>
            </w:r>
            <w:r w:rsidR="00EB5672">
              <w:rPr>
                <w:webHidden/>
              </w:rPr>
              <w:instrText xml:space="preserve"> PAGEREF _Toc168942071 \h </w:instrText>
            </w:r>
            <w:r w:rsidR="00EB5672">
              <w:rPr>
                <w:webHidden/>
              </w:rPr>
            </w:r>
            <w:r w:rsidR="00EB5672">
              <w:rPr>
                <w:webHidden/>
              </w:rPr>
              <w:fldChar w:fldCharType="separate"/>
            </w:r>
            <w:r w:rsidR="00EB5672">
              <w:rPr>
                <w:webHidden/>
              </w:rPr>
              <w:t>13</w:t>
            </w:r>
            <w:r w:rsidR="00EB5672">
              <w:rPr>
                <w:webHidden/>
              </w:rPr>
              <w:fldChar w:fldCharType="end"/>
            </w:r>
          </w:hyperlink>
        </w:p>
        <w:p w14:paraId="0477052C" w14:textId="646344FB" w:rsidR="00EB5672" w:rsidRDefault="00656852">
          <w:pPr>
            <w:pStyle w:val="TOC2"/>
            <w:rPr>
              <w:rFonts w:eastAsiaTheme="minorEastAsia"/>
              <w:kern w:val="2"/>
              <w14:ligatures w14:val="standardContextual"/>
            </w:rPr>
          </w:pPr>
          <w:hyperlink w:anchor="_Toc168942072" w:history="1">
            <w:r w:rsidR="00EB5672" w:rsidRPr="00C05F8E">
              <w:rPr>
                <w:rStyle w:val="Hyperlink"/>
                <w:lang w:val="en-CA"/>
              </w:rPr>
              <w:t>Cell Phones /Media Devices</w:t>
            </w:r>
            <w:r w:rsidR="00EB5672">
              <w:rPr>
                <w:webHidden/>
              </w:rPr>
              <w:tab/>
            </w:r>
            <w:r w:rsidR="00EB5672">
              <w:rPr>
                <w:webHidden/>
              </w:rPr>
              <w:fldChar w:fldCharType="begin"/>
            </w:r>
            <w:r w:rsidR="00EB5672">
              <w:rPr>
                <w:webHidden/>
              </w:rPr>
              <w:instrText xml:space="preserve"> PAGEREF _Toc168942072 \h </w:instrText>
            </w:r>
            <w:r w:rsidR="00EB5672">
              <w:rPr>
                <w:webHidden/>
              </w:rPr>
            </w:r>
            <w:r w:rsidR="00EB5672">
              <w:rPr>
                <w:webHidden/>
              </w:rPr>
              <w:fldChar w:fldCharType="separate"/>
            </w:r>
            <w:r w:rsidR="00EB5672">
              <w:rPr>
                <w:webHidden/>
              </w:rPr>
              <w:t>14</w:t>
            </w:r>
            <w:r w:rsidR="00EB5672">
              <w:rPr>
                <w:webHidden/>
              </w:rPr>
              <w:fldChar w:fldCharType="end"/>
            </w:r>
          </w:hyperlink>
        </w:p>
        <w:p w14:paraId="650E2BAB" w14:textId="1750ED87" w:rsidR="00EB5672" w:rsidRDefault="00656852">
          <w:pPr>
            <w:pStyle w:val="TOC2"/>
            <w:rPr>
              <w:rFonts w:eastAsiaTheme="minorEastAsia"/>
              <w:kern w:val="2"/>
              <w14:ligatures w14:val="standardContextual"/>
            </w:rPr>
          </w:pPr>
          <w:hyperlink w:anchor="_Toc168942073" w:history="1">
            <w:r w:rsidR="00EB5672" w:rsidRPr="00C05F8E">
              <w:rPr>
                <w:rStyle w:val="Hyperlink"/>
              </w:rPr>
              <w:t>Disciplinary Action</w:t>
            </w:r>
            <w:r w:rsidR="00EB5672">
              <w:rPr>
                <w:webHidden/>
              </w:rPr>
              <w:tab/>
            </w:r>
            <w:r w:rsidR="00EB5672">
              <w:rPr>
                <w:webHidden/>
              </w:rPr>
              <w:fldChar w:fldCharType="begin"/>
            </w:r>
            <w:r w:rsidR="00EB5672">
              <w:rPr>
                <w:webHidden/>
              </w:rPr>
              <w:instrText xml:space="preserve"> PAGEREF _Toc168942073 \h </w:instrText>
            </w:r>
            <w:r w:rsidR="00EB5672">
              <w:rPr>
                <w:webHidden/>
              </w:rPr>
            </w:r>
            <w:r w:rsidR="00EB5672">
              <w:rPr>
                <w:webHidden/>
              </w:rPr>
              <w:fldChar w:fldCharType="separate"/>
            </w:r>
            <w:r w:rsidR="00EB5672">
              <w:rPr>
                <w:webHidden/>
              </w:rPr>
              <w:t>14</w:t>
            </w:r>
            <w:r w:rsidR="00EB5672">
              <w:rPr>
                <w:webHidden/>
              </w:rPr>
              <w:fldChar w:fldCharType="end"/>
            </w:r>
          </w:hyperlink>
        </w:p>
        <w:p w14:paraId="6BAE3249" w14:textId="329ABD38" w:rsidR="00EB5672" w:rsidRDefault="00656852">
          <w:pPr>
            <w:pStyle w:val="TOC2"/>
            <w:rPr>
              <w:rFonts w:eastAsiaTheme="minorEastAsia"/>
              <w:kern w:val="2"/>
              <w14:ligatures w14:val="standardContextual"/>
            </w:rPr>
          </w:pPr>
          <w:hyperlink w:anchor="_Toc168942074" w:history="1">
            <w:r w:rsidR="00EB5672" w:rsidRPr="00C05F8E">
              <w:rPr>
                <w:rStyle w:val="Hyperlink"/>
              </w:rPr>
              <w:t>Dress Code</w:t>
            </w:r>
            <w:r w:rsidR="00EB5672">
              <w:rPr>
                <w:webHidden/>
              </w:rPr>
              <w:tab/>
            </w:r>
            <w:r w:rsidR="00EB5672">
              <w:rPr>
                <w:webHidden/>
              </w:rPr>
              <w:tab/>
            </w:r>
            <w:r w:rsidR="00EB5672">
              <w:rPr>
                <w:webHidden/>
              </w:rPr>
              <w:fldChar w:fldCharType="begin"/>
            </w:r>
            <w:r w:rsidR="00EB5672">
              <w:rPr>
                <w:webHidden/>
              </w:rPr>
              <w:instrText xml:space="preserve"> PAGEREF _Toc168942074 \h </w:instrText>
            </w:r>
            <w:r w:rsidR="00EB5672">
              <w:rPr>
                <w:webHidden/>
              </w:rPr>
            </w:r>
            <w:r w:rsidR="00EB5672">
              <w:rPr>
                <w:webHidden/>
              </w:rPr>
              <w:fldChar w:fldCharType="separate"/>
            </w:r>
            <w:r w:rsidR="00EB5672">
              <w:rPr>
                <w:webHidden/>
              </w:rPr>
              <w:t>15</w:t>
            </w:r>
            <w:r w:rsidR="00EB5672">
              <w:rPr>
                <w:webHidden/>
              </w:rPr>
              <w:fldChar w:fldCharType="end"/>
            </w:r>
          </w:hyperlink>
        </w:p>
        <w:p w14:paraId="14CBFB54" w14:textId="0A9A16CA" w:rsidR="00EB5672" w:rsidRDefault="00656852">
          <w:pPr>
            <w:pStyle w:val="TOC2"/>
            <w:rPr>
              <w:rFonts w:eastAsiaTheme="minorEastAsia"/>
              <w:kern w:val="2"/>
              <w14:ligatures w14:val="standardContextual"/>
            </w:rPr>
          </w:pPr>
          <w:hyperlink w:anchor="_Toc168942075" w:history="1">
            <w:r w:rsidR="00EB5672" w:rsidRPr="00C05F8E">
              <w:rPr>
                <w:rStyle w:val="Hyperlink"/>
              </w:rPr>
              <w:t>Drug and Alcohol Use</w:t>
            </w:r>
            <w:r w:rsidR="00EB5672">
              <w:rPr>
                <w:webHidden/>
              </w:rPr>
              <w:tab/>
            </w:r>
            <w:r w:rsidR="00EB5672">
              <w:rPr>
                <w:webHidden/>
              </w:rPr>
              <w:fldChar w:fldCharType="begin"/>
            </w:r>
            <w:r w:rsidR="00EB5672">
              <w:rPr>
                <w:webHidden/>
              </w:rPr>
              <w:instrText xml:space="preserve"> PAGEREF _Toc168942075 \h </w:instrText>
            </w:r>
            <w:r w:rsidR="00EB5672">
              <w:rPr>
                <w:webHidden/>
              </w:rPr>
            </w:r>
            <w:r w:rsidR="00EB5672">
              <w:rPr>
                <w:webHidden/>
              </w:rPr>
              <w:fldChar w:fldCharType="separate"/>
            </w:r>
            <w:r w:rsidR="00EB5672">
              <w:rPr>
                <w:webHidden/>
              </w:rPr>
              <w:t>15</w:t>
            </w:r>
            <w:r w:rsidR="00EB5672">
              <w:rPr>
                <w:webHidden/>
              </w:rPr>
              <w:fldChar w:fldCharType="end"/>
            </w:r>
          </w:hyperlink>
        </w:p>
        <w:p w14:paraId="70759310" w14:textId="3C603462" w:rsidR="00EB5672" w:rsidRDefault="00656852">
          <w:pPr>
            <w:pStyle w:val="TOC2"/>
            <w:rPr>
              <w:rFonts w:eastAsiaTheme="minorEastAsia"/>
              <w:kern w:val="2"/>
              <w14:ligatures w14:val="standardContextual"/>
            </w:rPr>
          </w:pPr>
          <w:hyperlink w:anchor="_Toc168942076" w:history="1">
            <w:r w:rsidR="00EB5672" w:rsidRPr="00C05F8E">
              <w:rPr>
                <w:rStyle w:val="Hyperlink"/>
              </w:rPr>
              <w:t>Emergency Closings and Delays</w:t>
            </w:r>
            <w:r w:rsidR="00EB5672">
              <w:rPr>
                <w:webHidden/>
              </w:rPr>
              <w:tab/>
            </w:r>
            <w:r w:rsidR="00EB5672">
              <w:rPr>
                <w:webHidden/>
              </w:rPr>
              <w:fldChar w:fldCharType="begin"/>
            </w:r>
            <w:r w:rsidR="00EB5672">
              <w:rPr>
                <w:webHidden/>
              </w:rPr>
              <w:instrText xml:space="preserve"> PAGEREF _Toc168942076 \h </w:instrText>
            </w:r>
            <w:r w:rsidR="00EB5672">
              <w:rPr>
                <w:webHidden/>
              </w:rPr>
            </w:r>
            <w:r w:rsidR="00EB5672">
              <w:rPr>
                <w:webHidden/>
              </w:rPr>
              <w:fldChar w:fldCharType="separate"/>
            </w:r>
            <w:r w:rsidR="00EB5672">
              <w:rPr>
                <w:webHidden/>
              </w:rPr>
              <w:t>15</w:t>
            </w:r>
            <w:r w:rsidR="00EB5672">
              <w:rPr>
                <w:webHidden/>
              </w:rPr>
              <w:fldChar w:fldCharType="end"/>
            </w:r>
          </w:hyperlink>
        </w:p>
        <w:p w14:paraId="6997CCF0" w14:textId="7559CB9B" w:rsidR="00EB5672" w:rsidRDefault="00656852">
          <w:pPr>
            <w:pStyle w:val="TOC2"/>
            <w:rPr>
              <w:rFonts w:eastAsiaTheme="minorEastAsia"/>
              <w:kern w:val="2"/>
              <w14:ligatures w14:val="standardContextual"/>
            </w:rPr>
          </w:pPr>
          <w:hyperlink w:anchor="_Toc168942077" w:history="1">
            <w:r w:rsidR="00EB5672" w:rsidRPr="00C05F8E">
              <w:rPr>
                <w:rStyle w:val="Hyperlink"/>
              </w:rPr>
              <w:t>Field Trips</w:t>
            </w:r>
            <w:r w:rsidR="00EB5672">
              <w:rPr>
                <w:webHidden/>
              </w:rPr>
              <w:tab/>
            </w:r>
            <w:r w:rsidR="00EB5672">
              <w:rPr>
                <w:webHidden/>
              </w:rPr>
              <w:tab/>
            </w:r>
            <w:r w:rsidR="00EB5672">
              <w:rPr>
                <w:webHidden/>
              </w:rPr>
              <w:fldChar w:fldCharType="begin"/>
            </w:r>
            <w:r w:rsidR="00EB5672">
              <w:rPr>
                <w:webHidden/>
              </w:rPr>
              <w:instrText xml:space="preserve"> PAGEREF _Toc168942077 \h </w:instrText>
            </w:r>
            <w:r w:rsidR="00EB5672">
              <w:rPr>
                <w:webHidden/>
              </w:rPr>
            </w:r>
            <w:r w:rsidR="00EB5672">
              <w:rPr>
                <w:webHidden/>
              </w:rPr>
              <w:fldChar w:fldCharType="separate"/>
            </w:r>
            <w:r w:rsidR="00EB5672">
              <w:rPr>
                <w:webHidden/>
              </w:rPr>
              <w:t>16</w:t>
            </w:r>
            <w:r w:rsidR="00EB5672">
              <w:rPr>
                <w:webHidden/>
              </w:rPr>
              <w:fldChar w:fldCharType="end"/>
            </w:r>
          </w:hyperlink>
        </w:p>
        <w:p w14:paraId="7F9E0467" w14:textId="3AF18C2A" w:rsidR="00EB5672" w:rsidRDefault="00656852">
          <w:pPr>
            <w:pStyle w:val="TOC2"/>
            <w:rPr>
              <w:rFonts w:eastAsiaTheme="minorEastAsia"/>
              <w:kern w:val="2"/>
              <w14:ligatures w14:val="standardContextual"/>
            </w:rPr>
          </w:pPr>
          <w:hyperlink w:anchor="_Toc168942078" w:history="1">
            <w:r w:rsidR="00EB5672" w:rsidRPr="00C05F8E">
              <w:rPr>
                <w:rStyle w:val="Hyperlink"/>
              </w:rPr>
              <w:t>Fire Drills</w:t>
            </w:r>
            <w:r w:rsidR="00EB5672">
              <w:rPr>
                <w:webHidden/>
              </w:rPr>
              <w:tab/>
            </w:r>
            <w:r w:rsidR="00EB5672">
              <w:rPr>
                <w:webHidden/>
              </w:rPr>
              <w:tab/>
            </w:r>
            <w:r w:rsidR="00EB5672">
              <w:rPr>
                <w:webHidden/>
              </w:rPr>
              <w:tab/>
            </w:r>
            <w:r w:rsidR="00EB5672">
              <w:rPr>
                <w:webHidden/>
              </w:rPr>
              <w:fldChar w:fldCharType="begin"/>
            </w:r>
            <w:r w:rsidR="00EB5672">
              <w:rPr>
                <w:webHidden/>
              </w:rPr>
              <w:instrText xml:space="preserve"> PAGEREF _Toc168942078 \h </w:instrText>
            </w:r>
            <w:r w:rsidR="00EB5672">
              <w:rPr>
                <w:webHidden/>
              </w:rPr>
            </w:r>
            <w:r w:rsidR="00EB5672">
              <w:rPr>
                <w:webHidden/>
              </w:rPr>
              <w:fldChar w:fldCharType="separate"/>
            </w:r>
            <w:r w:rsidR="00EB5672">
              <w:rPr>
                <w:webHidden/>
              </w:rPr>
              <w:t>16</w:t>
            </w:r>
            <w:r w:rsidR="00EB5672">
              <w:rPr>
                <w:webHidden/>
              </w:rPr>
              <w:fldChar w:fldCharType="end"/>
            </w:r>
          </w:hyperlink>
        </w:p>
        <w:p w14:paraId="6C1BCEDD" w14:textId="46B009C3" w:rsidR="00EB5672" w:rsidRDefault="00656852">
          <w:pPr>
            <w:pStyle w:val="TOC2"/>
            <w:rPr>
              <w:rFonts w:eastAsiaTheme="minorEastAsia"/>
              <w:kern w:val="2"/>
              <w14:ligatures w14:val="standardContextual"/>
            </w:rPr>
          </w:pPr>
          <w:hyperlink w:anchor="_Toc168942079" w:history="1">
            <w:r w:rsidR="00EB5672" w:rsidRPr="00C05F8E">
              <w:rPr>
                <w:rStyle w:val="Hyperlink"/>
              </w:rPr>
              <w:t>Health Condition Policy</w:t>
            </w:r>
            <w:r w:rsidR="00EB5672">
              <w:rPr>
                <w:webHidden/>
              </w:rPr>
              <w:tab/>
            </w:r>
            <w:r w:rsidR="00EB5672">
              <w:rPr>
                <w:webHidden/>
              </w:rPr>
              <w:fldChar w:fldCharType="begin"/>
            </w:r>
            <w:r w:rsidR="00EB5672">
              <w:rPr>
                <w:webHidden/>
              </w:rPr>
              <w:instrText xml:space="preserve"> PAGEREF _Toc168942079 \h </w:instrText>
            </w:r>
            <w:r w:rsidR="00EB5672">
              <w:rPr>
                <w:webHidden/>
              </w:rPr>
            </w:r>
            <w:r w:rsidR="00EB5672">
              <w:rPr>
                <w:webHidden/>
              </w:rPr>
              <w:fldChar w:fldCharType="separate"/>
            </w:r>
            <w:r w:rsidR="00EB5672">
              <w:rPr>
                <w:webHidden/>
              </w:rPr>
              <w:t>16</w:t>
            </w:r>
            <w:r w:rsidR="00EB5672">
              <w:rPr>
                <w:webHidden/>
              </w:rPr>
              <w:fldChar w:fldCharType="end"/>
            </w:r>
          </w:hyperlink>
        </w:p>
        <w:p w14:paraId="01DBE069" w14:textId="76EFABFB" w:rsidR="00EB5672" w:rsidRDefault="00656852">
          <w:pPr>
            <w:pStyle w:val="TOC2"/>
            <w:rPr>
              <w:rFonts w:eastAsiaTheme="minorEastAsia"/>
              <w:kern w:val="2"/>
              <w14:ligatures w14:val="standardContextual"/>
            </w:rPr>
          </w:pPr>
          <w:hyperlink w:anchor="_Toc168942080" w:history="1">
            <w:r w:rsidR="00EB5672" w:rsidRPr="00C05F8E">
              <w:rPr>
                <w:rStyle w:val="Hyperlink"/>
              </w:rPr>
              <w:t>Requests for Accommodation</w:t>
            </w:r>
            <w:r w:rsidR="00EB5672">
              <w:rPr>
                <w:webHidden/>
              </w:rPr>
              <w:tab/>
            </w:r>
            <w:r w:rsidR="00EB5672">
              <w:rPr>
                <w:webHidden/>
              </w:rPr>
              <w:fldChar w:fldCharType="begin"/>
            </w:r>
            <w:r w:rsidR="00EB5672">
              <w:rPr>
                <w:webHidden/>
              </w:rPr>
              <w:instrText xml:space="preserve"> PAGEREF _Toc168942080 \h </w:instrText>
            </w:r>
            <w:r w:rsidR="00EB5672">
              <w:rPr>
                <w:webHidden/>
              </w:rPr>
            </w:r>
            <w:r w:rsidR="00EB5672">
              <w:rPr>
                <w:webHidden/>
              </w:rPr>
              <w:fldChar w:fldCharType="separate"/>
            </w:r>
            <w:r w:rsidR="00EB5672">
              <w:rPr>
                <w:webHidden/>
              </w:rPr>
              <w:t>16</w:t>
            </w:r>
            <w:r w:rsidR="00EB5672">
              <w:rPr>
                <w:webHidden/>
              </w:rPr>
              <w:fldChar w:fldCharType="end"/>
            </w:r>
          </w:hyperlink>
        </w:p>
        <w:p w14:paraId="6B3CD3D0" w14:textId="24E21810" w:rsidR="00EB5672" w:rsidRDefault="00656852">
          <w:pPr>
            <w:pStyle w:val="TOC2"/>
            <w:rPr>
              <w:rFonts w:eastAsiaTheme="minorEastAsia"/>
              <w:kern w:val="2"/>
              <w14:ligatures w14:val="standardContextual"/>
            </w:rPr>
          </w:pPr>
          <w:hyperlink w:anchor="_Toc168942081" w:history="1">
            <w:r w:rsidR="00EB5672" w:rsidRPr="00C05F8E">
              <w:rPr>
                <w:rStyle w:val="Hyperlink"/>
              </w:rPr>
              <w:t>Medical Emergencies</w:t>
            </w:r>
            <w:r w:rsidR="00EB5672">
              <w:rPr>
                <w:webHidden/>
              </w:rPr>
              <w:tab/>
            </w:r>
            <w:r w:rsidR="00EB5672">
              <w:rPr>
                <w:webHidden/>
              </w:rPr>
              <w:fldChar w:fldCharType="begin"/>
            </w:r>
            <w:r w:rsidR="00EB5672">
              <w:rPr>
                <w:webHidden/>
              </w:rPr>
              <w:instrText xml:space="preserve"> PAGEREF _Toc168942081 \h </w:instrText>
            </w:r>
            <w:r w:rsidR="00EB5672">
              <w:rPr>
                <w:webHidden/>
              </w:rPr>
            </w:r>
            <w:r w:rsidR="00EB5672">
              <w:rPr>
                <w:webHidden/>
              </w:rPr>
              <w:fldChar w:fldCharType="separate"/>
            </w:r>
            <w:r w:rsidR="00EB5672">
              <w:rPr>
                <w:webHidden/>
              </w:rPr>
              <w:t>17</w:t>
            </w:r>
            <w:r w:rsidR="00EB5672">
              <w:rPr>
                <w:webHidden/>
              </w:rPr>
              <w:fldChar w:fldCharType="end"/>
            </w:r>
          </w:hyperlink>
        </w:p>
        <w:p w14:paraId="1796D132" w14:textId="05FE1935" w:rsidR="00EB5672" w:rsidRDefault="00656852">
          <w:pPr>
            <w:pStyle w:val="TOC2"/>
            <w:rPr>
              <w:rFonts w:eastAsiaTheme="minorEastAsia"/>
              <w:kern w:val="2"/>
              <w14:ligatures w14:val="standardContextual"/>
            </w:rPr>
          </w:pPr>
          <w:hyperlink w:anchor="_Toc168942082" w:history="1">
            <w:r w:rsidR="00EB5672" w:rsidRPr="00C05F8E">
              <w:rPr>
                <w:rStyle w:val="Hyperlink"/>
              </w:rPr>
              <w:t>Phone Calls</w:t>
            </w:r>
            <w:r w:rsidR="00EB5672">
              <w:rPr>
                <w:webHidden/>
              </w:rPr>
              <w:tab/>
            </w:r>
            <w:r w:rsidR="00EB5672">
              <w:rPr>
                <w:webHidden/>
              </w:rPr>
              <w:fldChar w:fldCharType="begin"/>
            </w:r>
            <w:r w:rsidR="00EB5672">
              <w:rPr>
                <w:webHidden/>
              </w:rPr>
              <w:instrText xml:space="preserve"> PAGEREF _Toc168942082 \h </w:instrText>
            </w:r>
            <w:r w:rsidR="00EB5672">
              <w:rPr>
                <w:webHidden/>
              </w:rPr>
            </w:r>
            <w:r w:rsidR="00EB5672">
              <w:rPr>
                <w:webHidden/>
              </w:rPr>
              <w:fldChar w:fldCharType="separate"/>
            </w:r>
            <w:r w:rsidR="00EB5672">
              <w:rPr>
                <w:webHidden/>
              </w:rPr>
              <w:t>17</w:t>
            </w:r>
            <w:r w:rsidR="00EB5672">
              <w:rPr>
                <w:webHidden/>
              </w:rPr>
              <w:fldChar w:fldCharType="end"/>
            </w:r>
          </w:hyperlink>
        </w:p>
        <w:p w14:paraId="0FE434AC" w14:textId="6AF520A0" w:rsidR="00EB5672" w:rsidRDefault="00656852">
          <w:pPr>
            <w:pStyle w:val="TOC2"/>
            <w:rPr>
              <w:rFonts w:eastAsiaTheme="minorEastAsia"/>
              <w:kern w:val="2"/>
              <w14:ligatures w14:val="standardContextual"/>
            </w:rPr>
          </w:pPr>
          <w:hyperlink w:anchor="_Toc168942083" w:history="1">
            <w:r w:rsidR="00EB5672" w:rsidRPr="00C05F8E">
              <w:rPr>
                <w:rStyle w:val="Hyperlink"/>
              </w:rPr>
              <w:t>Student Complaints and Appeals</w:t>
            </w:r>
            <w:r w:rsidR="00EB5672">
              <w:rPr>
                <w:webHidden/>
              </w:rPr>
              <w:tab/>
            </w:r>
            <w:r w:rsidR="00EB5672">
              <w:rPr>
                <w:webHidden/>
              </w:rPr>
              <w:fldChar w:fldCharType="begin"/>
            </w:r>
            <w:r w:rsidR="00EB5672">
              <w:rPr>
                <w:webHidden/>
              </w:rPr>
              <w:instrText xml:space="preserve"> PAGEREF _Toc168942083 \h </w:instrText>
            </w:r>
            <w:r w:rsidR="00EB5672">
              <w:rPr>
                <w:webHidden/>
              </w:rPr>
            </w:r>
            <w:r w:rsidR="00EB5672">
              <w:rPr>
                <w:webHidden/>
              </w:rPr>
              <w:fldChar w:fldCharType="separate"/>
            </w:r>
            <w:r w:rsidR="00EB5672">
              <w:rPr>
                <w:webHidden/>
              </w:rPr>
              <w:t>17</w:t>
            </w:r>
            <w:r w:rsidR="00EB5672">
              <w:rPr>
                <w:webHidden/>
              </w:rPr>
              <w:fldChar w:fldCharType="end"/>
            </w:r>
          </w:hyperlink>
        </w:p>
        <w:p w14:paraId="40C5653A" w14:textId="6AF13651" w:rsidR="00EB5672" w:rsidRDefault="00656852">
          <w:pPr>
            <w:pStyle w:val="TOC2"/>
            <w:rPr>
              <w:rFonts w:eastAsiaTheme="minorEastAsia"/>
              <w:kern w:val="2"/>
              <w14:ligatures w14:val="standardContextual"/>
            </w:rPr>
          </w:pPr>
          <w:hyperlink w:anchor="_Toc168942084" w:history="1">
            <w:r w:rsidR="00EB5672" w:rsidRPr="00C05F8E">
              <w:rPr>
                <w:rStyle w:val="Hyperlink"/>
              </w:rPr>
              <w:t>Smoking/Vaping Policy</w:t>
            </w:r>
            <w:r w:rsidR="00EB5672">
              <w:rPr>
                <w:webHidden/>
              </w:rPr>
              <w:tab/>
            </w:r>
            <w:r w:rsidR="00EB5672">
              <w:rPr>
                <w:webHidden/>
              </w:rPr>
              <w:fldChar w:fldCharType="begin"/>
            </w:r>
            <w:r w:rsidR="00EB5672">
              <w:rPr>
                <w:webHidden/>
              </w:rPr>
              <w:instrText xml:space="preserve"> PAGEREF _Toc168942084 \h </w:instrText>
            </w:r>
            <w:r w:rsidR="00EB5672">
              <w:rPr>
                <w:webHidden/>
              </w:rPr>
            </w:r>
            <w:r w:rsidR="00EB5672">
              <w:rPr>
                <w:webHidden/>
              </w:rPr>
              <w:fldChar w:fldCharType="separate"/>
            </w:r>
            <w:r w:rsidR="00EB5672">
              <w:rPr>
                <w:webHidden/>
              </w:rPr>
              <w:t>19</w:t>
            </w:r>
            <w:r w:rsidR="00EB5672">
              <w:rPr>
                <w:webHidden/>
              </w:rPr>
              <w:fldChar w:fldCharType="end"/>
            </w:r>
          </w:hyperlink>
        </w:p>
        <w:p w14:paraId="6FC94B7E" w14:textId="7EF23C3D" w:rsidR="00EB5672" w:rsidRDefault="00656852">
          <w:pPr>
            <w:pStyle w:val="TOC2"/>
            <w:rPr>
              <w:rFonts w:eastAsiaTheme="minorEastAsia"/>
              <w:kern w:val="2"/>
              <w14:ligatures w14:val="standardContextual"/>
            </w:rPr>
          </w:pPr>
          <w:hyperlink w:anchor="_Toc168942085" w:history="1">
            <w:r w:rsidR="00EB5672" w:rsidRPr="00C05F8E">
              <w:rPr>
                <w:rStyle w:val="Hyperlink"/>
              </w:rPr>
              <w:t>Solicitation on Campus</w:t>
            </w:r>
            <w:r w:rsidR="00EB5672">
              <w:rPr>
                <w:webHidden/>
              </w:rPr>
              <w:tab/>
            </w:r>
            <w:r w:rsidR="00EB5672">
              <w:rPr>
                <w:webHidden/>
              </w:rPr>
              <w:fldChar w:fldCharType="begin"/>
            </w:r>
            <w:r w:rsidR="00EB5672">
              <w:rPr>
                <w:webHidden/>
              </w:rPr>
              <w:instrText xml:space="preserve"> PAGEREF _Toc168942085 \h </w:instrText>
            </w:r>
            <w:r w:rsidR="00EB5672">
              <w:rPr>
                <w:webHidden/>
              </w:rPr>
            </w:r>
            <w:r w:rsidR="00EB5672">
              <w:rPr>
                <w:webHidden/>
              </w:rPr>
              <w:fldChar w:fldCharType="separate"/>
            </w:r>
            <w:r w:rsidR="00EB5672">
              <w:rPr>
                <w:webHidden/>
              </w:rPr>
              <w:t>19</w:t>
            </w:r>
            <w:r w:rsidR="00EB5672">
              <w:rPr>
                <w:webHidden/>
              </w:rPr>
              <w:fldChar w:fldCharType="end"/>
            </w:r>
          </w:hyperlink>
        </w:p>
        <w:p w14:paraId="1862106B" w14:textId="009BB1A3" w:rsidR="00EB5672" w:rsidRDefault="00656852">
          <w:pPr>
            <w:pStyle w:val="TOC2"/>
            <w:rPr>
              <w:rFonts w:eastAsiaTheme="minorEastAsia"/>
              <w:kern w:val="2"/>
              <w14:ligatures w14:val="standardContextual"/>
            </w:rPr>
          </w:pPr>
          <w:hyperlink w:anchor="_Toc168942086" w:history="1">
            <w:r w:rsidR="00EB5672" w:rsidRPr="00C05F8E">
              <w:rPr>
                <w:rStyle w:val="Hyperlink"/>
              </w:rPr>
              <w:t>Student Advising and Development</w:t>
            </w:r>
            <w:r w:rsidR="00EB5672">
              <w:rPr>
                <w:webHidden/>
              </w:rPr>
              <w:tab/>
            </w:r>
            <w:r w:rsidR="00EB5672">
              <w:rPr>
                <w:webHidden/>
              </w:rPr>
              <w:fldChar w:fldCharType="begin"/>
            </w:r>
            <w:r w:rsidR="00EB5672">
              <w:rPr>
                <w:webHidden/>
              </w:rPr>
              <w:instrText xml:space="preserve"> PAGEREF _Toc168942086 \h </w:instrText>
            </w:r>
            <w:r w:rsidR="00EB5672">
              <w:rPr>
                <w:webHidden/>
              </w:rPr>
            </w:r>
            <w:r w:rsidR="00EB5672">
              <w:rPr>
                <w:webHidden/>
              </w:rPr>
              <w:fldChar w:fldCharType="separate"/>
            </w:r>
            <w:r w:rsidR="00EB5672">
              <w:rPr>
                <w:webHidden/>
              </w:rPr>
              <w:t>19</w:t>
            </w:r>
            <w:r w:rsidR="00EB5672">
              <w:rPr>
                <w:webHidden/>
              </w:rPr>
              <w:fldChar w:fldCharType="end"/>
            </w:r>
          </w:hyperlink>
        </w:p>
        <w:p w14:paraId="051CA53A" w14:textId="6E988152" w:rsidR="00EB5672" w:rsidRDefault="00656852">
          <w:pPr>
            <w:pStyle w:val="TOC2"/>
            <w:rPr>
              <w:rFonts w:eastAsiaTheme="minorEastAsia"/>
              <w:kern w:val="2"/>
              <w14:ligatures w14:val="standardContextual"/>
            </w:rPr>
          </w:pPr>
          <w:hyperlink w:anchor="_Toc168942087" w:history="1">
            <w:r w:rsidR="00EB5672" w:rsidRPr="00C05F8E">
              <w:rPr>
                <w:rStyle w:val="Hyperlink"/>
              </w:rPr>
              <w:t>Termination Policy</w:t>
            </w:r>
            <w:r w:rsidR="00EB5672">
              <w:rPr>
                <w:webHidden/>
              </w:rPr>
              <w:tab/>
            </w:r>
            <w:r w:rsidR="00EB5672">
              <w:rPr>
                <w:webHidden/>
              </w:rPr>
              <w:fldChar w:fldCharType="begin"/>
            </w:r>
            <w:r w:rsidR="00EB5672">
              <w:rPr>
                <w:webHidden/>
              </w:rPr>
              <w:instrText xml:space="preserve"> PAGEREF _Toc168942087 \h </w:instrText>
            </w:r>
            <w:r w:rsidR="00EB5672">
              <w:rPr>
                <w:webHidden/>
              </w:rPr>
            </w:r>
            <w:r w:rsidR="00EB5672">
              <w:rPr>
                <w:webHidden/>
              </w:rPr>
              <w:fldChar w:fldCharType="separate"/>
            </w:r>
            <w:r w:rsidR="00EB5672">
              <w:rPr>
                <w:webHidden/>
              </w:rPr>
              <w:t>19</w:t>
            </w:r>
            <w:r w:rsidR="00EB5672">
              <w:rPr>
                <w:webHidden/>
              </w:rPr>
              <w:fldChar w:fldCharType="end"/>
            </w:r>
          </w:hyperlink>
        </w:p>
        <w:p w14:paraId="36FB5912" w14:textId="2BDF9E4D" w:rsidR="00EB5672" w:rsidRDefault="00656852">
          <w:pPr>
            <w:pStyle w:val="TOC2"/>
            <w:rPr>
              <w:rFonts w:eastAsiaTheme="minorEastAsia"/>
              <w:kern w:val="2"/>
              <w14:ligatures w14:val="standardContextual"/>
            </w:rPr>
          </w:pPr>
          <w:hyperlink w:anchor="_Toc168942088" w:history="1">
            <w:r w:rsidR="00EB5672" w:rsidRPr="00C05F8E">
              <w:rPr>
                <w:rStyle w:val="Hyperlink"/>
              </w:rPr>
              <w:t>Textbooks and Materials</w:t>
            </w:r>
            <w:r w:rsidR="00EB5672">
              <w:rPr>
                <w:webHidden/>
              </w:rPr>
              <w:tab/>
            </w:r>
            <w:r w:rsidR="00EB5672">
              <w:rPr>
                <w:webHidden/>
              </w:rPr>
              <w:fldChar w:fldCharType="begin"/>
            </w:r>
            <w:r w:rsidR="00EB5672">
              <w:rPr>
                <w:webHidden/>
              </w:rPr>
              <w:instrText xml:space="preserve"> PAGEREF _Toc168942088 \h </w:instrText>
            </w:r>
            <w:r w:rsidR="00EB5672">
              <w:rPr>
                <w:webHidden/>
              </w:rPr>
            </w:r>
            <w:r w:rsidR="00EB5672">
              <w:rPr>
                <w:webHidden/>
              </w:rPr>
              <w:fldChar w:fldCharType="separate"/>
            </w:r>
            <w:r w:rsidR="00EB5672">
              <w:rPr>
                <w:webHidden/>
              </w:rPr>
              <w:t>20</w:t>
            </w:r>
            <w:r w:rsidR="00EB5672">
              <w:rPr>
                <w:webHidden/>
              </w:rPr>
              <w:fldChar w:fldCharType="end"/>
            </w:r>
          </w:hyperlink>
        </w:p>
        <w:p w14:paraId="6394C773" w14:textId="285ECA49" w:rsidR="00EB5672" w:rsidRDefault="00656852">
          <w:pPr>
            <w:pStyle w:val="TOC2"/>
            <w:rPr>
              <w:rFonts w:eastAsiaTheme="minorEastAsia"/>
              <w:kern w:val="2"/>
              <w14:ligatures w14:val="standardContextual"/>
            </w:rPr>
          </w:pPr>
          <w:hyperlink w:anchor="_Toc168942089" w:history="1">
            <w:r w:rsidR="00EB5672" w:rsidRPr="00C05F8E">
              <w:rPr>
                <w:rStyle w:val="Hyperlink"/>
              </w:rPr>
              <w:t>Trade and Apprentice Program Test Outs</w:t>
            </w:r>
            <w:r w:rsidR="00EB5672">
              <w:rPr>
                <w:webHidden/>
              </w:rPr>
              <w:tab/>
            </w:r>
            <w:r w:rsidR="00EB5672">
              <w:rPr>
                <w:webHidden/>
              </w:rPr>
              <w:fldChar w:fldCharType="begin"/>
            </w:r>
            <w:r w:rsidR="00EB5672">
              <w:rPr>
                <w:webHidden/>
              </w:rPr>
              <w:instrText xml:space="preserve"> PAGEREF _Toc168942089 \h </w:instrText>
            </w:r>
            <w:r w:rsidR="00EB5672">
              <w:rPr>
                <w:webHidden/>
              </w:rPr>
            </w:r>
            <w:r w:rsidR="00EB5672">
              <w:rPr>
                <w:webHidden/>
              </w:rPr>
              <w:fldChar w:fldCharType="separate"/>
            </w:r>
            <w:r w:rsidR="00EB5672">
              <w:rPr>
                <w:webHidden/>
              </w:rPr>
              <w:t>20</w:t>
            </w:r>
            <w:r w:rsidR="00EB5672">
              <w:rPr>
                <w:webHidden/>
              </w:rPr>
              <w:fldChar w:fldCharType="end"/>
            </w:r>
          </w:hyperlink>
        </w:p>
        <w:p w14:paraId="5DB484A8" w14:textId="4A99A599" w:rsidR="00EB5672" w:rsidRDefault="00656852">
          <w:pPr>
            <w:pStyle w:val="TOC2"/>
            <w:rPr>
              <w:rFonts w:eastAsiaTheme="minorEastAsia"/>
              <w:kern w:val="2"/>
              <w14:ligatures w14:val="standardContextual"/>
            </w:rPr>
          </w:pPr>
          <w:hyperlink w:anchor="_Toc168942090" w:history="1">
            <w:r w:rsidR="00EB5672" w:rsidRPr="00C05F8E">
              <w:rPr>
                <w:rStyle w:val="Hyperlink"/>
              </w:rPr>
              <w:t>Snack Bar &amp; Break Areas</w:t>
            </w:r>
            <w:r w:rsidR="00EB5672">
              <w:rPr>
                <w:webHidden/>
              </w:rPr>
              <w:tab/>
            </w:r>
            <w:r w:rsidR="00EB5672">
              <w:rPr>
                <w:webHidden/>
              </w:rPr>
              <w:fldChar w:fldCharType="begin"/>
            </w:r>
            <w:r w:rsidR="00EB5672">
              <w:rPr>
                <w:webHidden/>
              </w:rPr>
              <w:instrText xml:space="preserve"> PAGEREF _Toc168942090 \h </w:instrText>
            </w:r>
            <w:r w:rsidR="00EB5672">
              <w:rPr>
                <w:webHidden/>
              </w:rPr>
            </w:r>
            <w:r w:rsidR="00EB5672">
              <w:rPr>
                <w:webHidden/>
              </w:rPr>
              <w:fldChar w:fldCharType="separate"/>
            </w:r>
            <w:r w:rsidR="00EB5672">
              <w:rPr>
                <w:webHidden/>
              </w:rPr>
              <w:t>20</w:t>
            </w:r>
            <w:r w:rsidR="00EB5672">
              <w:rPr>
                <w:webHidden/>
              </w:rPr>
              <w:fldChar w:fldCharType="end"/>
            </w:r>
          </w:hyperlink>
        </w:p>
        <w:p w14:paraId="715200DD" w14:textId="5F6D0B22" w:rsidR="00EB5672" w:rsidRDefault="00656852">
          <w:pPr>
            <w:pStyle w:val="TOC2"/>
            <w:rPr>
              <w:rFonts w:eastAsiaTheme="minorEastAsia"/>
              <w:kern w:val="2"/>
              <w14:ligatures w14:val="standardContextual"/>
            </w:rPr>
          </w:pPr>
          <w:hyperlink w:anchor="_Toc168942091" w:history="1">
            <w:r w:rsidR="00EB5672" w:rsidRPr="00C05F8E">
              <w:rPr>
                <w:rStyle w:val="Hyperlink"/>
              </w:rPr>
              <w:t>Who May Attend Classes?</w:t>
            </w:r>
            <w:r w:rsidR="00EB5672">
              <w:rPr>
                <w:webHidden/>
              </w:rPr>
              <w:tab/>
            </w:r>
            <w:r w:rsidR="00EB5672">
              <w:rPr>
                <w:webHidden/>
              </w:rPr>
              <w:fldChar w:fldCharType="begin"/>
            </w:r>
            <w:r w:rsidR="00EB5672">
              <w:rPr>
                <w:webHidden/>
              </w:rPr>
              <w:instrText xml:space="preserve"> PAGEREF _Toc168942091 \h </w:instrText>
            </w:r>
            <w:r w:rsidR="00EB5672">
              <w:rPr>
                <w:webHidden/>
              </w:rPr>
            </w:r>
            <w:r w:rsidR="00EB5672">
              <w:rPr>
                <w:webHidden/>
              </w:rPr>
              <w:fldChar w:fldCharType="separate"/>
            </w:r>
            <w:r w:rsidR="00EB5672">
              <w:rPr>
                <w:webHidden/>
              </w:rPr>
              <w:t>20</w:t>
            </w:r>
            <w:r w:rsidR="00EB5672">
              <w:rPr>
                <w:webHidden/>
              </w:rPr>
              <w:fldChar w:fldCharType="end"/>
            </w:r>
          </w:hyperlink>
        </w:p>
        <w:p w14:paraId="71F80456" w14:textId="63AA3791" w:rsidR="00EB5672" w:rsidRDefault="00656852">
          <w:pPr>
            <w:pStyle w:val="TOC1"/>
            <w:rPr>
              <w:rFonts w:eastAsiaTheme="minorEastAsia" w:cstheme="minorBidi"/>
              <w:b w:val="0"/>
              <w:bCs w:val="0"/>
              <w:kern w:val="2"/>
              <w14:ligatures w14:val="standardContextual"/>
            </w:rPr>
          </w:pPr>
          <w:hyperlink w:anchor="_Toc168942092" w:history="1">
            <w:r w:rsidR="00EB5672" w:rsidRPr="00C05F8E">
              <w:rPr>
                <w:rStyle w:val="Hyperlink"/>
              </w:rPr>
              <w:t>V.</w:t>
            </w:r>
            <w:r w:rsidR="00EB5672">
              <w:rPr>
                <w:rFonts w:eastAsiaTheme="minorEastAsia" w:cstheme="minorBidi"/>
                <w:b w:val="0"/>
                <w:bCs w:val="0"/>
                <w:kern w:val="2"/>
                <w14:ligatures w14:val="standardContextual"/>
              </w:rPr>
              <w:tab/>
            </w:r>
            <w:r w:rsidR="00EB5672" w:rsidRPr="00C05F8E">
              <w:rPr>
                <w:rStyle w:val="Hyperlink"/>
              </w:rPr>
              <w:t>FINANCIAL INFORMATION</w:t>
            </w:r>
            <w:r w:rsidR="00EB5672">
              <w:rPr>
                <w:webHidden/>
              </w:rPr>
              <w:tab/>
            </w:r>
            <w:r w:rsidR="00EB5672">
              <w:rPr>
                <w:webHidden/>
              </w:rPr>
              <w:fldChar w:fldCharType="begin"/>
            </w:r>
            <w:r w:rsidR="00EB5672">
              <w:rPr>
                <w:webHidden/>
              </w:rPr>
              <w:instrText xml:space="preserve"> PAGEREF _Toc168942092 \h </w:instrText>
            </w:r>
            <w:r w:rsidR="00EB5672">
              <w:rPr>
                <w:webHidden/>
              </w:rPr>
            </w:r>
            <w:r w:rsidR="00EB5672">
              <w:rPr>
                <w:webHidden/>
              </w:rPr>
              <w:fldChar w:fldCharType="separate"/>
            </w:r>
            <w:r w:rsidR="00EB5672">
              <w:rPr>
                <w:webHidden/>
              </w:rPr>
              <w:t>20</w:t>
            </w:r>
            <w:r w:rsidR="00EB5672">
              <w:rPr>
                <w:webHidden/>
              </w:rPr>
              <w:fldChar w:fldCharType="end"/>
            </w:r>
          </w:hyperlink>
        </w:p>
        <w:p w14:paraId="52CB405E" w14:textId="5575310F" w:rsidR="00EB5672" w:rsidRDefault="00656852">
          <w:pPr>
            <w:pStyle w:val="TOC2"/>
            <w:rPr>
              <w:rFonts w:eastAsiaTheme="minorEastAsia"/>
              <w:kern w:val="2"/>
              <w14:ligatures w14:val="standardContextual"/>
            </w:rPr>
          </w:pPr>
          <w:hyperlink w:anchor="_Toc168942093" w:history="1">
            <w:r w:rsidR="00EB5672" w:rsidRPr="00C05F8E">
              <w:rPr>
                <w:rStyle w:val="Hyperlink"/>
              </w:rPr>
              <w:t>Payment</w:t>
            </w:r>
            <w:r w:rsidR="00EB5672">
              <w:rPr>
                <w:webHidden/>
              </w:rPr>
              <w:tab/>
            </w:r>
            <w:r w:rsidR="00EB5672">
              <w:rPr>
                <w:webHidden/>
              </w:rPr>
              <w:tab/>
            </w:r>
            <w:r w:rsidR="00EB5672">
              <w:rPr>
                <w:webHidden/>
              </w:rPr>
              <w:tab/>
            </w:r>
            <w:r w:rsidR="00EB5672">
              <w:rPr>
                <w:webHidden/>
              </w:rPr>
              <w:fldChar w:fldCharType="begin"/>
            </w:r>
            <w:r w:rsidR="00EB5672">
              <w:rPr>
                <w:webHidden/>
              </w:rPr>
              <w:instrText xml:space="preserve"> PAGEREF _Toc168942093 \h </w:instrText>
            </w:r>
            <w:r w:rsidR="00EB5672">
              <w:rPr>
                <w:webHidden/>
              </w:rPr>
            </w:r>
            <w:r w:rsidR="00EB5672">
              <w:rPr>
                <w:webHidden/>
              </w:rPr>
              <w:fldChar w:fldCharType="separate"/>
            </w:r>
            <w:r w:rsidR="00EB5672">
              <w:rPr>
                <w:webHidden/>
              </w:rPr>
              <w:t>20</w:t>
            </w:r>
            <w:r w:rsidR="00EB5672">
              <w:rPr>
                <w:webHidden/>
              </w:rPr>
              <w:fldChar w:fldCharType="end"/>
            </w:r>
          </w:hyperlink>
        </w:p>
        <w:p w14:paraId="5A7129FE" w14:textId="4838C6A3" w:rsidR="00EB5672" w:rsidRDefault="00656852">
          <w:pPr>
            <w:pStyle w:val="TOC2"/>
            <w:rPr>
              <w:rFonts w:eastAsiaTheme="minorEastAsia"/>
              <w:kern w:val="2"/>
              <w14:ligatures w14:val="standardContextual"/>
            </w:rPr>
          </w:pPr>
          <w:hyperlink w:anchor="_Toc168942094" w:history="1">
            <w:r w:rsidR="00EB5672" w:rsidRPr="00C05F8E">
              <w:rPr>
                <w:rStyle w:val="Hyperlink"/>
              </w:rPr>
              <w:t>Cancellation and Refunds</w:t>
            </w:r>
            <w:r w:rsidR="00EB5672">
              <w:rPr>
                <w:webHidden/>
              </w:rPr>
              <w:tab/>
            </w:r>
            <w:r w:rsidR="00EB5672">
              <w:rPr>
                <w:webHidden/>
              </w:rPr>
              <w:fldChar w:fldCharType="begin"/>
            </w:r>
            <w:r w:rsidR="00EB5672">
              <w:rPr>
                <w:webHidden/>
              </w:rPr>
              <w:instrText xml:space="preserve"> PAGEREF _Toc168942094 \h </w:instrText>
            </w:r>
            <w:r w:rsidR="00EB5672">
              <w:rPr>
                <w:webHidden/>
              </w:rPr>
            </w:r>
            <w:r w:rsidR="00EB5672">
              <w:rPr>
                <w:webHidden/>
              </w:rPr>
              <w:fldChar w:fldCharType="separate"/>
            </w:r>
            <w:r w:rsidR="00EB5672">
              <w:rPr>
                <w:webHidden/>
              </w:rPr>
              <w:t>21</w:t>
            </w:r>
            <w:r w:rsidR="00EB5672">
              <w:rPr>
                <w:webHidden/>
              </w:rPr>
              <w:fldChar w:fldCharType="end"/>
            </w:r>
          </w:hyperlink>
        </w:p>
        <w:p w14:paraId="4264D8EE" w14:textId="5CC19FC7" w:rsidR="00EB5672" w:rsidRDefault="00656852">
          <w:pPr>
            <w:pStyle w:val="TOC1"/>
            <w:rPr>
              <w:rFonts w:eastAsiaTheme="minorEastAsia" w:cstheme="minorBidi"/>
              <w:b w:val="0"/>
              <w:bCs w:val="0"/>
              <w:kern w:val="2"/>
              <w14:ligatures w14:val="standardContextual"/>
            </w:rPr>
          </w:pPr>
          <w:hyperlink w:anchor="_Toc168942095" w:history="1">
            <w:r w:rsidR="00EB5672" w:rsidRPr="00C05F8E">
              <w:rPr>
                <w:rStyle w:val="Hyperlink"/>
              </w:rPr>
              <w:t>VI.</w:t>
            </w:r>
            <w:r w:rsidR="00EB5672">
              <w:rPr>
                <w:rFonts w:eastAsiaTheme="minorEastAsia" w:cstheme="minorBidi"/>
                <w:b w:val="0"/>
                <w:bCs w:val="0"/>
                <w:kern w:val="2"/>
                <w14:ligatures w14:val="standardContextual"/>
              </w:rPr>
              <w:tab/>
            </w:r>
            <w:r w:rsidR="00EB5672" w:rsidRPr="00C05F8E">
              <w:rPr>
                <w:rStyle w:val="Hyperlink"/>
              </w:rPr>
              <w:t>ACADEMIC POLICIES AND PROCEDURES</w:t>
            </w:r>
            <w:r w:rsidR="00EB5672">
              <w:rPr>
                <w:webHidden/>
              </w:rPr>
              <w:tab/>
            </w:r>
            <w:r w:rsidR="00EB5672">
              <w:rPr>
                <w:webHidden/>
              </w:rPr>
              <w:fldChar w:fldCharType="begin"/>
            </w:r>
            <w:r w:rsidR="00EB5672">
              <w:rPr>
                <w:webHidden/>
              </w:rPr>
              <w:instrText xml:space="preserve"> PAGEREF _Toc168942095 \h </w:instrText>
            </w:r>
            <w:r w:rsidR="00EB5672">
              <w:rPr>
                <w:webHidden/>
              </w:rPr>
            </w:r>
            <w:r w:rsidR="00EB5672">
              <w:rPr>
                <w:webHidden/>
              </w:rPr>
              <w:fldChar w:fldCharType="separate"/>
            </w:r>
            <w:r w:rsidR="00EB5672">
              <w:rPr>
                <w:webHidden/>
              </w:rPr>
              <w:t>23</w:t>
            </w:r>
            <w:r w:rsidR="00EB5672">
              <w:rPr>
                <w:webHidden/>
              </w:rPr>
              <w:fldChar w:fldCharType="end"/>
            </w:r>
          </w:hyperlink>
        </w:p>
        <w:p w14:paraId="31E2EC44" w14:textId="4C1C6C0E" w:rsidR="00EB5672" w:rsidRDefault="00656852">
          <w:pPr>
            <w:pStyle w:val="TOC2"/>
            <w:rPr>
              <w:rFonts w:eastAsiaTheme="minorEastAsia"/>
              <w:kern w:val="2"/>
              <w14:ligatures w14:val="standardContextual"/>
            </w:rPr>
          </w:pPr>
          <w:hyperlink w:anchor="_Toc168942096" w:history="1">
            <w:r w:rsidR="00EB5672" w:rsidRPr="00C05F8E">
              <w:rPr>
                <w:rStyle w:val="Hyperlink"/>
              </w:rPr>
              <w:t>Academic Integrity</w:t>
            </w:r>
            <w:r w:rsidR="00EB5672">
              <w:rPr>
                <w:webHidden/>
              </w:rPr>
              <w:tab/>
            </w:r>
            <w:r w:rsidR="00EB5672">
              <w:rPr>
                <w:webHidden/>
              </w:rPr>
              <w:fldChar w:fldCharType="begin"/>
            </w:r>
            <w:r w:rsidR="00EB5672">
              <w:rPr>
                <w:webHidden/>
              </w:rPr>
              <w:instrText xml:space="preserve"> PAGEREF _Toc168942096 \h </w:instrText>
            </w:r>
            <w:r w:rsidR="00EB5672">
              <w:rPr>
                <w:webHidden/>
              </w:rPr>
            </w:r>
            <w:r w:rsidR="00EB5672">
              <w:rPr>
                <w:webHidden/>
              </w:rPr>
              <w:fldChar w:fldCharType="separate"/>
            </w:r>
            <w:r w:rsidR="00EB5672">
              <w:rPr>
                <w:webHidden/>
              </w:rPr>
              <w:t>23</w:t>
            </w:r>
            <w:r w:rsidR="00EB5672">
              <w:rPr>
                <w:webHidden/>
              </w:rPr>
              <w:fldChar w:fldCharType="end"/>
            </w:r>
          </w:hyperlink>
        </w:p>
        <w:p w14:paraId="698EC351" w14:textId="77AAD27A" w:rsidR="00EB5672" w:rsidRDefault="00656852">
          <w:pPr>
            <w:pStyle w:val="TOC2"/>
            <w:rPr>
              <w:rFonts w:eastAsiaTheme="minorEastAsia"/>
              <w:kern w:val="2"/>
              <w14:ligatures w14:val="standardContextual"/>
            </w:rPr>
          </w:pPr>
          <w:hyperlink w:anchor="_Toc168942097" w:history="1">
            <w:r w:rsidR="00EB5672" w:rsidRPr="00C05F8E">
              <w:rPr>
                <w:rStyle w:val="Hyperlink"/>
              </w:rPr>
              <w:t>Grading Policies</w:t>
            </w:r>
            <w:r w:rsidR="00EB5672">
              <w:rPr>
                <w:webHidden/>
              </w:rPr>
              <w:tab/>
            </w:r>
            <w:r w:rsidR="00EB5672">
              <w:rPr>
                <w:webHidden/>
              </w:rPr>
              <w:fldChar w:fldCharType="begin"/>
            </w:r>
            <w:r w:rsidR="00EB5672">
              <w:rPr>
                <w:webHidden/>
              </w:rPr>
              <w:instrText xml:space="preserve"> PAGEREF _Toc168942097 \h </w:instrText>
            </w:r>
            <w:r w:rsidR="00EB5672">
              <w:rPr>
                <w:webHidden/>
              </w:rPr>
            </w:r>
            <w:r w:rsidR="00EB5672">
              <w:rPr>
                <w:webHidden/>
              </w:rPr>
              <w:fldChar w:fldCharType="separate"/>
            </w:r>
            <w:r w:rsidR="00EB5672">
              <w:rPr>
                <w:webHidden/>
              </w:rPr>
              <w:t>23</w:t>
            </w:r>
            <w:r w:rsidR="00EB5672">
              <w:rPr>
                <w:webHidden/>
              </w:rPr>
              <w:fldChar w:fldCharType="end"/>
            </w:r>
          </w:hyperlink>
        </w:p>
        <w:p w14:paraId="24E7F9BB" w14:textId="761CE865" w:rsidR="00EB5672" w:rsidRDefault="00656852">
          <w:pPr>
            <w:pStyle w:val="TOC2"/>
            <w:rPr>
              <w:rFonts w:eastAsiaTheme="minorEastAsia"/>
              <w:kern w:val="2"/>
              <w14:ligatures w14:val="standardContextual"/>
            </w:rPr>
          </w:pPr>
          <w:hyperlink w:anchor="_Toc168942098" w:history="1">
            <w:r w:rsidR="00EB5672" w:rsidRPr="00C05F8E">
              <w:rPr>
                <w:rStyle w:val="Hyperlink"/>
              </w:rPr>
              <w:t>Academic Progress Policy</w:t>
            </w:r>
            <w:r w:rsidR="00EB5672">
              <w:rPr>
                <w:webHidden/>
              </w:rPr>
              <w:tab/>
            </w:r>
            <w:r w:rsidR="00EB5672">
              <w:rPr>
                <w:webHidden/>
              </w:rPr>
              <w:fldChar w:fldCharType="begin"/>
            </w:r>
            <w:r w:rsidR="00EB5672">
              <w:rPr>
                <w:webHidden/>
              </w:rPr>
              <w:instrText xml:space="preserve"> PAGEREF _Toc168942098 \h </w:instrText>
            </w:r>
            <w:r w:rsidR="00EB5672">
              <w:rPr>
                <w:webHidden/>
              </w:rPr>
            </w:r>
            <w:r w:rsidR="00EB5672">
              <w:rPr>
                <w:webHidden/>
              </w:rPr>
              <w:fldChar w:fldCharType="separate"/>
            </w:r>
            <w:r w:rsidR="00EB5672">
              <w:rPr>
                <w:webHidden/>
              </w:rPr>
              <w:t>23</w:t>
            </w:r>
            <w:r w:rsidR="00EB5672">
              <w:rPr>
                <w:webHidden/>
              </w:rPr>
              <w:fldChar w:fldCharType="end"/>
            </w:r>
          </w:hyperlink>
        </w:p>
        <w:p w14:paraId="726445B6" w14:textId="5ECE0217" w:rsidR="00EB5672" w:rsidRDefault="00656852">
          <w:pPr>
            <w:pStyle w:val="TOC2"/>
            <w:rPr>
              <w:rFonts w:eastAsiaTheme="minorEastAsia"/>
              <w:kern w:val="2"/>
              <w14:ligatures w14:val="standardContextual"/>
            </w:rPr>
          </w:pPr>
          <w:hyperlink w:anchor="_Toc168942099" w:history="1">
            <w:r w:rsidR="00EB5672" w:rsidRPr="00C05F8E">
              <w:rPr>
                <w:rStyle w:val="Hyperlink"/>
              </w:rPr>
              <w:t>Probation Policy</w:t>
            </w:r>
            <w:r w:rsidR="00EB5672">
              <w:rPr>
                <w:webHidden/>
              </w:rPr>
              <w:tab/>
            </w:r>
            <w:r w:rsidR="00EB5672">
              <w:rPr>
                <w:webHidden/>
              </w:rPr>
              <w:fldChar w:fldCharType="begin"/>
            </w:r>
            <w:r w:rsidR="00EB5672">
              <w:rPr>
                <w:webHidden/>
              </w:rPr>
              <w:instrText xml:space="preserve"> PAGEREF _Toc168942099 \h </w:instrText>
            </w:r>
            <w:r w:rsidR="00EB5672">
              <w:rPr>
                <w:webHidden/>
              </w:rPr>
            </w:r>
            <w:r w:rsidR="00EB5672">
              <w:rPr>
                <w:webHidden/>
              </w:rPr>
              <w:fldChar w:fldCharType="separate"/>
            </w:r>
            <w:r w:rsidR="00EB5672">
              <w:rPr>
                <w:webHidden/>
              </w:rPr>
              <w:t>24</w:t>
            </w:r>
            <w:r w:rsidR="00EB5672">
              <w:rPr>
                <w:webHidden/>
              </w:rPr>
              <w:fldChar w:fldCharType="end"/>
            </w:r>
          </w:hyperlink>
        </w:p>
        <w:p w14:paraId="0BD33B99" w14:textId="0A06487B" w:rsidR="00EB5672" w:rsidRDefault="00656852">
          <w:pPr>
            <w:pStyle w:val="TOC2"/>
            <w:rPr>
              <w:rFonts w:eastAsiaTheme="minorEastAsia"/>
              <w:kern w:val="2"/>
              <w14:ligatures w14:val="standardContextual"/>
            </w:rPr>
          </w:pPr>
          <w:hyperlink w:anchor="_Toc168942100" w:history="1">
            <w:r w:rsidR="00EB5672" w:rsidRPr="00C05F8E">
              <w:rPr>
                <w:rStyle w:val="Hyperlink"/>
              </w:rPr>
              <w:t>Attendance Policy</w:t>
            </w:r>
            <w:r w:rsidR="00EB5672">
              <w:rPr>
                <w:webHidden/>
              </w:rPr>
              <w:tab/>
            </w:r>
            <w:r w:rsidR="00EB5672">
              <w:rPr>
                <w:webHidden/>
              </w:rPr>
              <w:fldChar w:fldCharType="begin"/>
            </w:r>
            <w:r w:rsidR="00EB5672">
              <w:rPr>
                <w:webHidden/>
              </w:rPr>
              <w:instrText xml:space="preserve"> PAGEREF _Toc168942100 \h </w:instrText>
            </w:r>
            <w:r w:rsidR="00EB5672">
              <w:rPr>
                <w:webHidden/>
              </w:rPr>
            </w:r>
            <w:r w:rsidR="00EB5672">
              <w:rPr>
                <w:webHidden/>
              </w:rPr>
              <w:fldChar w:fldCharType="separate"/>
            </w:r>
            <w:r w:rsidR="00EB5672">
              <w:rPr>
                <w:webHidden/>
              </w:rPr>
              <w:t>24</w:t>
            </w:r>
            <w:r w:rsidR="00EB5672">
              <w:rPr>
                <w:webHidden/>
              </w:rPr>
              <w:fldChar w:fldCharType="end"/>
            </w:r>
          </w:hyperlink>
        </w:p>
        <w:p w14:paraId="41A22663" w14:textId="5917B4BE" w:rsidR="00EB5672" w:rsidRDefault="00656852">
          <w:pPr>
            <w:pStyle w:val="TOC2"/>
            <w:rPr>
              <w:rFonts w:eastAsiaTheme="minorEastAsia"/>
              <w:kern w:val="2"/>
              <w14:ligatures w14:val="standardContextual"/>
            </w:rPr>
          </w:pPr>
          <w:hyperlink w:anchor="_Toc168942101" w:history="1">
            <w:r w:rsidR="00EB5672" w:rsidRPr="00C05F8E">
              <w:rPr>
                <w:rStyle w:val="Hyperlink"/>
                <w:rFonts w:eastAsia="Times New Roman"/>
              </w:rPr>
              <w:t>Completion of Training</w:t>
            </w:r>
            <w:r w:rsidR="00EB5672">
              <w:rPr>
                <w:webHidden/>
              </w:rPr>
              <w:tab/>
            </w:r>
            <w:r w:rsidR="00EB5672">
              <w:rPr>
                <w:webHidden/>
              </w:rPr>
              <w:fldChar w:fldCharType="begin"/>
            </w:r>
            <w:r w:rsidR="00EB5672">
              <w:rPr>
                <w:webHidden/>
              </w:rPr>
              <w:instrText xml:space="preserve"> PAGEREF _Toc168942101 \h </w:instrText>
            </w:r>
            <w:r w:rsidR="00EB5672">
              <w:rPr>
                <w:webHidden/>
              </w:rPr>
            </w:r>
            <w:r w:rsidR="00EB5672">
              <w:rPr>
                <w:webHidden/>
              </w:rPr>
              <w:fldChar w:fldCharType="separate"/>
            </w:r>
            <w:r w:rsidR="00EB5672">
              <w:rPr>
                <w:webHidden/>
              </w:rPr>
              <w:t>25</w:t>
            </w:r>
            <w:r w:rsidR="00EB5672">
              <w:rPr>
                <w:webHidden/>
              </w:rPr>
              <w:fldChar w:fldCharType="end"/>
            </w:r>
          </w:hyperlink>
        </w:p>
        <w:p w14:paraId="04A77A96" w14:textId="1A24AFDF" w:rsidR="00EB5672" w:rsidRDefault="00656852">
          <w:pPr>
            <w:pStyle w:val="TOC1"/>
            <w:rPr>
              <w:rFonts w:eastAsiaTheme="minorEastAsia" w:cstheme="minorBidi"/>
              <w:b w:val="0"/>
              <w:bCs w:val="0"/>
              <w:kern w:val="2"/>
              <w14:ligatures w14:val="standardContextual"/>
            </w:rPr>
          </w:pPr>
          <w:hyperlink w:anchor="_Toc168942102" w:history="1">
            <w:r w:rsidR="00EB5672" w:rsidRPr="00C05F8E">
              <w:rPr>
                <w:rStyle w:val="Hyperlink"/>
              </w:rPr>
              <w:t>VII.</w:t>
            </w:r>
            <w:r w:rsidR="00EB5672">
              <w:rPr>
                <w:rFonts w:eastAsiaTheme="minorEastAsia" w:cstheme="minorBidi"/>
                <w:b w:val="0"/>
                <w:bCs w:val="0"/>
                <w:kern w:val="2"/>
                <w14:ligatures w14:val="standardContextual"/>
              </w:rPr>
              <w:tab/>
            </w:r>
            <w:r w:rsidR="00EB5672" w:rsidRPr="00C05F8E">
              <w:rPr>
                <w:rStyle w:val="Hyperlink"/>
              </w:rPr>
              <w:t>PROGRAMS AND COURSES</w:t>
            </w:r>
            <w:r w:rsidR="00EB5672">
              <w:rPr>
                <w:webHidden/>
              </w:rPr>
              <w:tab/>
            </w:r>
            <w:r w:rsidR="00EB5672">
              <w:rPr>
                <w:webHidden/>
              </w:rPr>
              <w:fldChar w:fldCharType="begin"/>
            </w:r>
            <w:r w:rsidR="00EB5672">
              <w:rPr>
                <w:webHidden/>
              </w:rPr>
              <w:instrText xml:space="preserve"> PAGEREF _Toc168942102 \h </w:instrText>
            </w:r>
            <w:r w:rsidR="00EB5672">
              <w:rPr>
                <w:webHidden/>
              </w:rPr>
            </w:r>
            <w:r w:rsidR="00EB5672">
              <w:rPr>
                <w:webHidden/>
              </w:rPr>
              <w:fldChar w:fldCharType="separate"/>
            </w:r>
            <w:r w:rsidR="00EB5672">
              <w:rPr>
                <w:webHidden/>
              </w:rPr>
              <w:t>26</w:t>
            </w:r>
            <w:r w:rsidR="00EB5672">
              <w:rPr>
                <w:webHidden/>
              </w:rPr>
              <w:fldChar w:fldCharType="end"/>
            </w:r>
          </w:hyperlink>
        </w:p>
        <w:p w14:paraId="28167F12" w14:textId="65DFAB31" w:rsidR="00EB5672" w:rsidRDefault="00656852">
          <w:pPr>
            <w:pStyle w:val="TOC1"/>
            <w:rPr>
              <w:rFonts w:eastAsiaTheme="minorEastAsia" w:cstheme="minorBidi"/>
              <w:b w:val="0"/>
              <w:bCs w:val="0"/>
              <w:kern w:val="2"/>
              <w14:ligatures w14:val="standardContextual"/>
            </w:rPr>
          </w:pPr>
          <w:hyperlink w:anchor="_Toc168942103" w:history="1">
            <w:r w:rsidR="00EB5672" w:rsidRPr="00C05F8E">
              <w:rPr>
                <w:rStyle w:val="Hyperlink"/>
              </w:rPr>
              <w:t>Program Area: Healthcare</w:t>
            </w:r>
            <w:r w:rsidR="00EB5672">
              <w:rPr>
                <w:webHidden/>
              </w:rPr>
              <w:tab/>
            </w:r>
            <w:r w:rsidR="00EB5672">
              <w:rPr>
                <w:webHidden/>
              </w:rPr>
              <w:fldChar w:fldCharType="begin"/>
            </w:r>
            <w:r w:rsidR="00EB5672">
              <w:rPr>
                <w:webHidden/>
              </w:rPr>
              <w:instrText xml:space="preserve"> PAGEREF _Toc168942103 \h </w:instrText>
            </w:r>
            <w:r w:rsidR="00EB5672">
              <w:rPr>
                <w:webHidden/>
              </w:rPr>
            </w:r>
            <w:r w:rsidR="00EB5672">
              <w:rPr>
                <w:webHidden/>
              </w:rPr>
              <w:fldChar w:fldCharType="separate"/>
            </w:r>
            <w:r w:rsidR="00EB5672">
              <w:rPr>
                <w:webHidden/>
              </w:rPr>
              <w:t>26</w:t>
            </w:r>
            <w:r w:rsidR="00EB5672">
              <w:rPr>
                <w:webHidden/>
              </w:rPr>
              <w:fldChar w:fldCharType="end"/>
            </w:r>
          </w:hyperlink>
        </w:p>
        <w:p w14:paraId="0215A052" w14:textId="09E003AB" w:rsidR="00EB5672" w:rsidRDefault="00656852">
          <w:pPr>
            <w:pStyle w:val="TOC2"/>
            <w:rPr>
              <w:rFonts w:eastAsiaTheme="minorEastAsia"/>
              <w:kern w:val="2"/>
              <w14:ligatures w14:val="standardContextual"/>
            </w:rPr>
          </w:pPr>
          <w:hyperlink w:anchor="_Toc168942104" w:history="1">
            <w:r w:rsidR="00EB5672" w:rsidRPr="00C05F8E">
              <w:rPr>
                <w:rStyle w:val="Hyperlink"/>
              </w:rPr>
              <w:t>AAPC Certified Professional Coder</w:t>
            </w:r>
            <w:r w:rsidR="00EB5672">
              <w:rPr>
                <w:webHidden/>
              </w:rPr>
              <w:tab/>
            </w:r>
            <w:r w:rsidR="00EB5672">
              <w:rPr>
                <w:webHidden/>
              </w:rPr>
              <w:fldChar w:fldCharType="begin"/>
            </w:r>
            <w:r w:rsidR="00EB5672">
              <w:rPr>
                <w:webHidden/>
              </w:rPr>
              <w:instrText xml:space="preserve"> PAGEREF _Toc168942104 \h </w:instrText>
            </w:r>
            <w:r w:rsidR="00EB5672">
              <w:rPr>
                <w:webHidden/>
              </w:rPr>
            </w:r>
            <w:r w:rsidR="00EB5672">
              <w:rPr>
                <w:webHidden/>
              </w:rPr>
              <w:fldChar w:fldCharType="separate"/>
            </w:r>
            <w:r w:rsidR="00EB5672">
              <w:rPr>
                <w:webHidden/>
              </w:rPr>
              <w:t>26</w:t>
            </w:r>
            <w:r w:rsidR="00EB5672">
              <w:rPr>
                <w:webHidden/>
              </w:rPr>
              <w:fldChar w:fldCharType="end"/>
            </w:r>
          </w:hyperlink>
        </w:p>
        <w:p w14:paraId="12B427E8" w14:textId="47DFFE6B" w:rsidR="00EB5672" w:rsidRPr="00EB5672" w:rsidRDefault="00656852">
          <w:pPr>
            <w:pStyle w:val="TOC2"/>
            <w:rPr>
              <w:rFonts w:eastAsiaTheme="minorEastAsia"/>
              <w:kern w:val="2"/>
              <w14:ligatures w14:val="standardContextual"/>
            </w:rPr>
          </w:pPr>
          <w:hyperlink w:anchor="_Toc168942105" w:history="1">
            <w:r w:rsidR="00EB5672" w:rsidRPr="00EB5672">
              <w:rPr>
                <w:rStyle w:val="Hyperlink"/>
                <w:rFonts w:eastAsiaTheme="majorEastAsia" w:cstheme="minorHAnsi"/>
              </w:rPr>
              <w:t>Certified Nursing Assistant</w:t>
            </w:r>
            <w:r w:rsidR="00EB5672" w:rsidRPr="00EB5672">
              <w:rPr>
                <w:webHidden/>
              </w:rPr>
              <w:tab/>
            </w:r>
            <w:r w:rsidR="00EB5672" w:rsidRPr="00EB5672">
              <w:rPr>
                <w:webHidden/>
              </w:rPr>
              <w:fldChar w:fldCharType="begin"/>
            </w:r>
            <w:r w:rsidR="00EB5672" w:rsidRPr="00EB5672">
              <w:rPr>
                <w:webHidden/>
              </w:rPr>
              <w:instrText xml:space="preserve"> PAGEREF _Toc168942105 \h </w:instrText>
            </w:r>
            <w:r w:rsidR="00EB5672" w:rsidRPr="00EB5672">
              <w:rPr>
                <w:webHidden/>
              </w:rPr>
            </w:r>
            <w:r w:rsidR="00EB5672" w:rsidRPr="00EB5672">
              <w:rPr>
                <w:webHidden/>
              </w:rPr>
              <w:fldChar w:fldCharType="separate"/>
            </w:r>
            <w:r w:rsidR="00EB5672" w:rsidRPr="00EB5672">
              <w:rPr>
                <w:webHidden/>
              </w:rPr>
              <w:t>26</w:t>
            </w:r>
            <w:r w:rsidR="00EB5672" w:rsidRPr="00EB5672">
              <w:rPr>
                <w:webHidden/>
              </w:rPr>
              <w:fldChar w:fldCharType="end"/>
            </w:r>
          </w:hyperlink>
        </w:p>
        <w:p w14:paraId="246BB904" w14:textId="060328D6" w:rsidR="00EB5672" w:rsidRPr="00EB5672" w:rsidRDefault="00656852">
          <w:pPr>
            <w:pStyle w:val="TOC2"/>
            <w:rPr>
              <w:rFonts w:eastAsiaTheme="minorEastAsia"/>
              <w:kern w:val="2"/>
              <w14:ligatures w14:val="standardContextual"/>
            </w:rPr>
          </w:pPr>
          <w:hyperlink w:anchor="_Toc168942106" w:history="1">
            <w:r w:rsidR="00EB5672" w:rsidRPr="00EB5672">
              <w:rPr>
                <w:rStyle w:val="Hyperlink"/>
              </w:rPr>
              <w:t>Dental Assistant</w:t>
            </w:r>
            <w:r w:rsidR="00EB5672" w:rsidRPr="00EB5672">
              <w:rPr>
                <w:webHidden/>
              </w:rPr>
              <w:tab/>
            </w:r>
            <w:r w:rsidR="00EB5672" w:rsidRPr="00EB5672">
              <w:rPr>
                <w:webHidden/>
              </w:rPr>
              <w:fldChar w:fldCharType="begin"/>
            </w:r>
            <w:r w:rsidR="00EB5672" w:rsidRPr="00EB5672">
              <w:rPr>
                <w:webHidden/>
              </w:rPr>
              <w:instrText xml:space="preserve"> PAGEREF _Toc168942106 \h </w:instrText>
            </w:r>
            <w:r w:rsidR="00EB5672" w:rsidRPr="00EB5672">
              <w:rPr>
                <w:webHidden/>
              </w:rPr>
            </w:r>
            <w:r w:rsidR="00EB5672" w:rsidRPr="00EB5672">
              <w:rPr>
                <w:webHidden/>
              </w:rPr>
              <w:fldChar w:fldCharType="separate"/>
            </w:r>
            <w:r w:rsidR="00EB5672" w:rsidRPr="00EB5672">
              <w:rPr>
                <w:webHidden/>
              </w:rPr>
              <w:t>27</w:t>
            </w:r>
            <w:r w:rsidR="00EB5672" w:rsidRPr="00EB5672">
              <w:rPr>
                <w:webHidden/>
              </w:rPr>
              <w:fldChar w:fldCharType="end"/>
            </w:r>
          </w:hyperlink>
        </w:p>
        <w:p w14:paraId="53A58EBE" w14:textId="6C3F438A" w:rsidR="00EB5672" w:rsidRPr="00EB5672" w:rsidRDefault="00656852">
          <w:pPr>
            <w:pStyle w:val="TOC2"/>
            <w:rPr>
              <w:rFonts w:eastAsiaTheme="minorEastAsia"/>
              <w:kern w:val="2"/>
              <w14:ligatures w14:val="standardContextual"/>
            </w:rPr>
          </w:pPr>
          <w:hyperlink w:anchor="_Toc168942107" w:history="1">
            <w:r w:rsidR="00EB5672" w:rsidRPr="00EB5672">
              <w:rPr>
                <w:rStyle w:val="Hyperlink"/>
              </w:rPr>
              <w:t>Home Health Aide (ELL)</w:t>
            </w:r>
            <w:r w:rsidR="00EB5672" w:rsidRPr="00EB5672">
              <w:rPr>
                <w:webHidden/>
              </w:rPr>
              <w:tab/>
            </w:r>
            <w:r w:rsidR="00EB5672" w:rsidRPr="00EB5672">
              <w:rPr>
                <w:webHidden/>
              </w:rPr>
              <w:fldChar w:fldCharType="begin"/>
            </w:r>
            <w:r w:rsidR="00EB5672" w:rsidRPr="00EB5672">
              <w:rPr>
                <w:webHidden/>
              </w:rPr>
              <w:instrText xml:space="preserve"> PAGEREF _Toc168942107 \h </w:instrText>
            </w:r>
            <w:r w:rsidR="00EB5672" w:rsidRPr="00EB5672">
              <w:rPr>
                <w:webHidden/>
              </w:rPr>
            </w:r>
            <w:r w:rsidR="00EB5672" w:rsidRPr="00EB5672">
              <w:rPr>
                <w:webHidden/>
              </w:rPr>
              <w:fldChar w:fldCharType="separate"/>
            </w:r>
            <w:r w:rsidR="00EB5672" w:rsidRPr="00EB5672">
              <w:rPr>
                <w:webHidden/>
              </w:rPr>
              <w:t>27</w:t>
            </w:r>
            <w:r w:rsidR="00EB5672" w:rsidRPr="00EB5672">
              <w:rPr>
                <w:webHidden/>
              </w:rPr>
              <w:fldChar w:fldCharType="end"/>
            </w:r>
          </w:hyperlink>
        </w:p>
        <w:p w14:paraId="1161E305" w14:textId="56C77ABB" w:rsidR="00EB5672" w:rsidRPr="00EB5672" w:rsidRDefault="00656852">
          <w:pPr>
            <w:pStyle w:val="TOC2"/>
            <w:rPr>
              <w:rFonts w:eastAsiaTheme="minorEastAsia"/>
              <w:kern w:val="2"/>
              <w14:ligatures w14:val="standardContextual"/>
            </w:rPr>
          </w:pPr>
          <w:hyperlink w:anchor="_Toc168942108" w:history="1">
            <w:r w:rsidR="00EB5672" w:rsidRPr="00EB5672">
              <w:rPr>
                <w:rStyle w:val="Hyperlink"/>
              </w:rPr>
              <w:t>Medical Assistant</w:t>
            </w:r>
            <w:r w:rsidR="00EB5672" w:rsidRPr="00EB5672">
              <w:rPr>
                <w:webHidden/>
              </w:rPr>
              <w:tab/>
            </w:r>
            <w:r w:rsidR="00EB5672" w:rsidRPr="00EB5672">
              <w:rPr>
                <w:webHidden/>
              </w:rPr>
              <w:fldChar w:fldCharType="begin"/>
            </w:r>
            <w:r w:rsidR="00EB5672" w:rsidRPr="00EB5672">
              <w:rPr>
                <w:webHidden/>
              </w:rPr>
              <w:instrText xml:space="preserve"> PAGEREF _Toc168942108 \h </w:instrText>
            </w:r>
            <w:r w:rsidR="00EB5672" w:rsidRPr="00EB5672">
              <w:rPr>
                <w:webHidden/>
              </w:rPr>
            </w:r>
            <w:r w:rsidR="00EB5672" w:rsidRPr="00EB5672">
              <w:rPr>
                <w:webHidden/>
              </w:rPr>
              <w:fldChar w:fldCharType="separate"/>
            </w:r>
            <w:r w:rsidR="00EB5672" w:rsidRPr="00EB5672">
              <w:rPr>
                <w:webHidden/>
              </w:rPr>
              <w:t>28</w:t>
            </w:r>
            <w:r w:rsidR="00EB5672" w:rsidRPr="00EB5672">
              <w:rPr>
                <w:webHidden/>
              </w:rPr>
              <w:fldChar w:fldCharType="end"/>
            </w:r>
          </w:hyperlink>
        </w:p>
        <w:p w14:paraId="734F020B" w14:textId="03295FA6" w:rsidR="00EB5672" w:rsidRPr="00EB5672" w:rsidRDefault="00656852">
          <w:pPr>
            <w:pStyle w:val="TOC2"/>
            <w:rPr>
              <w:rFonts w:eastAsiaTheme="minorEastAsia"/>
              <w:kern w:val="2"/>
              <w14:ligatures w14:val="standardContextual"/>
            </w:rPr>
          </w:pPr>
          <w:hyperlink w:anchor="_Toc168942109" w:history="1">
            <w:r w:rsidR="00EB5672" w:rsidRPr="00EB5672">
              <w:rPr>
                <w:rStyle w:val="Hyperlink"/>
              </w:rPr>
              <w:t>Medical Insurance Billing</w:t>
            </w:r>
            <w:r w:rsidR="00EB5672" w:rsidRPr="00EB5672">
              <w:rPr>
                <w:webHidden/>
              </w:rPr>
              <w:tab/>
            </w:r>
            <w:r w:rsidR="00EB5672" w:rsidRPr="00EB5672">
              <w:rPr>
                <w:webHidden/>
              </w:rPr>
              <w:fldChar w:fldCharType="begin"/>
            </w:r>
            <w:r w:rsidR="00EB5672" w:rsidRPr="00EB5672">
              <w:rPr>
                <w:webHidden/>
              </w:rPr>
              <w:instrText xml:space="preserve"> PAGEREF _Toc168942109 \h </w:instrText>
            </w:r>
            <w:r w:rsidR="00EB5672" w:rsidRPr="00EB5672">
              <w:rPr>
                <w:webHidden/>
              </w:rPr>
            </w:r>
            <w:r w:rsidR="00EB5672" w:rsidRPr="00EB5672">
              <w:rPr>
                <w:webHidden/>
              </w:rPr>
              <w:fldChar w:fldCharType="separate"/>
            </w:r>
            <w:r w:rsidR="00EB5672" w:rsidRPr="00EB5672">
              <w:rPr>
                <w:webHidden/>
              </w:rPr>
              <w:t>29</w:t>
            </w:r>
            <w:r w:rsidR="00EB5672" w:rsidRPr="00EB5672">
              <w:rPr>
                <w:webHidden/>
              </w:rPr>
              <w:fldChar w:fldCharType="end"/>
            </w:r>
          </w:hyperlink>
        </w:p>
        <w:p w14:paraId="390E47EC" w14:textId="43A21550" w:rsidR="00EB5672" w:rsidRPr="00EB5672" w:rsidRDefault="00656852">
          <w:pPr>
            <w:pStyle w:val="TOC2"/>
            <w:rPr>
              <w:rFonts w:eastAsiaTheme="minorEastAsia"/>
              <w:kern w:val="2"/>
              <w14:ligatures w14:val="standardContextual"/>
            </w:rPr>
          </w:pPr>
          <w:hyperlink w:anchor="_Toc168942110" w:history="1">
            <w:r w:rsidR="00EB5672" w:rsidRPr="00EB5672">
              <w:rPr>
                <w:rStyle w:val="Hyperlink"/>
              </w:rPr>
              <w:t>Phlebotomy Technician</w:t>
            </w:r>
            <w:r w:rsidR="00EB5672" w:rsidRPr="00EB5672">
              <w:rPr>
                <w:webHidden/>
              </w:rPr>
              <w:tab/>
            </w:r>
            <w:r w:rsidR="00EB5672" w:rsidRPr="00EB5672">
              <w:rPr>
                <w:webHidden/>
              </w:rPr>
              <w:fldChar w:fldCharType="begin"/>
            </w:r>
            <w:r w:rsidR="00EB5672" w:rsidRPr="00EB5672">
              <w:rPr>
                <w:webHidden/>
              </w:rPr>
              <w:instrText xml:space="preserve"> PAGEREF _Toc168942110 \h </w:instrText>
            </w:r>
            <w:r w:rsidR="00EB5672" w:rsidRPr="00EB5672">
              <w:rPr>
                <w:webHidden/>
              </w:rPr>
            </w:r>
            <w:r w:rsidR="00EB5672" w:rsidRPr="00EB5672">
              <w:rPr>
                <w:webHidden/>
              </w:rPr>
              <w:fldChar w:fldCharType="separate"/>
            </w:r>
            <w:r w:rsidR="00EB5672" w:rsidRPr="00EB5672">
              <w:rPr>
                <w:webHidden/>
              </w:rPr>
              <w:t>31</w:t>
            </w:r>
            <w:r w:rsidR="00EB5672" w:rsidRPr="00EB5672">
              <w:rPr>
                <w:webHidden/>
              </w:rPr>
              <w:fldChar w:fldCharType="end"/>
            </w:r>
          </w:hyperlink>
        </w:p>
        <w:p w14:paraId="73EA002C" w14:textId="311E2E40" w:rsidR="00EB5672" w:rsidRDefault="00656852">
          <w:pPr>
            <w:pStyle w:val="TOC2"/>
            <w:rPr>
              <w:rFonts w:eastAsiaTheme="minorEastAsia"/>
              <w:kern w:val="2"/>
              <w14:ligatures w14:val="standardContextual"/>
            </w:rPr>
          </w:pPr>
          <w:hyperlink w:anchor="_Toc168942111" w:history="1">
            <w:r w:rsidR="00EB5672" w:rsidRPr="00C05F8E">
              <w:rPr>
                <w:rStyle w:val="Hyperlink"/>
              </w:rPr>
              <w:t>Practical Nursing</w:t>
            </w:r>
            <w:r w:rsidR="00EB5672">
              <w:rPr>
                <w:webHidden/>
              </w:rPr>
              <w:tab/>
            </w:r>
            <w:r w:rsidR="00EB5672">
              <w:rPr>
                <w:webHidden/>
              </w:rPr>
              <w:fldChar w:fldCharType="begin"/>
            </w:r>
            <w:r w:rsidR="00EB5672">
              <w:rPr>
                <w:webHidden/>
              </w:rPr>
              <w:instrText xml:space="preserve"> PAGEREF _Toc168942111 \h </w:instrText>
            </w:r>
            <w:r w:rsidR="00EB5672">
              <w:rPr>
                <w:webHidden/>
              </w:rPr>
            </w:r>
            <w:r w:rsidR="00EB5672">
              <w:rPr>
                <w:webHidden/>
              </w:rPr>
              <w:fldChar w:fldCharType="separate"/>
            </w:r>
            <w:r w:rsidR="00EB5672">
              <w:rPr>
                <w:webHidden/>
              </w:rPr>
              <w:t>32</w:t>
            </w:r>
            <w:r w:rsidR="00EB5672">
              <w:rPr>
                <w:webHidden/>
              </w:rPr>
              <w:fldChar w:fldCharType="end"/>
            </w:r>
          </w:hyperlink>
        </w:p>
        <w:p w14:paraId="73159736" w14:textId="51340DF5" w:rsidR="00EB5672" w:rsidRDefault="00656852">
          <w:pPr>
            <w:pStyle w:val="TOC1"/>
            <w:rPr>
              <w:rFonts w:eastAsiaTheme="minorEastAsia" w:cstheme="minorBidi"/>
              <w:b w:val="0"/>
              <w:bCs w:val="0"/>
              <w:kern w:val="2"/>
              <w14:ligatures w14:val="standardContextual"/>
            </w:rPr>
          </w:pPr>
          <w:hyperlink w:anchor="_Toc168942112" w:history="1">
            <w:r w:rsidR="00EB5672" w:rsidRPr="00C05F8E">
              <w:rPr>
                <w:rStyle w:val="Hyperlink"/>
              </w:rPr>
              <w:t>Program Area: Operations</w:t>
            </w:r>
            <w:r w:rsidR="00EB5672">
              <w:rPr>
                <w:webHidden/>
              </w:rPr>
              <w:tab/>
            </w:r>
            <w:r w:rsidR="00EB5672">
              <w:rPr>
                <w:webHidden/>
              </w:rPr>
              <w:fldChar w:fldCharType="begin"/>
            </w:r>
            <w:r w:rsidR="00EB5672">
              <w:rPr>
                <w:webHidden/>
              </w:rPr>
              <w:instrText xml:space="preserve"> PAGEREF _Toc168942112 \h </w:instrText>
            </w:r>
            <w:r w:rsidR="00EB5672">
              <w:rPr>
                <w:webHidden/>
              </w:rPr>
            </w:r>
            <w:r w:rsidR="00EB5672">
              <w:rPr>
                <w:webHidden/>
              </w:rPr>
              <w:fldChar w:fldCharType="separate"/>
            </w:r>
            <w:r w:rsidR="00EB5672">
              <w:rPr>
                <w:webHidden/>
              </w:rPr>
              <w:t>35</w:t>
            </w:r>
            <w:r w:rsidR="00EB5672">
              <w:rPr>
                <w:webHidden/>
              </w:rPr>
              <w:fldChar w:fldCharType="end"/>
            </w:r>
          </w:hyperlink>
        </w:p>
        <w:p w14:paraId="1E56DCF1" w14:textId="0BE7F25B" w:rsidR="00EB5672" w:rsidRDefault="00656852">
          <w:pPr>
            <w:pStyle w:val="TOC2"/>
            <w:rPr>
              <w:rFonts w:eastAsiaTheme="minorEastAsia"/>
              <w:kern w:val="2"/>
              <w14:ligatures w14:val="standardContextual"/>
            </w:rPr>
          </w:pPr>
          <w:hyperlink w:anchor="_Toc168942113" w:history="1">
            <w:r w:rsidR="00EB5672" w:rsidRPr="00C05F8E">
              <w:rPr>
                <w:rStyle w:val="Hyperlink"/>
              </w:rPr>
              <w:t>CDL Class A</w:t>
            </w:r>
            <w:r w:rsidR="00EB5672">
              <w:rPr>
                <w:webHidden/>
              </w:rPr>
              <w:tab/>
            </w:r>
            <w:r w:rsidR="00EB5672">
              <w:rPr>
                <w:webHidden/>
              </w:rPr>
              <w:tab/>
            </w:r>
            <w:r w:rsidR="00EB5672">
              <w:rPr>
                <w:webHidden/>
              </w:rPr>
              <w:fldChar w:fldCharType="begin"/>
            </w:r>
            <w:r w:rsidR="00EB5672">
              <w:rPr>
                <w:webHidden/>
              </w:rPr>
              <w:instrText xml:space="preserve"> PAGEREF _Toc168942113 \h </w:instrText>
            </w:r>
            <w:r w:rsidR="00EB5672">
              <w:rPr>
                <w:webHidden/>
              </w:rPr>
            </w:r>
            <w:r w:rsidR="00EB5672">
              <w:rPr>
                <w:webHidden/>
              </w:rPr>
              <w:fldChar w:fldCharType="separate"/>
            </w:r>
            <w:r w:rsidR="00EB5672">
              <w:rPr>
                <w:webHidden/>
              </w:rPr>
              <w:t>35</w:t>
            </w:r>
            <w:r w:rsidR="00EB5672">
              <w:rPr>
                <w:webHidden/>
              </w:rPr>
              <w:fldChar w:fldCharType="end"/>
            </w:r>
          </w:hyperlink>
        </w:p>
        <w:p w14:paraId="0566D9CE" w14:textId="134D8869" w:rsidR="00EB5672" w:rsidRDefault="00656852">
          <w:pPr>
            <w:pStyle w:val="TOC2"/>
            <w:rPr>
              <w:rFonts w:eastAsiaTheme="minorEastAsia"/>
              <w:kern w:val="2"/>
              <w14:ligatures w14:val="standardContextual"/>
            </w:rPr>
          </w:pPr>
          <w:hyperlink w:anchor="_Toc168942114" w:history="1">
            <w:r w:rsidR="00EB5672" w:rsidRPr="00C05F8E">
              <w:rPr>
                <w:rStyle w:val="Hyperlink"/>
              </w:rPr>
              <w:t>Computer Foundations</w:t>
            </w:r>
            <w:r w:rsidR="00EB5672">
              <w:rPr>
                <w:webHidden/>
              </w:rPr>
              <w:tab/>
            </w:r>
            <w:r w:rsidR="00EB5672">
              <w:rPr>
                <w:webHidden/>
              </w:rPr>
              <w:fldChar w:fldCharType="begin"/>
            </w:r>
            <w:r w:rsidR="00EB5672">
              <w:rPr>
                <w:webHidden/>
              </w:rPr>
              <w:instrText xml:space="preserve"> PAGEREF _Toc168942114 \h </w:instrText>
            </w:r>
            <w:r w:rsidR="00EB5672">
              <w:rPr>
                <w:webHidden/>
              </w:rPr>
            </w:r>
            <w:r w:rsidR="00EB5672">
              <w:rPr>
                <w:webHidden/>
              </w:rPr>
              <w:fldChar w:fldCharType="separate"/>
            </w:r>
            <w:r w:rsidR="00EB5672">
              <w:rPr>
                <w:webHidden/>
              </w:rPr>
              <w:t>36</w:t>
            </w:r>
            <w:r w:rsidR="00EB5672">
              <w:rPr>
                <w:webHidden/>
              </w:rPr>
              <w:fldChar w:fldCharType="end"/>
            </w:r>
          </w:hyperlink>
        </w:p>
        <w:p w14:paraId="55BE558D" w14:textId="29DFF12A" w:rsidR="00EB5672" w:rsidRDefault="00656852">
          <w:pPr>
            <w:pStyle w:val="TOC2"/>
            <w:rPr>
              <w:rFonts w:eastAsiaTheme="minorEastAsia"/>
              <w:kern w:val="2"/>
              <w14:ligatures w14:val="standardContextual"/>
            </w:rPr>
          </w:pPr>
          <w:hyperlink w:anchor="_Toc168942115" w:history="1">
            <w:r w:rsidR="00EB5672" w:rsidRPr="00C05F8E">
              <w:rPr>
                <w:rStyle w:val="Hyperlink"/>
              </w:rPr>
              <w:t>Computer Support Specialist</w:t>
            </w:r>
            <w:r w:rsidR="00EB5672">
              <w:rPr>
                <w:webHidden/>
              </w:rPr>
              <w:tab/>
            </w:r>
            <w:r w:rsidR="00EB5672">
              <w:rPr>
                <w:webHidden/>
              </w:rPr>
              <w:fldChar w:fldCharType="begin"/>
            </w:r>
            <w:r w:rsidR="00EB5672">
              <w:rPr>
                <w:webHidden/>
              </w:rPr>
              <w:instrText xml:space="preserve"> PAGEREF _Toc168942115 \h </w:instrText>
            </w:r>
            <w:r w:rsidR="00EB5672">
              <w:rPr>
                <w:webHidden/>
              </w:rPr>
            </w:r>
            <w:r w:rsidR="00EB5672">
              <w:rPr>
                <w:webHidden/>
              </w:rPr>
              <w:fldChar w:fldCharType="separate"/>
            </w:r>
            <w:r w:rsidR="00EB5672">
              <w:rPr>
                <w:webHidden/>
              </w:rPr>
              <w:t>36</w:t>
            </w:r>
            <w:r w:rsidR="00EB5672">
              <w:rPr>
                <w:webHidden/>
              </w:rPr>
              <w:fldChar w:fldCharType="end"/>
            </w:r>
          </w:hyperlink>
        </w:p>
        <w:p w14:paraId="01E4F864" w14:textId="7D06EDA3" w:rsidR="00EB5672" w:rsidRDefault="00656852">
          <w:pPr>
            <w:pStyle w:val="TOC2"/>
            <w:rPr>
              <w:rFonts w:eastAsiaTheme="minorEastAsia"/>
              <w:kern w:val="2"/>
              <w14:ligatures w14:val="standardContextual"/>
            </w:rPr>
          </w:pPr>
          <w:hyperlink w:anchor="_Toc168942116" w:history="1">
            <w:r w:rsidR="00EB5672" w:rsidRPr="00C05F8E">
              <w:rPr>
                <w:rStyle w:val="Hyperlink"/>
              </w:rPr>
              <w:t>Cybersecurity Technician</w:t>
            </w:r>
            <w:r w:rsidR="00EB5672">
              <w:rPr>
                <w:webHidden/>
              </w:rPr>
              <w:tab/>
            </w:r>
            <w:r w:rsidR="00EB5672">
              <w:rPr>
                <w:webHidden/>
              </w:rPr>
              <w:fldChar w:fldCharType="begin"/>
            </w:r>
            <w:r w:rsidR="00EB5672">
              <w:rPr>
                <w:webHidden/>
              </w:rPr>
              <w:instrText xml:space="preserve"> PAGEREF _Toc168942116 \h </w:instrText>
            </w:r>
            <w:r w:rsidR="00EB5672">
              <w:rPr>
                <w:webHidden/>
              </w:rPr>
            </w:r>
            <w:r w:rsidR="00EB5672">
              <w:rPr>
                <w:webHidden/>
              </w:rPr>
              <w:fldChar w:fldCharType="separate"/>
            </w:r>
            <w:r w:rsidR="00EB5672">
              <w:rPr>
                <w:webHidden/>
              </w:rPr>
              <w:t>37</w:t>
            </w:r>
            <w:r w:rsidR="00EB5672">
              <w:rPr>
                <w:webHidden/>
              </w:rPr>
              <w:fldChar w:fldCharType="end"/>
            </w:r>
          </w:hyperlink>
        </w:p>
        <w:p w14:paraId="4819B299" w14:textId="68AC0F67" w:rsidR="00EB5672" w:rsidRDefault="00656852">
          <w:pPr>
            <w:pStyle w:val="TOC2"/>
            <w:rPr>
              <w:rFonts w:eastAsiaTheme="minorEastAsia"/>
              <w:kern w:val="2"/>
              <w14:ligatures w14:val="standardContextual"/>
            </w:rPr>
          </w:pPr>
          <w:hyperlink w:anchor="_Toc168942117" w:history="1">
            <w:r w:rsidR="00EB5672" w:rsidRPr="00C05F8E">
              <w:rPr>
                <w:rStyle w:val="Hyperlink"/>
              </w:rPr>
              <w:t>Information Technology Fundamentals</w:t>
            </w:r>
            <w:r w:rsidR="00EB5672">
              <w:rPr>
                <w:webHidden/>
              </w:rPr>
              <w:tab/>
            </w:r>
            <w:r w:rsidR="00EB5672">
              <w:rPr>
                <w:webHidden/>
              </w:rPr>
              <w:fldChar w:fldCharType="begin"/>
            </w:r>
            <w:r w:rsidR="00EB5672">
              <w:rPr>
                <w:webHidden/>
              </w:rPr>
              <w:instrText xml:space="preserve"> PAGEREF _Toc168942117 \h </w:instrText>
            </w:r>
            <w:r w:rsidR="00EB5672">
              <w:rPr>
                <w:webHidden/>
              </w:rPr>
            </w:r>
            <w:r w:rsidR="00EB5672">
              <w:rPr>
                <w:webHidden/>
              </w:rPr>
              <w:fldChar w:fldCharType="separate"/>
            </w:r>
            <w:r w:rsidR="00EB5672">
              <w:rPr>
                <w:webHidden/>
              </w:rPr>
              <w:t>38</w:t>
            </w:r>
            <w:r w:rsidR="00EB5672">
              <w:rPr>
                <w:webHidden/>
              </w:rPr>
              <w:fldChar w:fldCharType="end"/>
            </w:r>
          </w:hyperlink>
        </w:p>
        <w:p w14:paraId="1CE5801D" w14:textId="03DD11F6" w:rsidR="00EB5672" w:rsidRDefault="00656852">
          <w:pPr>
            <w:pStyle w:val="TOC2"/>
            <w:rPr>
              <w:rFonts w:eastAsiaTheme="minorEastAsia"/>
              <w:kern w:val="2"/>
              <w14:ligatures w14:val="standardContextual"/>
            </w:rPr>
          </w:pPr>
          <w:hyperlink w:anchor="_Toc168942118" w:history="1">
            <w:r w:rsidR="00EB5672" w:rsidRPr="00C05F8E">
              <w:rPr>
                <w:rStyle w:val="Hyperlink"/>
              </w:rPr>
              <w:t>Network Technician</w:t>
            </w:r>
            <w:r w:rsidR="00EB5672">
              <w:rPr>
                <w:webHidden/>
              </w:rPr>
              <w:tab/>
            </w:r>
            <w:r w:rsidR="00EB5672">
              <w:rPr>
                <w:webHidden/>
              </w:rPr>
              <w:fldChar w:fldCharType="begin"/>
            </w:r>
            <w:r w:rsidR="00EB5672">
              <w:rPr>
                <w:webHidden/>
              </w:rPr>
              <w:instrText xml:space="preserve"> PAGEREF _Toc168942118 \h </w:instrText>
            </w:r>
            <w:r w:rsidR="00EB5672">
              <w:rPr>
                <w:webHidden/>
              </w:rPr>
            </w:r>
            <w:r w:rsidR="00EB5672">
              <w:rPr>
                <w:webHidden/>
              </w:rPr>
              <w:fldChar w:fldCharType="separate"/>
            </w:r>
            <w:r w:rsidR="00EB5672">
              <w:rPr>
                <w:webHidden/>
              </w:rPr>
              <w:t>38</w:t>
            </w:r>
            <w:r w:rsidR="00EB5672">
              <w:rPr>
                <w:webHidden/>
              </w:rPr>
              <w:fldChar w:fldCharType="end"/>
            </w:r>
          </w:hyperlink>
        </w:p>
        <w:p w14:paraId="2B708B90" w14:textId="1F6986AC" w:rsidR="00EB5672" w:rsidRDefault="00656852">
          <w:pPr>
            <w:pStyle w:val="TOC2"/>
            <w:rPr>
              <w:rFonts w:eastAsiaTheme="minorEastAsia"/>
              <w:kern w:val="2"/>
              <w14:ligatures w14:val="standardContextual"/>
            </w:rPr>
          </w:pPr>
          <w:hyperlink w:anchor="_Toc168942119" w:history="1">
            <w:r w:rsidR="00EB5672" w:rsidRPr="00C05F8E">
              <w:rPr>
                <w:rStyle w:val="Hyperlink"/>
              </w:rPr>
              <w:t>Security Guard Training</w:t>
            </w:r>
            <w:r w:rsidR="00EB5672">
              <w:rPr>
                <w:webHidden/>
              </w:rPr>
              <w:tab/>
            </w:r>
            <w:r w:rsidR="00EB5672">
              <w:rPr>
                <w:webHidden/>
              </w:rPr>
              <w:fldChar w:fldCharType="begin"/>
            </w:r>
            <w:r w:rsidR="00EB5672">
              <w:rPr>
                <w:webHidden/>
              </w:rPr>
              <w:instrText xml:space="preserve"> PAGEREF _Toc168942119 \h </w:instrText>
            </w:r>
            <w:r w:rsidR="00EB5672">
              <w:rPr>
                <w:webHidden/>
              </w:rPr>
            </w:r>
            <w:r w:rsidR="00EB5672">
              <w:rPr>
                <w:webHidden/>
              </w:rPr>
              <w:fldChar w:fldCharType="separate"/>
            </w:r>
            <w:r w:rsidR="00EB5672">
              <w:rPr>
                <w:webHidden/>
              </w:rPr>
              <w:t>39</w:t>
            </w:r>
            <w:r w:rsidR="00EB5672">
              <w:rPr>
                <w:webHidden/>
              </w:rPr>
              <w:fldChar w:fldCharType="end"/>
            </w:r>
          </w:hyperlink>
        </w:p>
        <w:p w14:paraId="17A6E18A" w14:textId="726F7600" w:rsidR="00EB5672" w:rsidRDefault="00656852">
          <w:pPr>
            <w:pStyle w:val="TOC2"/>
            <w:rPr>
              <w:rFonts w:eastAsiaTheme="minorEastAsia"/>
              <w:kern w:val="2"/>
              <w14:ligatures w14:val="standardContextual"/>
            </w:rPr>
          </w:pPr>
          <w:hyperlink w:anchor="_Toc168942120" w:history="1">
            <w:r w:rsidR="00EB5672" w:rsidRPr="00C05F8E">
              <w:rPr>
                <w:rStyle w:val="Hyperlink"/>
              </w:rPr>
              <w:t>Supervision and Leadership Development</w:t>
            </w:r>
            <w:r w:rsidR="00EB5672">
              <w:rPr>
                <w:webHidden/>
              </w:rPr>
              <w:tab/>
            </w:r>
            <w:r w:rsidR="00EB5672">
              <w:rPr>
                <w:webHidden/>
              </w:rPr>
              <w:fldChar w:fldCharType="begin"/>
            </w:r>
            <w:r w:rsidR="00EB5672">
              <w:rPr>
                <w:webHidden/>
              </w:rPr>
              <w:instrText xml:space="preserve"> PAGEREF _Toc168942120 \h </w:instrText>
            </w:r>
            <w:r w:rsidR="00EB5672">
              <w:rPr>
                <w:webHidden/>
              </w:rPr>
            </w:r>
            <w:r w:rsidR="00EB5672">
              <w:rPr>
                <w:webHidden/>
              </w:rPr>
              <w:fldChar w:fldCharType="separate"/>
            </w:r>
            <w:r w:rsidR="00EB5672">
              <w:rPr>
                <w:webHidden/>
              </w:rPr>
              <w:t>40</w:t>
            </w:r>
            <w:r w:rsidR="00EB5672">
              <w:rPr>
                <w:webHidden/>
              </w:rPr>
              <w:fldChar w:fldCharType="end"/>
            </w:r>
          </w:hyperlink>
        </w:p>
        <w:p w14:paraId="782736E2" w14:textId="7196493B" w:rsidR="00EB5672" w:rsidRDefault="00656852">
          <w:pPr>
            <w:pStyle w:val="TOC2"/>
            <w:rPr>
              <w:rFonts w:eastAsiaTheme="minorEastAsia"/>
              <w:kern w:val="2"/>
              <w14:ligatures w14:val="standardContextual"/>
            </w:rPr>
          </w:pPr>
          <w:hyperlink w:anchor="_Toc168942121" w:history="1">
            <w:r w:rsidR="00EB5672" w:rsidRPr="00C05F8E">
              <w:rPr>
                <w:rStyle w:val="Hyperlink"/>
              </w:rPr>
              <w:t>Customer Service and Admin Support (ELL)</w:t>
            </w:r>
            <w:r w:rsidR="00EB5672">
              <w:rPr>
                <w:webHidden/>
              </w:rPr>
              <w:tab/>
            </w:r>
            <w:r w:rsidR="00EB5672">
              <w:rPr>
                <w:webHidden/>
              </w:rPr>
              <w:fldChar w:fldCharType="begin"/>
            </w:r>
            <w:r w:rsidR="00EB5672">
              <w:rPr>
                <w:webHidden/>
              </w:rPr>
              <w:instrText xml:space="preserve"> PAGEREF _Toc168942121 \h </w:instrText>
            </w:r>
            <w:r w:rsidR="00EB5672">
              <w:rPr>
                <w:webHidden/>
              </w:rPr>
            </w:r>
            <w:r w:rsidR="00EB5672">
              <w:rPr>
                <w:webHidden/>
              </w:rPr>
              <w:fldChar w:fldCharType="separate"/>
            </w:r>
            <w:r w:rsidR="00EB5672">
              <w:rPr>
                <w:webHidden/>
              </w:rPr>
              <w:t>41</w:t>
            </w:r>
            <w:r w:rsidR="00EB5672">
              <w:rPr>
                <w:webHidden/>
              </w:rPr>
              <w:fldChar w:fldCharType="end"/>
            </w:r>
          </w:hyperlink>
        </w:p>
        <w:p w14:paraId="13716E72" w14:textId="339D1BB0" w:rsidR="00EB5672" w:rsidRDefault="00656852">
          <w:pPr>
            <w:pStyle w:val="TOC1"/>
            <w:rPr>
              <w:rFonts w:eastAsiaTheme="minorEastAsia" w:cstheme="minorBidi"/>
              <w:b w:val="0"/>
              <w:bCs w:val="0"/>
              <w:kern w:val="2"/>
              <w14:ligatures w14:val="standardContextual"/>
            </w:rPr>
          </w:pPr>
          <w:hyperlink w:anchor="_Toc168942122" w:history="1">
            <w:r w:rsidR="00EB5672" w:rsidRPr="00C05F8E">
              <w:rPr>
                <w:rStyle w:val="Hyperlink"/>
              </w:rPr>
              <w:t>Program Area: Construction</w:t>
            </w:r>
            <w:r w:rsidR="00EB5672">
              <w:rPr>
                <w:webHidden/>
              </w:rPr>
              <w:tab/>
            </w:r>
            <w:r w:rsidR="00EB5672">
              <w:rPr>
                <w:webHidden/>
              </w:rPr>
              <w:fldChar w:fldCharType="begin"/>
            </w:r>
            <w:r w:rsidR="00EB5672">
              <w:rPr>
                <w:webHidden/>
              </w:rPr>
              <w:instrText xml:space="preserve"> PAGEREF _Toc168942122 \h </w:instrText>
            </w:r>
            <w:r w:rsidR="00EB5672">
              <w:rPr>
                <w:webHidden/>
              </w:rPr>
            </w:r>
            <w:r w:rsidR="00EB5672">
              <w:rPr>
                <w:webHidden/>
              </w:rPr>
              <w:fldChar w:fldCharType="separate"/>
            </w:r>
            <w:r w:rsidR="00EB5672">
              <w:rPr>
                <w:webHidden/>
              </w:rPr>
              <w:t>41</w:t>
            </w:r>
            <w:r w:rsidR="00EB5672">
              <w:rPr>
                <w:webHidden/>
              </w:rPr>
              <w:fldChar w:fldCharType="end"/>
            </w:r>
          </w:hyperlink>
        </w:p>
        <w:p w14:paraId="01A6C616" w14:textId="4B061AEF" w:rsidR="00EB5672" w:rsidRDefault="00656852">
          <w:pPr>
            <w:pStyle w:val="TOC2"/>
            <w:rPr>
              <w:rFonts w:eastAsiaTheme="minorEastAsia"/>
              <w:kern w:val="2"/>
              <w14:ligatures w14:val="standardContextual"/>
            </w:rPr>
          </w:pPr>
          <w:hyperlink w:anchor="_Toc168942123" w:history="1">
            <w:r w:rsidR="00EB5672" w:rsidRPr="00C05F8E">
              <w:rPr>
                <w:rStyle w:val="Hyperlink"/>
              </w:rPr>
              <w:t>Building Construction Core</w:t>
            </w:r>
            <w:r w:rsidR="00EB5672">
              <w:rPr>
                <w:webHidden/>
              </w:rPr>
              <w:tab/>
            </w:r>
            <w:r w:rsidR="00EB5672">
              <w:rPr>
                <w:webHidden/>
              </w:rPr>
              <w:fldChar w:fldCharType="begin"/>
            </w:r>
            <w:r w:rsidR="00EB5672">
              <w:rPr>
                <w:webHidden/>
              </w:rPr>
              <w:instrText xml:space="preserve"> PAGEREF _Toc168942123 \h </w:instrText>
            </w:r>
            <w:r w:rsidR="00EB5672">
              <w:rPr>
                <w:webHidden/>
              </w:rPr>
            </w:r>
            <w:r w:rsidR="00EB5672">
              <w:rPr>
                <w:webHidden/>
              </w:rPr>
              <w:fldChar w:fldCharType="separate"/>
            </w:r>
            <w:r w:rsidR="00EB5672">
              <w:rPr>
                <w:webHidden/>
              </w:rPr>
              <w:t>41</w:t>
            </w:r>
            <w:r w:rsidR="00EB5672">
              <w:rPr>
                <w:webHidden/>
              </w:rPr>
              <w:fldChar w:fldCharType="end"/>
            </w:r>
          </w:hyperlink>
        </w:p>
        <w:p w14:paraId="7609F615" w14:textId="02789745" w:rsidR="00EB5672" w:rsidRDefault="00656852">
          <w:pPr>
            <w:pStyle w:val="TOC2"/>
            <w:rPr>
              <w:rFonts w:eastAsiaTheme="minorEastAsia"/>
              <w:kern w:val="2"/>
              <w14:ligatures w14:val="standardContextual"/>
            </w:rPr>
          </w:pPr>
          <w:hyperlink w:anchor="_Toc168942124" w:history="1">
            <w:r w:rsidR="00EB5672" w:rsidRPr="00C05F8E">
              <w:rPr>
                <w:rStyle w:val="Hyperlink"/>
              </w:rPr>
              <w:t>Building Construction Core (ELL)</w:t>
            </w:r>
            <w:r w:rsidR="00EB5672">
              <w:rPr>
                <w:webHidden/>
              </w:rPr>
              <w:tab/>
            </w:r>
            <w:r w:rsidR="00EB5672">
              <w:rPr>
                <w:webHidden/>
              </w:rPr>
              <w:fldChar w:fldCharType="begin"/>
            </w:r>
            <w:r w:rsidR="00EB5672">
              <w:rPr>
                <w:webHidden/>
              </w:rPr>
              <w:instrText xml:space="preserve"> PAGEREF _Toc168942124 \h </w:instrText>
            </w:r>
            <w:r w:rsidR="00EB5672">
              <w:rPr>
                <w:webHidden/>
              </w:rPr>
            </w:r>
            <w:r w:rsidR="00EB5672">
              <w:rPr>
                <w:webHidden/>
              </w:rPr>
              <w:fldChar w:fldCharType="separate"/>
            </w:r>
            <w:r w:rsidR="00EB5672">
              <w:rPr>
                <w:webHidden/>
              </w:rPr>
              <w:t>42</w:t>
            </w:r>
            <w:r w:rsidR="00EB5672">
              <w:rPr>
                <w:webHidden/>
              </w:rPr>
              <w:fldChar w:fldCharType="end"/>
            </w:r>
          </w:hyperlink>
        </w:p>
        <w:p w14:paraId="77327764" w14:textId="7544F280" w:rsidR="00EB5672" w:rsidRDefault="00656852">
          <w:pPr>
            <w:pStyle w:val="TOC2"/>
            <w:rPr>
              <w:rFonts w:eastAsiaTheme="minorEastAsia"/>
              <w:kern w:val="2"/>
              <w14:ligatures w14:val="standardContextual"/>
            </w:rPr>
          </w:pPr>
          <w:hyperlink w:anchor="_Toc168942125" w:history="1">
            <w:r w:rsidR="00EB5672" w:rsidRPr="00C05F8E">
              <w:rPr>
                <w:rStyle w:val="Hyperlink"/>
              </w:rPr>
              <w:t>Computer Aided Design (CAD)</w:t>
            </w:r>
            <w:r w:rsidR="00EB5672">
              <w:rPr>
                <w:webHidden/>
              </w:rPr>
              <w:tab/>
            </w:r>
            <w:r w:rsidR="00EB5672">
              <w:rPr>
                <w:webHidden/>
              </w:rPr>
              <w:fldChar w:fldCharType="begin"/>
            </w:r>
            <w:r w:rsidR="00EB5672">
              <w:rPr>
                <w:webHidden/>
              </w:rPr>
              <w:instrText xml:space="preserve"> PAGEREF _Toc168942125 \h </w:instrText>
            </w:r>
            <w:r w:rsidR="00EB5672">
              <w:rPr>
                <w:webHidden/>
              </w:rPr>
            </w:r>
            <w:r w:rsidR="00EB5672">
              <w:rPr>
                <w:webHidden/>
              </w:rPr>
              <w:fldChar w:fldCharType="separate"/>
            </w:r>
            <w:r w:rsidR="00EB5672">
              <w:rPr>
                <w:webHidden/>
              </w:rPr>
              <w:t>42</w:t>
            </w:r>
            <w:r w:rsidR="00EB5672">
              <w:rPr>
                <w:webHidden/>
              </w:rPr>
              <w:fldChar w:fldCharType="end"/>
            </w:r>
          </w:hyperlink>
        </w:p>
        <w:p w14:paraId="661B3521" w14:textId="28EFDBF8" w:rsidR="00EB5672" w:rsidRDefault="00656852">
          <w:pPr>
            <w:pStyle w:val="TOC2"/>
            <w:rPr>
              <w:rFonts w:eastAsiaTheme="minorEastAsia"/>
              <w:kern w:val="2"/>
              <w14:ligatures w14:val="standardContextual"/>
            </w:rPr>
          </w:pPr>
          <w:hyperlink w:anchor="_Toc168942126" w:history="1">
            <w:r w:rsidR="00EB5672" w:rsidRPr="00C05F8E">
              <w:rPr>
                <w:rStyle w:val="Hyperlink"/>
              </w:rPr>
              <w:t>Construction Laborer</w:t>
            </w:r>
            <w:r w:rsidR="00EB5672">
              <w:rPr>
                <w:webHidden/>
              </w:rPr>
              <w:tab/>
            </w:r>
            <w:r w:rsidR="00EB5672">
              <w:rPr>
                <w:webHidden/>
              </w:rPr>
              <w:fldChar w:fldCharType="begin"/>
            </w:r>
            <w:r w:rsidR="00EB5672">
              <w:rPr>
                <w:webHidden/>
              </w:rPr>
              <w:instrText xml:space="preserve"> PAGEREF _Toc168942126 \h </w:instrText>
            </w:r>
            <w:r w:rsidR="00EB5672">
              <w:rPr>
                <w:webHidden/>
              </w:rPr>
            </w:r>
            <w:r w:rsidR="00EB5672">
              <w:rPr>
                <w:webHidden/>
              </w:rPr>
              <w:fldChar w:fldCharType="separate"/>
            </w:r>
            <w:r w:rsidR="00EB5672">
              <w:rPr>
                <w:webHidden/>
              </w:rPr>
              <w:t>43</w:t>
            </w:r>
            <w:r w:rsidR="00EB5672">
              <w:rPr>
                <w:webHidden/>
              </w:rPr>
              <w:fldChar w:fldCharType="end"/>
            </w:r>
          </w:hyperlink>
        </w:p>
        <w:p w14:paraId="3CD2324B" w14:textId="6C0642C2" w:rsidR="00EB5672" w:rsidRDefault="00656852">
          <w:pPr>
            <w:pStyle w:val="TOC2"/>
            <w:rPr>
              <w:rFonts w:eastAsiaTheme="minorEastAsia"/>
              <w:kern w:val="2"/>
              <w14:ligatures w14:val="standardContextual"/>
            </w:rPr>
          </w:pPr>
          <w:hyperlink w:anchor="_Toc168942127" w:history="1">
            <w:r w:rsidR="00EB5672" w:rsidRPr="00C05F8E">
              <w:rPr>
                <w:rStyle w:val="Hyperlink"/>
              </w:rPr>
              <w:t>Electrical Construction</w:t>
            </w:r>
            <w:r w:rsidR="00EB5672">
              <w:rPr>
                <w:webHidden/>
              </w:rPr>
              <w:tab/>
            </w:r>
            <w:r w:rsidR="00EB5672">
              <w:rPr>
                <w:webHidden/>
              </w:rPr>
              <w:fldChar w:fldCharType="begin"/>
            </w:r>
            <w:r w:rsidR="00EB5672">
              <w:rPr>
                <w:webHidden/>
              </w:rPr>
              <w:instrText xml:space="preserve"> PAGEREF _Toc168942127 \h </w:instrText>
            </w:r>
            <w:r w:rsidR="00EB5672">
              <w:rPr>
                <w:webHidden/>
              </w:rPr>
            </w:r>
            <w:r w:rsidR="00EB5672">
              <w:rPr>
                <w:webHidden/>
              </w:rPr>
              <w:fldChar w:fldCharType="separate"/>
            </w:r>
            <w:r w:rsidR="00EB5672">
              <w:rPr>
                <w:webHidden/>
              </w:rPr>
              <w:t>44</w:t>
            </w:r>
            <w:r w:rsidR="00EB5672">
              <w:rPr>
                <w:webHidden/>
              </w:rPr>
              <w:fldChar w:fldCharType="end"/>
            </w:r>
          </w:hyperlink>
        </w:p>
        <w:p w14:paraId="66E03206" w14:textId="442A347B" w:rsidR="00EB5672" w:rsidRDefault="00656852">
          <w:pPr>
            <w:pStyle w:val="TOC2"/>
            <w:rPr>
              <w:rFonts w:eastAsiaTheme="minorEastAsia"/>
              <w:kern w:val="2"/>
              <w14:ligatures w14:val="standardContextual"/>
            </w:rPr>
          </w:pPr>
          <w:hyperlink w:anchor="_Toc168942128" w:history="1">
            <w:r w:rsidR="00EB5672" w:rsidRPr="00C05F8E">
              <w:rPr>
                <w:rStyle w:val="Hyperlink"/>
              </w:rPr>
              <w:t>Electrical and Electronic Systems</w:t>
            </w:r>
            <w:r w:rsidR="00EB5672">
              <w:rPr>
                <w:webHidden/>
              </w:rPr>
              <w:tab/>
            </w:r>
            <w:r w:rsidR="00EB5672">
              <w:rPr>
                <w:webHidden/>
              </w:rPr>
              <w:fldChar w:fldCharType="begin"/>
            </w:r>
            <w:r w:rsidR="00EB5672">
              <w:rPr>
                <w:webHidden/>
              </w:rPr>
              <w:instrText xml:space="preserve"> PAGEREF _Toc168942128 \h </w:instrText>
            </w:r>
            <w:r w:rsidR="00EB5672">
              <w:rPr>
                <w:webHidden/>
              </w:rPr>
            </w:r>
            <w:r w:rsidR="00EB5672">
              <w:rPr>
                <w:webHidden/>
              </w:rPr>
              <w:fldChar w:fldCharType="separate"/>
            </w:r>
            <w:r w:rsidR="00EB5672">
              <w:rPr>
                <w:webHidden/>
              </w:rPr>
              <w:t>46</w:t>
            </w:r>
            <w:r w:rsidR="00EB5672">
              <w:rPr>
                <w:webHidden/>
              </w:rPr>
              <w:fldChar w:fldCharType="end"/>
            </w:r>
          </w:hyperlink>
        </w:p>
        <w:p w14:paraId="41EBF4A9" w14:textId="4C38F4B0" w:rsidR="00EB5672" w:rsidRDefault="00656852">
          <w:pPr>
            <w:pStyle w:val="TOC2"/>
            <w:rPr>
              <w:rFonts w:eastAsiaTheme="minorEastAsia"/>
              <w:kern w:val="2"/>
              <w14:ligatures w14:val="standardContextual"/>
            </w:rPr>
          </w:pPr>
          <w:hyperlink w:anchor="_Toc168942129" w:history="1">
            <w:r w:rsidR="00EB5672" w:rsidRPr="00C05F8E">
              <w:rPr>
                <w:rStyle w:val="Hyperlink"/>
              </w:rPr>
              <w:t>Electronic Systems Technician</w:t>
            </w:r>
            <w:r w:rsidR="00EB5672">
              <w:rPr>
                <w:webHidden/>
              </w:rPr>
              <w:tab/>
            </w:r>
            <w:r w:rsidR="00EB5672">
              <w:rPr>
                <w:webHidden/>
              </w:rPr>
              <w:fldChar w:fldCharType="begin"/>
            </w:r>
            <w:r w:rsidR="00EB5672">
              <w:rPr>
                <w:webHidden/>
              </w:rPr>
              <w:instrText xml:space="preserve"> PAGEREF _Toc168942129 \h </w:instrText>
            </w:r>
            <w:r w:rsidR="00EB5672">
              <w:rPr>
                <w:webHidden/>
              </w:rPr>
            </w:r>
            <w:r w:rsidR="00EB5672">
              <w:rPr>
                <w:webHidden/>
              </w:rPr>
              <w:fldChar w:fldCharType="separate"/>
            </w:r>
            <w:r w:rsidR="00EB5672">
              <w:rPr>
                <w:webHidden/>
              </w:rPr>
              <w:t>46</w:t>
            </w:r>
            <w:r w:rsidR="00EB5672">
              <w:rPr>
                <w:webHidden/>
              </w:rPr>
              <w:fldChar w:fldCharType="end"/>
            </w:r>
          </w:hyperlink>
        </w:p>
        <w:p w14:paraId="1415C121" w14:textId="3F83830A" w:rsidR="00EB5672" w:rsidRDefault="00656852">
          <w:pPr>
            <w:pStyle w:val="TOC2"/>
            <w:rPr>
              <w:rFonts w:eastAsiaTheme="minorEastAsia"/>
              <w:kern w:val="2"/>
              <w14:ligatures w14:val="standardContextual"/>
            </w:rPr>
          </w:pPr>
          <w:hyperlink w:anchor="_Toc168942130" w:history="1">
            <w:r w:rsidR="00EB5672" w:rsidRPr="00C05F8E">
              <w:rPr>
                <w:rStyle w:val="Hyperlink"/>
              </w:rPr>
              <w:t>Heating, Ventilation, Air Conditioning and Refrigeration (HVAC-R)</w:t>
            </w:r>
            <w:r w:rsidR="00EB5672">
              <w:rPr>
                <w:webHidden/>
              </w:rPr>
              <w:tab/>
            </w:r>
            <w:r w:rsidR="00EB5672">
              <w:rPr>
                <w:webHidden/>
              </w:rPr>
              <w:fldChar w:fldCharType="begin"/>
            </w:r>
            <w:r w:rsidR="00EB5672">
              <w:rPr>
                <w:webHidden/>
              </w:rPr>
              <w:instrText xml:space="preserve"> PAGEREF _Toc168942130 \h </w:instrText>
            </w:r>
            <w:r w:rsidR="00EB5672">
              <w:rPr>
                <w:webHidden/>
              </w:rPr>
            </w:r>
            <w:r w:rsidR="00EB5672">
              <w:rPr>
                <w:webHidden/>
              </w:rPr>
              <w:fldChar w:fldCharType="separate"/>
            </w:r>
            <w:r w:rsidR="00EB5672">
              <w:rPr>
                <w:webHidden/>
              </w:rPr>
              <w:t>48</w:t>
            </w:r>
            <w:r w:rsidR="00EB5672">
              <w:rPr>
                <w:webHidden/>
              </w:rPr>
              <w:fldChar w:fldCharType="end"/>
            </w:r>
          </w:hyperlink>
        </w:p>
        <w:p w14:paraId="219EB847" w14:textId="43A1ED6F" w:rsidR="00EB5672" w:rsidRDefault="00656852">
          <w:pPr>
            <w:pStyle w:val="TOC2"/>
            <w:rPr>
              <w:rFonts w:eastAsiaTheme="minorEastAsia"/>
              <w:kern w:val="2"/>
              <w14:ligatures w14:val="standardContextual"/>
            </w:rPr>
          </w:pPr>
          <w:hyperlink w:anchor="_Toc168942131" w:history="1">
            <w:r w:rsidR="00EB5672" w:rsidRPr="00C05F8E">
              <w:rPr>
                <w:rStyle w:val="Hyperlink"/>
              </w:rPr>
              <w:t>HVAC &amp; Plumbing Maintenance</w:t>
            </w:r>
            <w:r w:rsidR="00EB5672">
              <w:rPr>
                <w:webHidden/>
              </w:rPr>
              <w:tab/>
            </w:r>
            <w:r w:rsidR="00EB5672">
              <w:rPr>
                <w:webHidden/>
              </w:rPr>
              <w:fldChar w:fldCharType="begin"/>
            </w:r>
            <w:r w:rsidR="00EB5672">
              <w:rPr>
                <w:webHidden/>
              </w:rPr>
              <w:instrText xml:space="preserve"> PAGEREF _Toc168942131 \h </w:instrText>
            </w:r>
            <w:r w:rsidR="00EB5672">
              <w:rPr>
                <w:webHidden/>
              </w:rPr>
            </w:r>
            <w:r w:rsidR="00EB5672">
              <w:rPr>
                <w:webHidden/>
              </w:rPr>
              <w:fldChar w:fldCharType="separate"/>
            </w:r>
            <w:r w:rsidR="00EB5672">
              <w:rPr>
                <w:webHidden/>
              </w:rPr>
              <w:t>49</w:t>
            </w:r>
            <w:r w:rsidR="00EB5672">
              <w:rPr>
                <w:webHidden/>
              </w:rPr>
              <w:fldChar w:fldCharType="end"/>
            </w:r>
          </w:hyperlink>
        </w:p>
        <w:p w14:paraId="6110327D" w14:textId="016B9760" w:rsidR="00EB5672" w:rsidRDefault="00656852">
          <w:pPr>
            <w:pStyle w:val="TOC2"/>
            <w:rPr>
              <w:rFonts w:eastAsiaTheme="minorEastAsia"/>
              <w:kern w:val="2"/>
              <w14:ligatures w14:val="standardContextual"/>
            </w:rPr>
          </w:pPr>
          <w:hyperlink w:anchor="_Toc168942132" w:history="1">
            <w:r w:rsidR="00EB5672" w:rsidRPr="00C05F8E">
              <w:rPr>
                <w:rStyle w:val="Hyperlink"/>
              </w:rPr>
              <w:t>Plumbing</w:t>
            </w:r>
            <w:r w:rsidR="00EB5672">
              <w:rPr>
                <w:webHidden/>
              </w:rPr>
              <w:tab/>
            </w:r>
            <w:r w:rsidR="00EB5672">
              <w:rPr>
                <w:webHidden/>
              </w:rPr>
              <w:tab/>
            </w:r>
            <w:r w:rsidR="00EB5672">
              <w:rPr>
                <w:webHidden/>
              </w:rPr>
              <w:tab/>
            </w:r>
            <w:r w:rsidR="00EB5672">
              <w:rPr>
                <w:webHidden/>
              </w:rPr>
              <w:fldChar w:fldCharType="begin"/>
            </w:r>
            <w:r w:rsidR="00EB5672">
              <w:rPr>
                <w:webHidden/>
              </w:rPr>
              <w:instrText xml:space="preserve"> PAGEREF _Toc168942132 \h </w:instrText>
            </w:r>
            <w:r w:rsidR="00EB5672">
              <w:rPr>
                <w:webHidden/>
              </w:rPr>
            </w:r>
            <w:r w:rsidR="00EB5672">
              <w:rPr>
                <w:webHidden/>
              </w:rPr>
              <w:fldChar w:fldCharType="separate"/>
            </w:r>
            <w:r w:rsidR="00EB5672">
              <w:rPr>
                <w:webHidden/>
              </w:rPr>
              <w:t>50</w:t>
            </w:r>
            <w:r w:rsidR="00EB5672">
              <w:rPr>
                <w:webHidden/>
              </w:rPr>
              <w:fldChar w:fldCharType="end"/>
            </w:r>
          </w:hyperlink>
        </w:p>
        <w:p w14:paraId="456DD62D" w14:textId="65693666" w:rsidR="00EB5672" w:rsidRDefault="00656852">
          <w:pPr>
            <w:pStyle w:val="TOC1"/>
            <w:rPr>
              <w:rFonts w:eastAsiaTheme="minorEastAsia" w:cstheme="minorBidi"/>
              <w:b w:val="0"/>
              <w:bCs w:val="0"/>
              <w:kern w:val="2"/>
              <w14:ligatures w14:val="standardContextual"/>
            </w:rPr>
          </w:pPr>
          <w:hyperlink w:anchor="_Toc168942133" w:history="1">
            <w:r w:rsidR="00EB5672" w:rsidRPr="00C05F8E">
              <w:rPr>
                <w:rStyle w:val="Hyperlink"/>
              </w:rPr>
              <w:t>Program Area: Maintenance</w:t>
            </w:r>
            <w:r w:rsidR="00EB5672">
              <w:rPr>
                <w:webHidden/>
              </w:rPr>
              <w:tab/>
            </w:r>
            <w:r w:rsidR="00EB5672">
              <w:rPr>
                <w:webHidden/>
              </w:rPr>
              <w:fldChar w:fldCharType="begin"/>
            </w:r>
            <w:r w:rsidR="00EB5672">
              <w:rPr>
                <w:webHidden/>
              </w:rPr>
              <w:instrText xml:space="preserve"> PAGEREF _Toc168942133 \h </w:instrText>
            </w:r>
            <w:r w:rsidR="00EB5672">
              <w:rPr>
                <w:webHidden/>
              </w:rPr>
            </w:r>
            <w:r w:rsidR="00EB5672">
              <w:rPr>
                <w:webHidden/>
              </w:rPr>
              <w:fldChar w:fldCharType="separate"/>
            </w:r>
            <w:r w:rsidR="00EB5672">
              <w:rPr>
                <w:webHidden/>
              </w:rPr>
              <w:t>51</w:t>
            </w:r>
            <w:r w:rsidR="00EB5672">
              <w:rPr>
                <w:webHidden/>
              </w:rPr>
              <w:fldChar w:fldCharType="end"/>
            </w:r>
          </w:hyperlink>
        </w:p>
        <w:p w14:paraId="21BE645A" w14:textId="7B991F8F" w:rsidR="00EB5672" w:rsidRDefault="00656852">
          <w:pPr>
            <w:pStyle w:val="TOC2"/>
            <w:rPr>
              <w:rFonts w:eastAsiaTheme="minorEastAsia"/>
              <w:kern w:val="2"/>
              <w14:ligatures w14:val="standardContextual"/>
            </w:rPr>
          </w:pPr>
          <w:hyperlink w:anchor="_Toc168942134" w:history="1">
            <w:r w:rsidR="00EB5672" w:rsidRPr="00C05F8E">
              <w:rPr>
                <w:rStyle w:val="Hyperlink"/>
              </w:rPr>
              <w:t>Aircraft Maintenance – Apprenticeship</w:t>
            </w:r>
            <w:r w:rsidR="00EB5672">
              <w:rPr>
                <w:webHidden/>
              </w:rPr>
              <w:tab/>
            </w:r>
            <w:r w:rsidR="00EB5672">
              <w:rPr>
                <w:webHidden/>
              </w:rPr>
              <w:fldChar w:fldCharType="begin"/>
            </w:r>
            <w:r w:rsidR="00EB5672">
              <w:rPr>
                <w:webHidden/>
              </w:rPr>
              <w:instrText xml:space="preserve"> PAGEREF _Toc168942134 \h </w:instrText>
            </w:r>
            <w:r w:rsidR="00EB5672">
              <w:rPr>
                <w:webHidden/>
              </w:rPr>
            </w:r>
            <w:r w:rsidR="00EB5672">
              <w:rPr>
                <w:webHidden/>
              </w:rPr>
              <w:fldChar w:fldCharType="separate"/>
            </w:r>
            <w:r w:rsidR="00EB5672">
              <w:rPr>
                <w:webHidden/>
              </w:rPr>
              <w:t>51</w:t>
            </w:r>
            <w:r w:rsidR="00EB5672">
              <w:rPr>
                <w:webHidden/>
              </w:rPr>
              <w:fldChar w:fldCharType="end"/>
            </w:r>
          </w:hyperlink>
        </w:p>
        <w:p w14:paraId="201C88AB" w14:textId="2A763FD2" w:rsidR="00EB5672" w:rsidRDefault="00656852">
          <w:pPr>
            <w:pStyle w:val="TOC2"/>
            <w:rPr>
              <w:rFonts w:eastAsiaTheme="minorEastAsia"/>
              <w:kern w:val="2"/>
              <w14:ligatures w14:val="standardContextual"/>
            </w:rPr>
          </w:pPr>
          <w:hyperlink w:anchor="_Toc168942135" w:history="1">
            <w:r w:rsidR="00EB5672" w:rsidRPr="00C05F8E">
              <w:rPr>
                <w:rStyle w:val="Hyperlink"/>
              </w:rPr>
              <w:t>Aircraft Maintenance – Pre-Apprenticeship</w:t>
            </w:r>
            <w:r w:rsidR="00EB5672">
              <w:rPr>
                <w:webHidden/>
              </w:rPr>
              <w:tab/>
            </w:r>
            <w:r w:rsidR="00EB5672">
              <w:rPr>
                <w:webHidden/>
              </w:rPr>
              <w:fldChar w:fldCharType="begin"/>
            </w:r>
            <w:r w:rsidR="00EB5672">
              <w:rPr>
                <w:webHidden/>
              </w:rPr>
              <w:instrText xml:space="preserve"> PAGEREF _Toc168942135 \h </w:instrText>
            </w:r>
            <w:r w:rsidR="00EB5672">
              <w:rPr>
                <w:webHidden/>
              </w:rPr>
            </w:r>
            <w:r w:rsidR="00EB5672">
              <w:rPr>
                <w:webHidden/>
              </w:rPr>
              <w:fldChar w:fldCharType="separate"/>
            </w:r>
            <w:r w:rsidR="00EB5672">
              <w:rPr>
                <w:webHidden/>
              </w:rPr>
              <w:t>52</w:t>
            </w:r>
            <w:r w:rsidR="00EB5672">
              <w:rPr>
                <w:webHidden/>
              </w:rPr>
              <w:fldChar w:fldCharType="end"/>
            </w:r>
          </w:hyperlink>
        </w:p>
        <w:p w14:paraId="01B3D5E7" w14:textId="14725D5F" w:rsidR="00EB5672" w:rsidRDefault="00656852">
          <w:pPr>
            <w:pStyle w:val="TOC2"/>
            <w:rPr>
              <w:rFonts w:eastAsiaTheme="minorEastAsia"/>
              <w:kern w:val="2"/>
              <w14:ligatures w14:val="standardContextual"/>
            </w:rPr>
          </w:pPr>
          <w:hyperlink w:anchor="_Toc168942136" w:history="1">
            <w:r w:rsidR="00EB5672" w:rsidRPr="00C05F8E">
              <w:rPr>
                <w:rStyle w:val="Hyperlink"/>
              </w:rPr>
              <w:t>Airframe &amp; Powerplant Certification Prep</w:t>
            </w:r>
            <w:r w:rsidR="00EB5672">
              <w:rPr>
                <w:webHidden/>
              </w:rPr>
              <w:tab/>
            </w:r>
            <w:r w:rsidR="00EB5672">
              <w:rPr>
                <w:webHidden/>
              </w:rPr>
              <w:fldChar w:fldCharType="begin"/>
            </w:r>
            <w:r w:rsidR="00EB5672">
              <w:rPr>
                <w:webHidden/>
              </w:rPr>
              <w:instrText xml:space="preserve"> PAGEREF _Toc168942136 \h </w:instrText>
            </w:r>
            <w:r w:rsidR="00EB5672">
              <w:rPr>
                <w:webHidden/>
              </w:rPr>
            </w:r>
            <w:r w:rsidR="00EB5672">
              <w:rPr>
                <w:webHidden/>
              </w:rPr>
              <w:fldChar w:fldCharType="separate"/>
            </w:r>
            <w:r w:rsidR="00EB5672">
              <w:rPr>
                <w:webHidden/>
              </w:rPr>
              <w:t>53</w:t>
            </w:r>
            <w:r w:rsidR="00EB5672">
              <w:rPr>
                <w:webHidden/>
              </w:rPr>
              <w:fldChar w:fldCharType="end"/>
            </w:r>
          </w:hyperlink>
        </w:p>
        <w:p w14:paraId="6B21A0DC" w14:textId="71D47E70" w:rsidR="00EB5672" w:rsidRDefault="00656852">
          <w:pPr>
            <w:pStyle w:val="TOC2"/>
            <w:rPr>
              <w:rFonts w:eastAsiaTheme="minorEastAsia"/>
              <w:kern w:val="2"/>
              <w14:ligatures w14:val="standardContextual"/>
            </w:rPr>
          </w:pPr>
          <w:hyperlink w:anchor="_Toc168942137" w:history="1">
            <w:r w:rsidR="00EB5672" w:rsidRPr="00C05F8E">
              <w:rPr>
                <w:rStyle w:val="Hyperlink"/>
              </w:rPr>
              <w:t>Automotive Technician</w:t>
            </w:r>
            <w:r w:rsidR="00EB5672">
              <w:rPr>
                <w:webHidden/>
              </w:rPr>
              <w:tab/>
            </w:r>
            <w:r w:rsidR="00EB5672">
              <w:rPr>
                <w:webHidden/>
              </w:rPr>
              <w:fldChar w:fldCharType="begin"/>
            </w:r>
            <w:r w:rsidR="00EB5672">
              <w:rPr>
                <w:webHidden/>
              </w:rPr>
              <w:instrText xml:space="preserve"> PAGEREF _Toc168942137 \h </w:instrText>
            </w:r>
            <w:r w:rsidR="00EB5672">
              <w:rPr>
                <w:webHidden/>
              </w:rPr>
            </w:r>
            <w:r w:rsidR="00EB5672">
              <w:rPr>
                <w:webHidden/>
              </w:rPr>
              <w:fldChar w:fldCharType="separate"/>
            </w:r>
            <w:r w:rsidR="00EB5672">
              <w:rPr>
                <w:webHidden/>
              </w:rPr>
              <w:t>54</w:t>
            </w:r>
            <w:r w:rsidR="00EB5672">
              <w:rPr>
                <w:webHidden/>
              </w:rPr>
              <w:fldChar w:fldCharType="end"/>
            </w:r>
          </w:hyperlink>
        </w:p>
        <w:p w14:paraId="0424FCA2" w14:textId="3F27429A" w:rsidR="00EB5672" w:rsidRDefault="00656852">
          <w:pPr>
            <w:pStyle w:val="TOC2"/>
            <w:rPr>
              <w:rFonts w:eastAsiaTheme="minorEastAsia"/>
              <w:kern w:val="2"/>
              <w14:ligatures w14:val="standardContextual"/>
            </w:rPr>
          </w:pPr>
          <w:hyperlink w:anchor="_Toc168942138" w:history="1">
            <w:r w:rsidR="00EB5672" w:rsidRPr="00C05F8E">
              <w:rPr>
                <w:rStyle w:val="Hyperlink"/>
              </w:rPr>
              <w:t>Diesel Technician</w:t>
            </w:r>
            <w:r w:rsidR="00EB5672">
              <w:rPr>
                <w:webHidden/>
              </w:rPr>
              <w:tab/>
            </w:r>
            <w:r w:rsidR="00EB5672">
              <w:rPr>
                <w:webHidden/>
              </w:rPr>
              <w:fldChar w:fldCharType="begin"/>
            </w:r>
            <w:r w:rsidR="00EB5672">
              <w:rPr>
                <w:webHidden/>
              </w:rPr>
              <w:instrText xml:space="preserve"> PAGEREF _Toc168942138 \h </w:instrText>
            </w:r>
            <w:r w:rsidR="00EB5672">
              <w:rPr>
                <w:webHidden/>
              </w:rPr>
            </w:r>
            <w:r w:rsidR="00EB5672">
              <w:rPr>
                <w:webHidden/>
              </w:rPr>
              <w:fldChar w:fldCharType="separate"/>
            </w:r>
            <w:r w:rsidR="00EB5672">
              <w:rPr>
                <w:webHidden/>
              </w:rPr>
              <w:t>55</w:t>
            </w:r>
            <w:r w:rsidR="00EB5672">
              <w:rPr>
                <w:webHidden/>
              </w:rPr>
              <w:fldChar w:fldCharType="end"/>
            </w:r>
          </w:hyperlink>
        </w:p>
        <w:p w14:paraId="19FC7BD7" w14:textId="6291877B" w:rsidR="00EB5672" w:rsidRDefault="00656852">
          <w:pPr>
            <w:pStyle w:val="TOC2"/>
            <w:rPr>
              <w:rFonts w:eastAsiaTheme="minorEastAsia"/>
              <w:kern w:val="2"/>
              <w14:ligatures w14:val="standardContextual"/>
            </w:rPr>
          </w:pPr>
          <w:hyperlink w:anchor="_Toc168942139" w:history="1">
            <w:r w:rsidR="00EB5672" w:rsidRPr="00C05F8E">
              <w:rPr>
                <w:rStyle w:val="Hyperlink"/>
              </w:rPr>
              <w:t>Electro-Mechanical Technician</w:t>
            </w:r>
            <w:r w:rsidR="00EB5672">
              <w:rPr>
                <w:webHidden/>
              </w:rPr>
              <w:tab/>
            </w:r>
            <w:r w:rsidR="00EB5672">
              <w:rPr>
                <w:webHidden/>
              </w:rPr>
              <w:fldChar w:fldCharType="begin"/>
            </w:r>
            <w:r w:rsidR="00EB5672">
              <w:rPr>
                <w:webHidden/>
              </w:rPr>
              <w:instrText xml:space="preserve"> PAGEREF _Toc168942139 \h </w:instrText>
            </w:r>
            <w:r w:rsidR="00EB5672">
              <w:rPr>
                <w:webHidden/>
              </w:rPr>
            </w:r>
            <w:r w:rsidR="00EB5672">
              <w:rPr>
                <w:webHidden/>
              </w:rPr>
              <w:fldChar w:fldCharType="separate"/>
            </w:r>
            <w:r w:rsidR="00EB5672">
              <w:rPr>
                <w:webHidden/>
              </w:rPr>
              <w:t>56</w:t>
            </w:r>
            <w:r w:rsidR="00EB5672">
              <w:rPr>
                <w:webHidden/>
              </w:rPr>
              <w:fldChar w:fldCharType="end"/>
            </w:r>
          </w:hyperlink>
        </w:p>
        <w:p w14:paraId="0627A84C" w14:textId="140161AC" w:rsidR="00EB5672" w:rsidRDefault="00656852">
          <w:pPr>
            <w:pStyle w:val="TOC2"/>
            <w:rPr>
              <w:rFonts w:eastAsiaTheme="minorEastAsia"/>
              <w:kern w:val="2"/>
              <w14:ligatures w14:val="standardContextual"/>
            </w:rPr>
          </w:pPr>
          <w:hyperlink w:anchor="_Toc168942140" w:history="1">
            <w:r w:rsidR="00EB5672" w:rsidRPr="00C05F8E">
              <w:rPr>
                <w:rStyle w:val="Hyperlink"/>
              </w:rPr>
              <w:t>Heavy Equipment Maintenance Technician</w:t>
            </w:r>
            <w:r w:rsidR="00EB5672">
              <w:rPr>
                <w:webHidden/>
              </w:rPr>
              <w:tab/>
            </w:r>
            <w:r w:rsidR="00EB5672">
              <w:rPr>
                <w:webHidden/>
              </w:rPr>
              <w:fldChar w:fldCharType="begin"/>
            </w:r>
            <w:r w:rsidR="00EB5672">
              <w:rPr>
                <w:webHidden/>
              </w:rPr>
              <w:instrText xml:space="preserve"> PAGEREF _Toc168942140 \h </w:instrText>
            </w:r>
            <w:r w:rsidR="00EB5672">
              <w:rPr>
                <w:webHidden/>
              </w:rPr>
            </w:r>
            <w:r w:rsidR="00EB5672">
              <w:rPr>
                <w:webHidden/>
              </w:rPr>
              <w:fldChar w:fldCharType="separate"/>
            </w:r>
            <w:r w:rsidR="00EB5672">
              <w:rPr>
                <w:webHidden/>
              </w:rPr>
              <w:t>57</w:t>
            </w:r>
            <w:r w:rsidR="00EB5672">
              <w:rPr>
                <w:webHidden/>
              </w:rPr>
              <w:fldChar w:fldCharType="end"/>
            </w:r>
          </w:hyperlink>
        </w:p>
        <w:p w14:paraId="3A702023" w14:textId="24E189DF" w:rsidR="00EB5672" w:rsidRDefault="00656852">
          <w:pPr>
            <w:pStyle w:val="TOC2"/>
            <w:rPr>
              <w:rFonts w:eastAsiaTheme="minorEastAsia"/>
              <w:kern w:val="2"/>
              <w14:ligatures w14:val="standardContextual"/>
            </w:rPr>
          </w:pPr>
          <w:hyperlink w:anchor="_Toc168942141" w:history="1">
            <w:r w:rsidR="00EB5672" w:rsidRPr="00C05F8E">
              <w:rPr>
                <w:rStyle w:val="Hyperlink"/>
              </w:rPr>
              <w:t>Industrial Machine Systems Technician</w:t>
            </w:r>
            <w:r w:rsidR="00EB5672">
              <w:rPr>
                <w:webHidden/>
              </w:rPr>
              <w:tab/>
            </w:r>
            <w:r w:rsidR="00EB5672">
              <w:rPr>
                <w:webHidden/>
              </w:rPr>
              <w:fldChar w:fldCharType="begin"/>
            </w:r>
            <w:r w:rsidR="00EB5672">
              <w:rPr>
                <w:webHidden/>
              </w:rPr>
              <w:instrText xml:space="preserve"> PAGEREF _Toc168942141 \h </w:instrText>
            </w:r>
            <w:r w:rsidR="00EB5672">
              <w:rPr>
                <w:webHidden/>
              </w:rPr>
            </w:r>
            <w:r w:rsidR="00EB5672">
              <w:rPr>
                <w:webHidden/>
              </w:rPr>
              <w:fldChar w:fldCharType="separate"/>
            </w:r>
            <w:r w:rsidR="00EB5672">
              <w:rPr>
                <w:webHidden/>
              </w:rPr>
              <w:t>58</w:t>
            </w:r>
            <w:r w:rsidR="00EB5672">
              <w:rPr>
                <w:webHidden/>
              </w:rPr>
              <w:fldChar w:fldCharType="end"/>
            </w:r>
          </w:hyperlink>
        </w:p>
        <w:p w14:paraId="7A8D9EDA" w14:textId="53DFED44" w:rsidR="00EB5672" w:rsidRDefault="00656852">
          <w:pPr>
            <w:pStyle w:val="TOC2"/>
            <w:rPr>
              <w:rFonts w:eastAsiaTheme="minorEastAsia"/>
              <w:kern w:val="2"/>
              <w14:ligatures w14:val="standardContextual"/>
            </w:rPr>
          </w:pPr>
          <w:hyperlink w:anchor="_Toc168942142" w:history="1">
            <w:r w:rsidR="00EB5672" w:rsidRPr="00C05F8E">
              <w:rPr>
                <w:rStyle w:val="Hyperlink"/>
              </w:rPr>
              <w:t>Industrial Maintenance Mechanics</w:t>
            </w:r>
            <w:r w:rsidR="00EB5672">
              <w:rPr>
                <w:webHidden/>
              </w:rPr>
              <w:tab/>
            </w:r>
            <w:r w:rsidR="00EB5672">
              <w:rPr>
                <w:webHidden/>
              </w:rPr>
              <w:fldChar w:fldCharType="begin"/>
            </w:r>
            <w:r w:rsidR="00EB5672">
              <w:rPr>
                <w:webHidden/>
              </w:rPr>
              <w:instrText xml:space="preserve"> PAGEREF _Toc168942142 \h </w:instrText>
            </w:r>
            <w:r w:rsidR="00EB5672">
              <w:rPr>
                <w:webHidden/>
              </w:rPr>
            </w:r>
            <w:r w:rsidR="00EB5672">
              <w:rPr>
                <w:webHidden/>
              </w:rPr>
              <w:fldChar w:fldCharType="separate"/>
            </w:r>
            <w:r w:rsidR="00EB5672">
              <w:rPr>
                <w:webHidden/>
              </w:rPr>
              <w:t>61</w:t>
            </w:r>
            <w:r w:rsidR="00EB5672">
              <w:rPr>
                <w:webHidden/>
              </w:rPr>
              <w:fldChar w:fldCharType="end"/>
            </w:r>
          </w:hyperlink>
        </w:p>
        <w:p w14:paraId="2613FD9E" w14:textId="179AFBB2" w:rsidR="00EB5672" w:rsidRDefault="00656852">
          <w:pPr>
            <w:pStyle w:val="TOC2"/>
            <w:rPr>
              <w:rFonts w:eastAsiaTheme="minorEastAsia"/>
              <w:kern w:val="2"/>
              <w14:ligatures w14:val="standardContextual"/>
            </w:rPr>
          </w:pPr>
          <w:hyperlink w:anchor="_Toc168942143" w:history="1">
            <w:r w:rsidR="00EB5672" w:rsidRPr="00C05F8E">
              <w:rPr>
                <w:rStyle w:val="Hyperlink"/>
              </w:rPr>
              <w:t>Basic Welding</w:t>
            </w:r>
            <w:r w:rsidR="00EB5672">
              <w:rPr>
                <w:webHidden/>
              </w:rPr>
              <w:tab/>
            </w:r>
            <w:r w:rsidR="00EB5672">
              <w:rPr>
                <w:webHidden/>
              </w:rPr>
              <w:tab/>
            </w:r>
            <w:r w:rsidR="00EB5672">
              <w:rPr>
                <w:webHidden/>
              </w:rPr>
              <w:fldChar w:fldCharType="begin"/>
            </w:r>
            <w:r w:rsidR="00EB5672">
              <w:rPr>
                <w:webHidden/>
              </w:rPr>
              <w:instrText xml:space="preserve"> PAGEREF _Toc168942143 \h </w:instrText>
            </w:r>
            <w:r w:rsidR="00EB5672">
              <w:rPr>
                <w:webHidden/>
              </w:rPr>
            </w:r>
            <w:r w:rsidR="00EB5672">
              <w:rPr>
                <w:webHidden/>
              </w:rPr>
              <w:fldChar w:fldCharType="separate"/>
            </w:r>
            <w:r w:rsidR="00EB5672">
              <w:rPr>
                <w:webHidden/>
              </w:rPr>
              <w:t>63</w:t>
            </w:r>
            <w:r w:rsidR="00EB5672">
              <w:rPr>
                <w:webHidden/>
              </w:rPr>
              <w:fldChar w:fldCharType="end"/>
            </w:r>
          </w:hyperlink>
        </w:p>
        <w:p w14:paraId="67F569F1" w14:textId="7D5CBF78" w:rsidR="00EB5672" w:rsidRDefault="00656852">
          <w:pPr>
            <w:pStyle w:val="TOC2"/>
            <w:rPr>
              <w:rFonts w:eastAsiaTheme="minorEastAsia"/>
              <w:kern w:val="2"/>
              <w14:ligatures w14:val="standardContextual"/>
            </w:rPr>
          </w:pPr>
          <w:hyperlink w:anchor="_Toc168942144" w:history="1">
            <w:r w:rsidR="00EB5672" w:rsidRPr="00C05F8E">
              <w:rPr>
                <w:rStyle w:val="Hyperlink"/>
              </w:rPr>
              <w:t>MIG/TIG Welding</w:t>
            </w:r>
            <w:r w:rsidR="00EB5672">
              <w:rPr>
                <w:webHidden/>
              </w:rPr>
              <w:tab/>
            </w:r>
            <w:r w:rsidR="00EB5672">
              <w:rPr>
                <w:webHidden/>
              </w:rPr>
              <w:fldChar w:fldCharType="begin"/>
            </w:r>
            <w:r w:rsidR="00EB5672">
              <w:rPr>
                <w:webHidden/>
              </w:rPr>
              <w:instrText xml:space="preserve"> PAGEREF _Toc168942144 \h </w:instrText>
            </w:r>
            <w:r w:rsidR="00EB5672">
              <w:rPr>
                <w:webHidden/>
              </w:rPr>
            </w:r>
            <w:r w:rsidR="00EB5672">
              <w:rPr>
                <w:webHidden/>
              </w:rPr>
              <w:fldChar w:fldCharType="separate"/>
            </w:r>
            <w:r w:rsidR="00EB5672">
              <w:rPr>
                <w:webHidden/>
              </w:rPr>
              <w:t>63</w:t>
            </w:r>
            <w:r w:rsidR="00EB5672">
              <w:rPr>
                <w:webHidden/>
              </w:rPr>
              <w:fldChar w:fldCharType="end"/>
            </w:r>
          </w:hyperlink>
        </w:p>
        <w:p w14:paraId="4CEE30B2" w14:textId="07EF4556" w:rsidR="00EB5672" w:rsidRDefault="00656852">
          <w:pPr>
            <w:pStyle w:val="TOC2"/>
            <w:rPr>
              <w:rFonts w:eastAsiaTheme="minorEastAsia"/>
              <w:kern w:val="2"/>
              <w14:ligatures w14:val="standardContextual"/>
            </w:rPr>
          </w:pPr>
          <w:hyperlink w:anchor="_Toc168942145" w:history="1">
            <w:r w:rsidR="00EB5672" w:rsidRPr="00C05F8E">
              <w:rPr>
                <w:rStyle w:val="Hyperlink"/>
              </w:rPr>
              <w:t>Maintenance Fundamentals</w:t>
            </w:r>
            <w:r w:rsidR="00EB5672">
              <w:rPr>
                <w:webHidden/>
              </w:rPr>
              <w:tab/>
            </w:r>
            <w:r w:rsidR="00EB5672">
              <w:rPr>
                <w:webHidden/>
              </w:rPr>
              <w:fldChar w:fldCharType="begin"/>
            </w:r>
            <w:r w:rsidR="00EB5672">
              <w:rPr>
                <w:webHidden/>
              </w:rPr>
              <w:instrText xml:space="preserve"> PAGEREF _Toc168942145 \h </w:instrText>
            </w:r>
            <w:r w:rsidR="00EB5672">
              <w:rPr>
                <w:webHidden/>
              </w:rPr>
            </w:r>
            <w:r w:rsidR="00EB5672">
              <w:rPr>
                <w:webHidden/>
              </w:rPr>
              <w:fldChar w:fldCharType="separate"/>
            </w:r>
            <w:r w:rsidR="00EB5672">
              <w:rPr>
                <w:webHidden/>
              </w:rPr>
              <w:t>63</w:t>
            </w:r>
            <w:r w:rsidR="00EB5672">
              <w:rPr>
                <w:webHidden/>
              </w:rPr>
              <w:fldChar w:fldCharType="end"/>
            </w:r>
          </w:hyperlink>
        </w:p>
        <w:p w14:paraId="68CEF6F3" w14:textId="7EAABBD9" w:rsidR="00EB5672" w:rsidRDefault="00656852">
          <w:pPr>
            <w:pStyle w:val="TOC2"/>
            <w:rPr>
              <w:rFonts w:eastAsiaTheme="minorEastAsia"/>
              <w:kern w:val="2"/>
              <w14:ligatures w14:val="standardContextual"/>
            </w:rPr>
          </w:pPr>
          <w:hyperlink w:anchor="_Toc168942146" w:history="1">
            <w:r w:rsidR="00EB5672" w:rsidRPr="00C05F8E">
              <w:rPr>
                <w:rStyle w:val="Hyperlink"/>
              </w:rPr>
              <w:t>Maintenance Fundamentals (ELL)</w:t>
            </w:r>
            <w:r w:rsidR="00EB5672">
              <w:rPr>
                <w:webHidden/>
              </w:rPr>
              <w:tab/>
            </w:r>
            <w:r w:rsidR="00EB5672">
              <w:rPr>
                <w:webHidden/>
              </w:rPr>
              <w:fldChar w:fldCharType="begin"/>
            </w:r>
            <w:r w:rsidR="00EB5672">
              <w:rPr>
                <w:webHidden/>
              </w:rPr>
              <w:instrText xml:space="preserve"> PAGEREF _Toc168942146 \h </w:instrText>
            </w:r>
            <w:r w:rsidR="00EB5672">
              <w:rPr>
                <w:webHidden/>
              </w:rPr>
            </w:r>
            <w:r w:rsidR="00EB5672">
              <w:rPr>
                <w:webHidden/>
              </w:rPr>
              <w:fldChar w:fldCharType="separate"/>
            </w:r>
            <w:r w:rsidR="00EB5672">
              <w:rPr>
                <w:webHidden/>
              </w:rPr>
              <w:t>64</w:t>
            </w:r>
            <w:r w:rsidR="00EB5672">
              <w:rPr>
                <w:webHidden/>
              </w:rPr>
              <w:fldChar w:fldCharType="end"/>
            </w:r>
          </w:hyperlink>
        </w:p>
        <w:p w14:paraId="66E4C3C2" w14:textId="67EDD39E" w:rsidR="00EB5672" w:rsidRDefault="00656852">
          <w:pPr>
            <w:pStyle w:val="TOC2"/>
            <w:rPr>
              <w:rFonts w:eastAsiaTheme="minorEastAsia"/>
              <w:kern w:val="2"/>
              <w14:ligatures w14:val="standardContextual"/>
            </w:rPr>
          </w:pPr>
          <w:hyperlink w:anchor="_Toc168942147" w:history="1">
            <w:r w:rsidR="00EB5672" w:rsidRPr="00C05F8E">
              <w:rPr>
                <w:rStyle w:val="Hyperlink"/>
              </w:rPr>
              <w:t>Outdoor Power Equipment Technician</w:t>
            </w:r>
            <w:r w:rsidR="00EB5672">
              <w:rPr>
                <w:webHidden/>
              </w:rPr>
              <w:tab/>
            </w:r>
            <w:r w:rsidR="00EB5672">
              <w:rPr>
                <w:webHidden/>
              </w:rPr>
              <w:fldChar w:fldCharType="begin"/>
            </w:r>
            <w:r w:rsidR="00EB5672">
              <w:rPr>
                <w:webHidden/>
              </w:rPr>
              <w:instrText xml:space="preserve"> PAGEREF _Toc168942147 \h </w:instrText>
            </w:r>
            <w:r w:rsidR="00EB5672">
              <w:rPr>
                <w:webHidden/>
              </w:rPr>
            </w:r>
            <w:r w:rsidR="00EB5672">
              <w:rPr>
                <w:webHidden/>
              </w:rPr>
              <w:fldChar w:fldCharType="separate"/>
            </w:r>
            <w:r w:rsidR="00EB5672">
              <w:rPr>
                <w:webHidden/>
              </w:rPr>
              <w:t>64</w:t>
            </w:r>
            <w:r w:rsidR="00EB5672">
              <w:rPr>
                <w:webHidden/>
              </w:rPr>
              <w:fldChar w:fldCharType="end"/>
            </w:r>
          </w:hyperlink>
        </w:p>
        <w:p w14:paraId="7136D080" w14:textId="27496BE2" w:rsidR="00EB5672" w:rsidRDefault="00656852">
          <w:pPr>
            <w:pStyle w:val="TOC2"/>
            <w:rPr>
              <w:rFonts w:eastAsiaTheme="minorEastAsia"/>
              <w:kern w:val="2"/>
              <w14:ligatures w14:val="standardContextual"/>
            </w:rPr>
          </w:pPr>
          <w:hyperlink w:anchor="_Toc168942148" w:history="1">
            <w:r w:rsidR="00EB5672" w:rsidRPr="00C05F8E">
              <w:rPr>
                <w:rStyle w:val="Hyperlink"/>
              </w:rPr>
              <w:t>Wastewater Systems Operator Specialist</w:t>
            </w:r>
            <w:r w:rsidR="00EB5672">
              <w:rPr>
                <w:webHidden/>
              </w:rPr>
              <w:tab/>
            </w:r>
            <w:r w:rsidR="00EB5672">
              <w:rPr>
                <w:webHidden/>
              </w:rPr>
              <w:fldChar w:fldCharType="begin"/>
            </w:r>
            <w:r w:rsidR="00EB5672">
              <w:rPr>
                <w:webHidden/>
              </w:rPr>
              <w:instrText xml:space="preserve"> PAGEREF _Toc168942148 \h </w:instrText>
            </w:r>
            <w:r w:rsidR="00EB5672">
              <w:rPr>
                <w:webHidden/>
              </w:rPr>
            </w:r>
            <w:r w:rsidR="00EB5672">
              <w:rPr>
                <w:webHidden/>
              </w:rPr>
              <w:fldChar w:fldCharType="separate"/>
            </w:r>
            <w:r w:rsidR="00EB5672">
              <w:rPr>
                <w:webHidden/>
              </w:rPr>
              <w:t>66</w:t>
            </w:r>
            <w:r w:rsidR="00EB5672">
              <w:rPr>
                <w:webHidden/>
              </w:rPr>
              <w:fldChar w:fldCharType="end"/>
            </w:r>
          </w:hyperlink>
        </w:p>
        <w:p w14:paraId="5EE9B556" w14:textId="2780A7C4" w:rsidR="00EB5672" w:rsidRDefault="00656852">
          <w:pPr>
            <w:pStyle w:val="TOC2"/>
            <w:rPr>
              <w:rFonts w:eastAsiaTheme="minorEastAsia"/>
              <w:kern w:val="2"/>
              <w14:ligatures w14:val="standardContextual"/>
            </w:rPr>
          </w:pPr>
          <w:hyperlink w:anchor="_Toc168942149" w:history="1">
            <w:r w:rsidR="00EB5672" w:rsidRPr="00C05F8E">
              <w:rPr>
                <w:rStyle w:val="Hyperlink"/>
              </w:rPr>
              <w:t>Water Systems Operator Specialist</w:t>
            </w:r>
            <w:r w:rsidR="00EB5672">
              <w:rPr>
                <w:webHidden/>
              </w:rPr>
              <w:tab/>
            </w:r>
            <w:r w:rsidR="00EB5672">
              <w:rPr>
                <w:webHidden/>
              </w:rPr>
              <w:fldChar w:fldCharType="begin"/>
            </w:r>
            <w:r w:rsidR="00EB5672">
              <w:rPr>
                <w:webHidden/>
              </w:rPr>
              <w:instrText xml:space="preserve"> PAGEREF _Toc168942149 \h </w:instrText>
            </w:r>
            <w:r w:rsidR="00EB5672">
              <w:rPr>
                <w:webHidden/>
              </w:rPr>
            </w:r>
            <w:r w:rsidR="00EB5672">
              <w:rPr>
                <w:webHidden/>
              </w:rPr>
              <w:fldChar w:fldCharType="separate"/>
            </w:r>
            <w:r w:rsidR="00EB5672">
              <w:rPr>
                <w:webHidden/>
              </w:rPr>
              <w:t>66</w:t>
            </w:r>
            <w:r w:rsidR="00EB5672">
              <w:rPr>
                <w:webHidden/>
              </w:rPr>
              <w:fldChar w:fldCharType="end"/>
            </w:r>
          </w:hyperlink>
        </w:p>
        <w:p w14:paraId="46DE8161" w14:textId="0D73D7F6" w:rsidR="00EB5672" w:rsidRDefault="00656852">
          <w:pPr>
            <w:pStyle w:val="TOC2"/>
            <w:rPr>
              <w:rFonts w:eastAsiaTheme="minorEastAsia"/>
              <w:kern w:val="2"/>
              <w14:ligatures w14:val="standardContextual"/>
            </w:rPr>
          </w:pPr>
          <w:hyperlink w:anchor="_Toc168942150" w:history="1">
            <w:r w:rsidR="00EB5672" w:rsidRPr="00C05F8E">
              <w:rPr>
                <w:rStyle w:val="Hyperlink"/>
              </w:rPr>
              <w:t>Warehouse &amp; Forklift</w:t>
            </w:r>
            <w:r w:rsidR="00EB5672">
              <w:rPr>
                <w:webHidden/>
              </w:rPr>
              <w:tab/>
            </w:r>
            <w:r w:rsidR="00EB5672">
              <w:rPr>
                <w:webHidden/>
              </w:rPr>
              <w:fldChar w:fldCharType="begin"/>
            </w:r>
            <w:r w:rsidR="00EB5672">
              <w:rPr>
                <w:webHidden/>
              </w:rPr>
              <w:instrText xml:space="preserve"> PAGEREF _Toc168942150 \h </w:instrText>
            </w:r>
            <w:r w:rsidR="00EB5672">
              <w:rPr>
                <w:webHidden/>
              </w:rPr>
            </w:r>
            <w:r w:rsidR="00EB5672">
              <w:rPr>
                <w:webHidden/>
              </w:rPr>
              <w:fldChar w:fldCharType="separate"/>
            </w:r>
            <w:r w:rsidR="00EB5672">
              <w:rPr>
                <w:webHidden/>
              </w:rPr>
              <w:t>67</w:t>
            </w:r>
            <w:r w:rsidR="00EB5672">
              <w:rPr>
                <w:webHidden/>
              </w:rPr>
              <w:fldChar w:fldCharType="end"/>
            </w:r>
          </w:hyperlink>
        </w:p>
        <w:p w14:paraId="6116379C" w14:textId="72EF01B1" w:rsidR="00EB5672" w:rsidRDefault="00656852">
          <w:pPr>
            <w:pStyle w:val="TOC2"/>
            <w:rPr>
              <w:rFonts w:eastAsiaTheme="minorEastAsia"/>
              <w:kern w:val="2"/>
              <w14:ligatures w14:val="standardContextual"/>
            </w:rPr>
          </w:pPr>
          <w:hyperlink w:anchor="_Toc168942151" w:history="1">
            <w:r w:rsidR="00EB5672" w:rsidRPr="00C05F8E">
              <w:rPr>
                <w:rStyle w:val="Hyperlink"/>
              </w:rPr>
              <w:t>Warehouse &amp; Forklift (ELL)</w:t>
            </w:r>
            <w:r w:rsidR="00EB5672">
              <w:rPr>
                <w:webHidden/>
              </w:rPr>
              <w:tab/>
            </w:r>
            <w:r w:rsidR="00EB5672">
              <w:rPr>
                <w:webHidden/>
              </w:rPr>
              <w:fldChar w:fldCharType="begin"/>
            </w:r>
            <w:r w:rsidR="00EB5672">
              <w:rPr>
                <w:webHidden/>
              </w:rPr>
              <w:instrText xml:space="preserve"> PAGEREF _Toc168942151 \h </w:instrText>
            </w:r>
            <w:r w:rsidR="00EB5672">
              <w:rPr>
                <w:webHidden/>
              </w:rPr>
            </w:r>
            <w:r w:rsidR="00EB5672">
              <w:rPr>
                <w:webHidden/>
              </w:rPr>
              <w:fldChar w:fldCharType="separate"/>
            </w:r>
            <w:r w:rsidR="00EB5672">
              <w:rPr>
                <w:webHidden/>
              </w:rPr>
              <w:t>67</w:t>
            </w:r>
            <w:r w:rsidR="00EB5672">
              <w:rPr>
                <w:webHidden/>
              </w:rPr>
              <w:fldChar w:fldCharType="end"/>
            </w:r>
          </w:hyperlink>
        </w:p>
        <w:p w14:paraId="2C603F8E" w14:textId="32E9CDF4" w:rsidR="00EB5672" w:rsidRDefault="00656852">
          <w:pPr>
            <w:pStyle w:val="TOC2"/>
            <w:rPr>
              <w:rFonts w:eastAsiaTheme="minorEastAsia"/>
              <w:kern w:val="2"/>
              <w14:ligatures w14:val="standardContextual"/>
            </w:rPr>
          </w:pPr>
          <w:hyperlink w:anchor="_Toc168942152" w:history="1">
            <w:r w:rsidR="00EB5672" w:rsidRPr="00C05F8E">
              <w:rPr>
                <w:rStyle w:val="Hyperlink"/>
              </w:rPr>
              <w:t>Welding/Metal Fabrication</w:t>
            </w:r>
            <w:r w:rsidR="00EB5672">
              <w:rPr>
                <w:webHidden/>
              </w:rPr>
              <w:tab/>
            </w:r>
            <w:r w:rsidR="00EB5672">
              <w:rPr>
                <w:webHidden/>
              </w:rPr>
              <w:fldChar w:fldCharType="begin"/>
            </w:r>
            <w:r w:rsidR="00EB5672">
              <w:rPr>
                <w:webHidden/>
              </w:rPr>
              <w:instrText xml:space="preserve"> PAGEREF _Toc168942152 \h </w:instrText>
            </w:r>
            <w:r w:rsidR="00EB5672">
              <w:rPr>
                <w:webHidden/>
              </w:rPr>
            </w:r>
            <w:r w:rsidR="00EB5672">
              <w:rPr>
                <w:webHidden/>
              </w:rPr>
              <w:fldChar w:fldCharType="separate"/>
            </w:r>
            <w:r w:rsidR="00EB5672">
              <w:rPr>
                <w:webHidden/>
              </w:rPr>
              <w:t>68</w:t>
            </w:r>
            <w:r w:rsidR="00EB5672">
              <w:rPr>
                <w:webHidden/>
              </w:rPr>
              <w:fldChar w:fldCharType="end"/>
            </w:r>
          </w:hyperlink>
        </w:p>
        <w:p w14:paraId="0372E2F0" w14:textId="6D2AC6A7" w:rsidR="00EB5672" w:rsidRDefault="00656852">
          <w:pPr>
            <w:pStyle w:val="TOC1"/>
            <w:rPr>
              <w:rFonts w:eastAsiaTheme="minorEastAsia" w:cstheme="minorBidi"/>
              <w:b w:val="0"/>
              <w:bCs w:val="0"/>
              <w:kern w:val="2"/>
              <w14:ligatures w14:val="standardContextual"/>
            </w:rPr>
          </w:pPr>
          <w:hyperlink w:anchor="_Toc168942153" w:history="1">
            <w:r w:rsidR="00EB5672" w:rsidRPr="00C05F8E">
              <w:rPr>
                <w:rStyle w:val="Hyperlink"/>
              </w:rPr>
              <w:t>VIII.</w:t>
            </w:r>
            <w:r w:rsidR="00EB5672">
              <w:rPr>
                <w:rFonts w:eastAsiaTheme="minorEastAsia" w:cstheme="minorBidi"/>
                <w:b w:val="0"/>
                <w:bCs w:val="0"/>
                <w:kern w:val="2"/>
                <w14:ligatures w14:val="standardContextual"/>
              </w:rPr>
              <w:tab/>
            </w:r>
            <w:r w:rsidR="00EB5672" w:rsidRPr="00C05F8E">
              <w:rPr>
                <w:rStyle w:val="Hyperlink"/>
              </w:rPr>
              <w:t>CONTINUING EDUCATION/PROFESSIONAL DEVELOPMENT</w:t>
            </w:r>
            <w:r w:rsidR="00EB5672">
              <w:rPr>
                <w:webHidden/>
              </w:rPr>
              <w:tab/>
            </w:r>
            <w:r w:rsidR="00EB5672">
              <w:rPr>
                <w:webHidden/>
              </w:rPr>
              <w:fldChar w:fldCharType="begin"/>
            </w:r>
            <w:r w:rsidR="00EB5672">
              <w:rPr>
                <w:webHidden/>
              </w:rPr>
              <w:instrText xml:space="preserve"> PAGEREF _Toc168942153 \h </w:instrText>
            </w:r>
            <w:r w:rsidR="00EB5672">
              <w:rPr>
                <w:webHidden/>
              </w:rPr>
            </w:r>
            <w:r w:rsidR="00EB5672">
              <w:rPr>
                <w:webHidden/>
              </w:rPr>
              <w:fldChar w:fldCharType="separate"/>
            </w:r>
            <w:r w:rsidR="00EB5672">
              <w:rPr>
                <w:webHidden/>
              </w:rPr>
              <w:t>70</w:t>
            </w:r>
            <w:r w:rsidR="00EB5672">
              <w:rPr>
                <w:webHidden/>
              </w:rPr>
              <w:fldChar w:fldCharType="end"/>
            </w:r>
          </w:hyperlink>
        </w:p>
        <w:p w14:paraId="6978B513" w14:textId="4EB279BE" w:rsidR="00EB5672" w:rsidRDefault="00656852">
          <w:pPr>
            <w:pStyle w:val="TOC1"/>
            <w:rPr>
              <w:rFonts w:eastAsiaTheme="minorEastAsia" w:cstheme="minorBidi"/>
              <w:b w:val="0"/>
              <w:bCs w:val="0"/>
              <w:kern w:val="2"/>
              <w14:ligatures w14:val="standardContextual"/>
            </w:rPr>
          </w:pPr>
          <w:hyperlink w:anchor="_Toc168942154" w:history="1">
            <w:r w:rsidR="00EB5672" w:rsidRPr="00C05F8E">
              <w:rPr>
                <w:rStyle w:val="Hyperlink"/>
              </w:rPr>
              <w:t>IX.</w:t>
            </w:r>
            <w:r w:rsidR="00EB5672">
              <w:rPr>
                <w:rFonts w:eastAsiaTheme="minorEastAsia" w:cstheme="minorBidi"/>
                <w:b w:val="0"/>
                <w:bCs w:val="0"/>
                <w:kern w:val="2"/>
                <w14:ligatures w14:val="standardContextual"/>
              </w:rPr>
              <w:tab/>
            </w:r>
            <w:r w:rsidR="00EB5672" w:rsidRPr="00C05F8E">
              <w:rPr>
                <w:rStyle w:val="Hyperlink"/>
              </w:rPr>
              <w:t>2023/2024 CALENDAR</w:t>
            </w:r>
            <w:r w:rsidR="00EB5672">
              <w:rPr>
                <w:webHidden/>
              </w:rPr>
              <w:tab/>
            </w:r>
            <w:r w:rsidR="00EB5672">
              <w:rPr>
                <w:webHidden/>
              </w:rPr>
              <w:fldChar w:fldCharType="begin"/>
            </w:r>
            <w:r w:rsidR="00EB5672">
              <w:rPr>
                <w:webHidden/>
              </w:rPr>
              <w:instrText xml:space="preserve"> PAGEREF _Toc168942154 \h </w:instrText>
            </w:r>
            <w:r w:rsidR="00EB5672">
              <w:rPr>
                <w:webHidden/>
              </w:rPr>
            </w:r>
            <w:r w:rsidR="00EB5672">
              <w:rPr>
                <w:webHidden/>
              </w:rPr>
              <w:fldChar w:fldCharType="separate"/>
            </w:r>
            <w:r w:rsidR="00EB5672">
              <w:rPr>
                <w:webHidden/>
              </w:rPr>
              <w:t>72</w:t>
            </w:r>
            <w:r w:rsidR="00EB5672">
              <w:rPr>
                <w:webHidden/>
              </w:rPr>
              <w:fldChar w:fldCharType="end"/>
            </w:r>
          </w:hyperlink>
        </w:p>
        <w:p w14:paraId="56C79A54" w14:textId="4903409E" w:rsidR="00EB5672" w:rsidRDefault="00656852">
          <w:pPr>
            <w:pStyle w:val="TOC1"/>
            <w:rPr>
              <w:rFonts w:eastAsiaTheme="minorEastAsia" w:cstheme="minorBidi"/>
              <w:b w:val="0"/>
              <w:bCs w:val="0"/>
              <w:kern w:val="2"/>
              <w14:ligatures w14:val="standardContextual"/>
            </w:rPr>
          </w:pPr>
          <w:hyperlink w:anchor="_Toc168942155" w:history="1">
            <w:r w:rsidR="00EB5672" w:rsidRPr="00C05F8E">
              <w:rPr>
                <w:rStyle w:val="Hyperlink"/>
              </w:rPr>
              <w:t>X.</w:t>
            </w:r>
            <w:r w:rsidR="00EB5672">
              <w:rPr>
                <w:rFonts w:eastAsiaTheme="minorEastAsia" w:cstheme="minorBidi"/>
                <w:b w:val="0"/>
                <w:bCs w:val="0"/>
                <w:kern w:val="2"/>
                <w14:ligatures w14:val="standardContextual"/>
              </w:rPr>
              <w:tab/>
            </w:r>
            <w:r w:rsidR="00EB5672" w:rsidRPr="00C05F8E">
              <w:rPr>
                <w:rStyle w:val="Hyperlink"/>
              </w:rPr>
              <w:t>CONTACT INFORMATION</w:t>
            </w:r>
            <w:r w:rsidR="00EB5672">
              <w:rPr>
                <w:webHidden/>
              </w:rPr>
              <w:tab/>
            </w:r>
            <w:r w:rsidR="00EB5672">
              <w:rPr>
                <w:webHidden/>
              </w:rPr>
              <w:fldChar w:fldCharType="begin"/>
            </w:r>
            <w:r w:rsidR="00EB5672">
              <w:rPr>
                <w:webHidden/>
              </w:rPr>
              <w:instrText xml:space="preserve"> PAGEREF _Toc168942155 \h </w:instrText>
            </w:r>
            <w:r w:rsidR="00EB5672">
              <w:rPr>
                <w:webHidden/>
              </w:rPr>
            </w:r>
            <w:r w:rsidR="00EB5672">
              <w:rPr>
                <w:webHidden/>
              </w:rPr>
              <w:fldChar w:fldCharType="separate"/>
            </w:r>
            <w:r w:rsidR="00EB5672">
              <w:rPr>
                <w:webHidden/>
              </w:rPr>
              <w:t>73</w:t>
            </w:r>
            <w:r w:rsidR="00EB5672">
              <w:rPr>
                <w:webHidden/>
              </w:rPr>
              <w:fldChar w:fldCharType="end"/>
            </w:r>
          </w:hyperlink>
        </w:p>
        <w:p w14:paraId="557E1755" w14:textId="42786F18" w:rsidR="4B3011CE" w:rsidRDefault="4B3011CE" w:rsidP="00326BCF">
          <w:pPr>
            <w:pStyle w:val="TOC1"/>
            <w:rPr>
              <w:rStyle w:val="Hyperlink"/>
            </w:rPr>
          </w:pPr>
          <w:r>
            <w:fldChar w:fldCharType="end"/>
          </w:r>
        </w:p>
      </w:sdtContent>
    </w:sdt>
    <w:p w14:paraId="4138DF8F" w14:textId="7CFB8C3F" w:rsidR="00047559" w:rsidRDefault="00047559"/>
    <w:p w14:paraId="61E95575" w14:textId="77777777" w:rsidR="0051702D" w:rsidRDefault="0051702D" w:rsidP="00666E8A">
      <w:pPr>
        <w:pStyle w:val="Heading31"/>
      </w:pPr>
      <w:r>
        <w:br w:type="page"/>
      </w:r>
    </w:p>
    <w:p w14:paraId="77CF68A5" w14:textId="205B1961" w:rsidR="00666E8A" w:rsidRPr="00666E8A" w:rsidRDefault="00A75856" w:rsidP="004C4648">
      <w:pPr>
        <w:pStyle w:val="Heading31"/>
        <w:numPr>
          <w:ilvl w:val="0"/>
          <w:numId w:val="25"/>
        </w:numPr>
      </w:pPr>
      <w:bookmarkStart w:id="0" w:name="_Toc168942052"/>
      <w:r>
        <w:lastRenderedPageBreak/>
        <w:t>EQUAL OPPORTUNITY</w:t>
      </w:r>
      <w:bookmarkEnd w:id="0"/>
    </w:p>
    <w:p w14:paraId="6AEE6BAA" w14:textId="77777777" w:rsidR="00A75856" w:rsidRPr="00666E8A" w:rsidRDefault="00A75856" w:rsidP="00666E8A">
      <w:pPr>
        <w:pStyle w:val="Style1"/>
      </w:pPr>
      <w:bookmarkStart w:id="1" w:name="_Toc168942053"/>
      <w:r>
        <w:t>Notice of Non-Discrimination</w:t>
      </w:r>
      <w:bookmarkEnd w:id="1"/>
      <w:r>
        <w:t xml:space="preserve"> </w:t>
      </w:r>
    </w:p>
    <w:p w14:paraId="57A53DFC" w14:textId="1593F0D9" w:rsidR="00A75856" w:rsidRDefault="00A75856" w:rsidP="00A75856">
      <w:pPr>
        <w:ind w:left="720"/>
        <w:jc w:val="both"/>
        <w:rPr>
          <w:rFonts w:cs="Arial"/>
          <w:sz w:val="24"/>
          <w:szCs w:val="24"/>
          <w:shd w:val="clear" w:color="auto" w:fill="FFFFFF"/>
        </w:rPr>
      </w:pPr>
      <w:r w:rsidRPr="00251AC5">
        <w:rPr>
          <w:rFonts w:cs="Arial"/>
          <w:sz w:val="24"/>
          <w:szCs w:val="24"/>
          <w:shd w:val="clear" w:color="auto" w:fill="FFFFFF"/>
        </w:rPr>
        <w:t>The P</w:t>
      </w:r>
      <w:r>
        <w:rPr>
          <w:rFonts w:cs="Arial"/>
          <w:sz w:val="24"/>
          <w:szCs w:val="24"/>
          <w:shd w:val="clear" w:color="auto" w:fill="FFFFFF"/>
        </w:rPr>
        <w:t>olytech</w:t>
      </w:r>
      <w:r w:rsidRPr="00251AC5">
        <w:rPr>
          <w:rFonts w:cs="Arial"/>
          <w:sz w:val="24"/>
          <w:szCs w:val="24"/>
          <w:shd w:val="clear" w:color="auto" w:fill="FFFFFF"/>
        </w:rPr>
        <w:t xml:space="preserve"> School District does not discriminate in employment, educational programs, </w:t>
      </w:r>
      <w:proofErr w:type="gramStart"/>
      <w:r w:rsidRPr="00251AC5">
        <w:rPr>
          <w:rFonts w:cs="Arial"/>
          <w:sz w:val="24"/>
          <w:szCs w:val="24"/>
          <w:shd w:val="clear" w:color="auto" w:fill="FFFFFF"/>
        </w:rPr>
        <w:t>services</w:t>
      </w:r>
      <w:proofErr w:type="gramEnd"/>
      <w:r w:rsidRPr="00251AC5">
        <w:rPr>
          <w:rFonts w:cs="Arial"/>
          <w:sz w:val="24"/>
          <w:szCs w:val="24"/>
          <w:shd w:val="clear" w:color="auto" w:fill="FFFFFF"/>
        </w:rPr>
        <w:t xml:space="preserve"> or activities based on race, color, creed, sex, national origin</w:t>
      </w:r>
      <w:r w:rsidR="00AB5884">
        <w:rPr>
          <w:rFonts w:cs="Arial"/>
          <w:sz w:val="24"/>
          <w:szCs w:val="24"/>
          <w:shd w:val="clear" w:color="auto" w:fill="FFFFFF"/>
        </w:rPr>
        <w:t xml:space="preserve"> (including limited language proficiency)</w:t>
      </w:r>
      <w:r w:rsidRPr="00251AC5">
        <w:rPr>
          <w:rFonts w:cs="Arial"/>
          <w:sz w:val="24"/>
          <w:szCs w:val="24"/>
          <w:shd w:val="clear" w:color="auto" w:fill="FFFFFF"/>
        </w:rPr>
        <w:t>, age, disability, genetic information, veteran status, or sexual orientation. The District Superintendent has been designated to handle inquiries regarding employment policies and the Supervisor of Instruction responds to Special Education Title VI /504/Title IX inquires. All staff can be reached at (302) 697-2170; P</w:t>
      </w:r>
      <w:r>
        <w:rPr>
          <w:rFonts w:cs="Arial"/>
          <w:sz w:val="24"/>
          <w:szCs w:val="24"/>
          <w:shd w:val="clear" w:color="auto" w:fill="FFFFFF"/>
        </w:rPr>
        <w:t>olytech</w:t>
      </w:r>
      <w:r w:rsidRPr="00251AC5">
        <w:rPr>
          <w:rFonts w:cs="Arial"/>
          <w:sz w:val="24"/>
          <w:szCs w:val="24"/>
          <w:shd w:val="clear" w:color="auto" w:fill="FFFFFF"/>
        </w:rPr>
        <w:t xml:space="preserve"> School District, 823 Walnut Shade Road, Woodside, DE 19980.</w:t>
      </w:r>
      <w:r>
        <w:rPr>
          <w:rFonts w:cs="Arial"/>
          <w:sz w:val="24"/>
          <w:szCs w:val="24"/>
          <w:shd w:val="clear" w:color="auto" w:fill="FFFFFF"/>
        </w:rPr>
        <w:t xml:space="preserve"> </w:t>
      </w:r>
    </w:p>
    <w:p w14:paraId="79C44C29" w14:textId="77777777" w:rsidR="0077668E" w:rsidRDefault="0077668E" w:rsidP="0077668E">
      <w:pPr>
        <w:ind w:left="720"/>
        <w:jc w:val="both"/>
        <w:rPr>
          <w:rFonts w:cs="Arial"/>
          <w:sz w:val="24"/>
          <w:szCs w:val="24"/>
          <w:shd w:val="clear" w:color="auto" w:fill="FFFFFF"/>
        </w:rPr>
      </w:pPr>
      <w:r>
        <w:rPr>
          <w:rFonts w:cs="Arial"/>
          <w:sz w:val="24"/>
          <w:szCs w:val="24"/>
          <w:shd w:val="clear" w:color="auto" w:fill="FFFFFF"/>
        </w:rPr>
        <w:t xml:space="preserve">Auxiliary Aids </w:t>
      </w:r>
      <w:r w:rsidRPr="00780DC2">
        <w:rPr>
          <w:rFonts w:cs="Arial"/>
          <w:sz w:val="24"/>
          <w:szCs w:val="24"/>
          <w:shd w:val="clear" w:color="auto" w:fill="FFFFFF"/>
        </w:rPr>
        <w:t>and services are available upon request to</w:t>
      </w:r>
      <w:r>
        <w:rPr>
          <w:rFonts w:cs="Arial"/>
          <w:sz w:val="24"/>
          <w:szCs w:val="24"/>
          <w:shd w:val="clear" w:color="auto" w:fill="FFFFFF"/>
        </w:rPr>
        <w:t xml:space="preserve"> </w:t>
      </w:r>
      <w:r w:rsidRPr="00780DC2">
        <w:rPr>
          <w:rFonts w:cs="Arial"/>
          <w:sz w:val="24"/>
          <w:szCs w:val="24"/>
          <w:shd w:val="clear" w:color="auto" w:fill="FFFFFF"/>
        </w:rPr>
        <w:t>individuals with disabilities</w:t>
      </w:r>
      <w:r>
        <w:rPr>
          <w:rFonts w:cs="Arial"/>
          <w:sz w:val="24"/>
          <w:szCs w:val="24"/>
          <w:shd w:val="clear" w:color="auto" w:fill="FFFFFF"/>
        </w:rPr>
        <w:t>.</w:t>
      </w:r>
    </w:p>
    <w:p w14:paraId="24F2D46A" w14:textId="29BB5602" w:rsidR="00D6736C" w:rsidRPr="00D6736C" w:rsidRDefault="00D6736C" w:rsidP="00D6736C">
      <w:pPr>
        <w:ind w:left="720"/>
        <w:jc w:val="both"/>
        <w:rPr>
          <w:rFonts w:cs="Arial"/>
          <w:sz w:val="24"/>
          <w:szCs w:val="24"/>
          <w:shd w:val="clear" w:color="auto" w:fill="FFFFFF"/>
        </w:rPr>
      </w:pPr>
      <w:r w:rsidRPr="00D6736C">
        <w:rPr>
          <w:rFonts w:cs="Arial"/>
          <w:sz w:val="24"/>
          <w:szCs w:val="24"/>
          <w:shd w:val="clear" w:color="auto" w:fill="FFFFFF"/>
        </w:rPr>
        <w:t>Polytech Adult Education plan</w:t>
      </w:r>
      <w:r w:rsidR="003A4EFB">
        <w:rPr>
          <w:rFonts w:cs="Arial"/>
          <w:sz w:val="24"/>
          <w:szCs w:val="24"/>
          <w:shd w:val="clear" w:color="auto" w:fill="FFFFFF"/>
        </w:rPr>
        <w:t>*</w:t>
      </w:r>
      <w:r w:rsidRPr="00D6736C">
        <w:rPr>
          <w:rFonts w:cs="Arial"/>
          <w:sz w:val="24"/>
          <w:szCs w:val="24"/>
          <w:shd w:val="clear" w:color="auto" w:fill="FFFFFF"/>
        </w:rPr>
        <w:t xml:space="preserve"> for serving Limited English Proficiency (LEP) individuals</w:t>
      </w:r>
      <w:r w:rsidR="00692C60">
        <w:rPr>
          <w:rFonts w:cs="Arial"/>
          <w:sz w:val="24"/>
          <w:szCs w:val="24"/>
          <w:shd w:val="clear" w:color="auto" w:fill="FFFFFF"/>
        </w:rPr>
        <w:t>:</w:t>
      </w:r>
    </w:p>
    <w:p w14:paraId="2A96CAEC" w14:textId="7B0E71E6" w:rsidR="00D6736C" w:rsidRPr="00D6736C" w:rsidRDefault="00D6736C" w:rsidP="002557B2">
      <w:pPr>
        <w:ind w:left="720"/>
        <w:jc w:val="both"/>
        <w:rPr>
          <w:rFonts w:cs="Arial"/>
          <w:sz w:val="24"/>
          <w:szCs w:val="24"/>
          <w:shd w:val="clear" w:color="auto" w:fill="FFFFFF"/>
        </w:rPr>
      </w:pPr>
      <w:r w:rsidRPr="00D6736C">
        <w:rPr>
          <w:rFonts w:cs="Arial"/>
          <w:sz w:val="24"/>
          <w:szCs w:val="24"/>
          <w:shd w:val="clear" w:color="auto" w:fill="FFFFFF"/>
        </w:rPr>
        <w:t xml:space="preserve">As a division of the Polytech School District, Polytech Adult Education encourages participation from individuals throughout </w:t>
      </w:r>
      <w:r w:rsidR="003E5A2D">
        <w:rPr>
          <w:rFonts w:cs="Arial"/>
          <w:sz w:val="24"/>
          <w:szCs w:val="24"/>
          <w:shd w:val="clear" w:color="auto" w:fill="FFFFFF"/>
        </w:rPr>
        <w:t>the</w:t>
      </w:r>
      <w:r w:rsidRPr="00D6736C">
        <w:rPr>
          <w:rFonts w:cs="Arial"/>
          <w:sz w:val="24"/>
          <w:szCs w:val="24"/>
          <w:shd w:val="clear" w:color="auto" w:fill="FFFFFF"/>
        </w:rPr>
        <w:t xml:space="preserve"> community, including those who have limited English proficiency (LEP). When </w:t>
      </w:r>
      <w:r w:rsidR="008F2AB0">
        <w:rPr>
          <w:rFonts w:cs="Arial"/>
          <w:sz w:val="24"/>
          <w:szCs w:val="24"/>
          <w:shd w:val="clear" w:color="auto" w:fill="FFFFFF"/>
        </w:rPr>
        <w:t xml:space="preserve">an </w:t>
      </w:r>
      <w:r w:rsidRPr="00D6736C">
        <w:rPr>
          <w:rFonts w:cs="Arial"/>
          <w:sz w:val="24"/>
          <w:szCs w:val="24"/>
          <w:shd w:val="clear" w:color="auto" w:fill="FFFFFF"/>
        </w:rPr>
        <w:t>individual</w:t>
      </w:r>
      <w:r w:rsidR="008F2AB0">
        <w:rPr>
          <w:rFonts w:cs="Arial"/>
          <w:sz w:val="24"/>
          <w:szCs w:val="24"/>
          <w:shd w:val="clear" w:color="auto" w:fill="FFFFFF"/>
        </w:rPr>
        <w:t xml:space="preserve"> with LEP</w:t>
      </w:r>
      <w:r w:rsidRPr="00D6736C">
        <w:rPr>
          <w:rFonts w:cs="Arial"/>
          <w:sz w:val="24"/>
          <w:szCs w:val="24"/>
          <w:shd w:val="clear" w:color="auto" w:fill="FFFFFF"/>
        </w:rPr>
        <w:t xml:space="preserve"> contacts the program in reference to engaging in a training program, the following process</w:t>
      </w:r>
      <w:r w:rsidR="00D06D59">
        <w:rPr>
          <w:rFonts w:cs="Arial"/>
          <w:sz w:val="24"/>
          <w:szCs w:val="24"/>
          <w:shd w:val="clear" w:color="auto" w:fill="FFFFFF"/>
        </w:rPr>
        <w:t>,</w:t>
      </w:r>
      <w:r w:rsidRPr="00D6736C">
        <w:rPr>
          <w:rFonts w:cs="Arial"/>
          <w:sz w:val="24"/>
          <w:szCs w:val="24"/>
          <w:shd w:val="clear" w:color="auto" w:fill="FFFFFF"/>
        </w:rPr>
        <w:t xml:space="preserve"> will be used as a guide</w:t>
      </w:r>
      <w:r w:rsidR="002557B2">
        <w:rPr>
          <w:rFonts w:cs="Arial"/>
          <w:sz w:val="24"/>
          <w:szCs w:val="24"/>
          <w:shd w:val="clear" w:color="auto" w:fill="FFFFFF"/>
        </w:rPr>
        <w:t>:</w:t>
      </w:r>
      <w:r w:rsidR="00391222">
        <w:rPr>
          <w:rFonts w:cs="Arial"/>
          <w:sz w:val="24"/>
          <w:szCs w:val="24"/>
          <w:shd w:val="clear" w:color="auto" w:fill="FFFFFF"/>
        </w:rPr>
        <w:t xml:space="preserve"> </w:t>
      </w:r>
    </w:p>
    <w:p w14:paraId="75F39945" w14:textId="53258F10" w:rsidR="00D6736C" w:rsidRPr="00D6736C" w:rsidRDefault="00D6736C" w:rsidP="00D6736C">
      <w:pPr>
        <w:numPr>
          <w:ilvl w:val="0"/>
          <w:numId w:val="24"/>
        </w:numPr>
        <w:spacing w:line="240" w:lineRule="auto"/>
        <w:jc w:val="both"/>
        <w:rPr>
          <w:rFonts w:cs="Arial"/>
          <w:sz w:val="24"/>
          <w:szCs w:val="24"/>
          <w:shd w:val="clear" w:color="auto" w:fill="FFFFFF"/>
        </w:rPr>
      </w:pPr>
      <w:r w:rsidRPr="00D6736C">
        <w:rPr>
          <w:rFonts w:cs="Arial"/>
          <w:sz w:val="24"/>
          <w:szCs w:val="24"/>
          <w:shd w:val="clear" w:color="auto" w:fill="FFFFFF"/>
        </w:rPr>
        <w:t>Polytech Adult Education will work with the individual to determine the program of interest</w:t>
      </w:r>
      <w:r w:rsidR="00111BE2">
        <w:rPr>
          <w:rFonts w:cs="Arial"/>
          <w:sz w:val="24"/>
          <w:szCs w:val="24"/>
          <w:shd w:val="clear" w:color="auto" w:fill="FFFFFF"/>
        </w:rPr>
        <w:t>.</w:t>
      </w:r>
    </w:p>
    <w:p w14:paraId="1D4BEE98" w14:textId="62EE3293" w:rsidR="00D6736C" w:rsidRPr="00D6736C" w:rsidRDefault="00D6736C" w:rsidP="00D6736C">
      <w:pPr>
        <w:numPr>
          <w:ilvl w:val="0"/>
          <w:numId w:val="24"/>
        </w:numPr>
        <w:spacing w:line="240" w:lineRule="auto"/>
        <w:jc w:val="both"/>
        <w:rPr>
          <w:rFonts w:cs="Arial"/>
          <w:sz w:val="24"/>
          <w:szCs w:val="24"/>
          <w:shd w:val="clear" w:color="auto" w:fill="FFFFFF"/>
        </w:rPr>
      </w:pPr>
      <w:r w:rsidRPr="00D6736C">
        <w:rPr>
          <w:rFonts w:cs="Arial"/>
          <w:sz w:val="24"/>
          <w:szCs w:val="24"/>
          <w:shd w:val="clear" w:color="auto" w:fill="FFFFFF"/>
        </w:rPr>
        <w:t>If program staff are unable to communicate with the individual</w:t>
      </w:r>
      <w:r w:rsidR="00752F06">
        <w:rPr>
          <w:rFonts w:cs="Arial"/>
          <w:sz w:val="24"/>
          <w:szCs w:val="24"/>
          <w:shd w:val="clear" w:color="auto" w:fill="FFFFFF"/>
        </w:rPr>
        <w:t xml:space="preserve"> due to language barriers</w:t>
      </w:r>
      <w:r w:rsidRPr="00D6736C">
        <w:rPr>
          <w:rFonts w:cs="Arial"/>
          <w:sz w:val="24"/>
          <w:szCs w:val="24"/>
          <w:shd w:val="clear" w:color="auto" w:fill="FFFFFF"/>
        </w:rPr>
        <w:t xml:space="preserve">, an interpreter will be </w:t>
      </w:r>
      <w:proofErr w:type="gramStart"/>
      <w:r w:rsidRPr="00D6736C">
        <w:rPr>
          <w:rFonts w:cs="Arial"/>
          <w:sz w:val="24"/>
          <w:szCs w:val="24"/>
          <w:shd w:val="clear" w:color="auto" w:fill="FFFFFF"/>
        </w:rPr>
        <w:t>provided</w:t>
      </w:r>
      <w:proofErr w:type="gramEnd"/>
      <w:r w:rsidRPr="00D6736C">
        <w:rPr>
          <w:rFonts w:cs="Arial"/>
          <w:sz w:val="24"/>
          <w:szCs w:val="24"/>
          <w:shd w:val="clear" w:color="auto" w:fill="FFFFFF"/>
        </w:rPr>
        <w:t xml:space="preserve"> or a language service will be utilized</w:t>
      </w:r>
      <w:r w:rsidR="00111BE2">
        <w:rPr>
          <w:rFonts w:cs="Arial"/>
          <w:sz w:val="24"/>
          <w:szCs w:val="24"/>
          <w:shd w:val="clear" w:color="auto" w:fill="FFFFFF"/>
        </w:rPr>
        <w:t>.</w:t>
      </w:r>
      <w:r w:rsidRPr="00D6736C">
        <w:rPr>
          <w:rFonts w:cs="Arial"/>
          <w:sz w:val="24"/>
          <w:szCs w:val="24"/>
          <w:shd w:val="clear" w:color="auto" w:fill="FFFFFF"/>
        </w:rPr>
        <w:t xml:space="preserve"> </w:t>
      </w:r>
    </w:p>
    <w:p w14:paraId="050D00E2" w14:textId="2DD6A625" w:rsidR="00D6736C" w:rsidRPr="00D6736C" w:rsidRDefault="00D6736C" w:rsidP="00D6736C">
      <w:pPr>
        <w:numPr>
          <w:ilvl w:val="0"/>
          <w:numId w:val="24"/>
        </w:numPr>
        <w:spacing w:line="240" w:lineRule="auto"/>
        <w:jc w:val="both"/>
        <w:rPr>
          <w:rFonts w:cs="Arial"/>
          <w:sz w:val="24"/>
          <w:szCs w:val="24"/>
          <w:shd w:val="clear" w:color="auto" w:fill="FFFFFF"/>
        </w:rPr>
      </w:pPr>
      <w:r w:rsidRPr="00D6736C">
        <w:rPr>
          <w:rFonts w:cs="Arial"/>
          <w:sz w:val="24"/>
          <w:szCs w:val="24"/>
          <w:shd w:val="clear" w:color="auto" w:fill="FFFFFF"/>
        </w:rPr>
        <w:t>Once communication has been established, Polytech will provide a</w:t>
      </w:r>
      <w:r w:rsidR="00111BE2">
        <w:rPr>
          <w:rFonts w:cs="Arial"/>
          <w:sz w:val="24"/>
          <w:szCs w:val="24"/>
          <w:shd w:val="clear" w:color="auto" w:fill="FFFFFF"/>
        </w:rPr>
        <w:t>n oral and/o</w:t>
      </w:r>
      <w:r w:rsidR="00B24517">
        <w:rPr>
          <w:rFonts w:cs="Arial"/>
          <w:sz w:val="24"/>
          <w:szCs w:val="24"/>
          <w:shd w:val="clear" w:color="auto" w:fill="FFFFFF"/>
        </w:rPr>
        <w:t>r written</w:t>
      </w:r>
      <w:r w:rsidRPr="00D6736C">
        <w:rPr>
          <w:rFonts w:cs="Arial"/>
          <w:sz w:val="24"/>
          <w:szCs w:val="24"/>
          <w:shd w:val="clear" w:color="auto" w:fill="FFFFFF"/>
        </w:rPr>
        <w:t xml:space="preserve"> language assessment to determine the level of English proficiency and assess readiness for participation in programing and likelihood for success</w:t>
      </w:r>
      <w:r w:rsidR="00B24517">
        <w:rPr>
          <w:rFonts w:cs="Arial"/>
          <w:sz w:val="24"/>
          <w:szCs w:val="24"/>
          <w:shd w:val="clear" w:color="auto" w:fill="FFFFFF"/>
        </w:rPr>
        <w:t>.</w:t>
      </w:r>
    </w:p>
    <w:p w14:paraId="5EE79266" w14:textId="1BC430FB" w:rsidR="00D6736C" w:rsidRPr="00D6736C" w:rsidRDefault="00D6736C" w:rsidP="00D6736C">
      <w:pPr>
        <w:numPr>
          <w:ilvl w:val="0"/>
          <w:numId w:val="24"/>
        </w:numPr>
        <w:spacing w:line="240" w:lineRule="auto"/>
        <w:jc w:val="both"/>
        <w:rPr>
          <w:rFonts w:cs="Arial"/>
          <w:sz w:val="24"/>
          <w:szCs w:val="24"/>
          <w:shd w:val="clear" w:color="auto" w:fill="FFFFFF"/>
        </w:rPr>
      </w:pPr>
      <w:r w:rsidRPr="00D6736C">
        <w:rPr>
          <w:rFonts w:cs="Arial"/>
          <w:sz w:val="24"/>
          <w:szCs w:val="24"/>
          <w:shd w:val="clear" w:color="auto" w:fill="FFFFFF"/>
        </w:rPr>
        <w:t>If an individual scores below the recommended level</w:t>
      </w:r>
      <w:r w:rsidR="00B24517">
        <w:rPr>
          <w:rFonts w:cs="Arial"/>
          <w:sz w:val="24"/>
          <w:szCs w:val="24"/>
          <w:shd w:val="clear" w:color="auto" w:fill="FFFFFF"/>
        </w:rPr>
        <w:t xml:space="preserve"> of language proficiency</w:t>
      </w:r>
      <w:r w:rsidRPr="00D6736C">
        <w:rPr>
          <w:rFonts w:cs="Arial"/>
          <w:sz w:val="24"/>
          <w:szCs w:val="24"/>
          <w:shd w:val="clear" w:color="auto" w:fill="FFFFFF"/>
        </w:rPr>
        <w:t xml:space="preserve">, they will be referred to the </w:t>
      </w:r>
      <w:r w:rsidR="002631EE">
        <w:rPr>
          <w:rFonts w:cs="Arial"/>
          <w:sz w:val="24"/>
          <w:szCs w:val="24"/>
          <w:shd w:val="clear" w:color="auto" w:fill="FFFFFF"/>
        </w:rPr>
        <w:t xml:space="preserve">Polytech </w:t>
      </w:r>
      <w:r w:rsidRPr="00D6736C">
        <w:rPr>
          <w:rFonts w:cs="Arial"/>
          <w:sz w:val="24"/>
          <w:szCs w:val="24"/>
          <w:shd w:val="clear" w:color="auto" w:fill="FFFFFF"/>
        </w:rPr>
        <w:t>ESL program and provided with language instruction free of charge</w:t>
      </w:r>
      <w:r w:rsidR="002631EE">
        <w:rPr>
          <w:rFonts w:cs="Arial"/>
          <w:sz w:val="24"/>
          <w:szCs w:val="24"/>
          <w:shd w:val="clear" w:color="auto" w:fill="FFFFFF"/>
        </w:rPr>
        <w:t>.</w:t>
      </w:r>
      <w:r w:rsidRPr="00D6736C">
        <w:rPr>
          <w:rFonts w:cs="Arial"/>
          <w:sz w:val="24"/>
          <w:szCs w:val="24"/>
          <w:shd w:val="clear" w:color="auto" w:fill="FFFFFF"/>
        </w:rPr>
        <w:t xml:space="preserve"> </w:t>
      </w:r>
    </w:p>
    <w:p w14:paraId="74E84B03" w14:textId="0294E8C0" w:rsidR="00D6736C" w:rsidRPr="00D6736C" w:rsidRDefault="00D6736C" w:rsidP="00692C60">
      <w:pPr>
        <w:numPr>
          <w:ilvl w:val="1"/>
          <w:numId w:val="24"/>
        </w:numPr>
        <w:spacing w:line="240" w:lineRule="auto"/>
        <w:jc w:val="both"/>
        <w:rPr>
          <w:rFonts w:cs="Arial"/>
          <w:sz w:val="24"/>
          <w:szCs w:val="24"/>
          <w:shd w:val="clear" w:color="auto" w:fill="FFFFFF"/>
        </w:rPr>
      </w:pPr>
      <w:r w:rsidRPr="00D6736C">
        <w:rPr>
          <w:rFonts w:cs="Arial"/>
          <w:sz w:val="24"/>
          <w:szCs w:val="24"/>
          <w:shd w:val="clear" w:color="auto" w:fill="FFFFFF"/>
        </w:rPr>
        <w:t xml:space="preserve">As an existing provider of ESL instruction, Polytech has staff who are adequately trained and qualified to provide services </w:t>
      </w:r>
      <w:r w:rsidR="003D4989">
        <w:rPr>
          <w:rFonts w:cs="Arial"/>
          <w:sz w:val="24"/>
          <w:szCs w:val="24"/>
          <w:shd w:val="clear" w:color="auto" w:fill="FFFFFF"/>
        </w:rPr>
        <w:t>to</w:t>
      </w:r>
      <w:r w:rsidRPr="00D6736C">
        <w:rPr>
          <w:rFonts w:cs="Arial"/>
          <w:sz w:val="24"/>
          <w:szCs w:val="24"/>
          <w:shd w:val="clear" w:color="auto" w:fill="FFFFFF"/>
        </w:rPr>
        <w:t xml:space="preserve"> learners</w:t>
      </w:r>
      <w:r w:rsidR="003D4989">
        <w:rPr>
          <w:rFonts w:cs="Arial"/>
          <w:sz w:val="24"/>
          <w:szCs w:val="24"/>
          <w:shd w:val="clear" w:color="auto" w:fill="FFFFFF"/>
        </w:rPr>
        <w:t xml:space="preserve"> with LEP.</w:t>
      </w:r>
      <w:r w:rsidRPr="00D6736C">
        <w:rPr>
          <w:rFonts w:cs="Arial"/>
          <w:sz w:val="24"/>
          <w:szCs w:val="24"/>
          <w:shd w:val="clear" w:color="auto" w:fill="FFFFFF"/>
        </w:rPr>
        <w:t xml:space="preserve">  </w:t>
      </w:r>
    </w:p>
    <w:p w14:paraId="0E92AAE1" w14:textId="576E755D" w:rsidR="00D6736C" w:rsidRPr="00D6736C" w:rsidRDefault="00D6736C" w:rsidP="00D6736C">
      <w:pPr>
        <w:numPr>
          <w:ilvl w:val="0"/>
          <w:numId w:val="24"/>
        </w:numPr>
        <w:spacing w:line="240" w:lineRule="auto"/>
        <w:jc w:val="both"/>
        <w:rPr>
          <w:rFonts w:cs="Arial"/>
          <w:sz w:val="24"/>
          <w:szCs w:val="24"/>
          <w:shd w:val="clear" w:color="auto" w:fill="FFFFFF"/>
        </w:rPr>
      </w:pPr>
      <w:r w:rsidRPr="00D6736C">
        <w:rPr>
          <w:rFonts w:cs="Arial"/>
          <w:sz w:val="24"/>
          <w:szCs w:val="24"/>
          <w:shd w:val="clear" w:color="auto" w:fill="FFFFFF"/>
        </w:rPr>
        <w:t>Once the individual is engaged in ESL instruction, they will be periodically reassessed to measure progress and determine readiness for career programming</w:t>
      </w:r>
      <w:r w:rsidR="00E57206">
        <w:rPr>
          <w:rFonts w:cs="Arial"/>
          <w:sz w:val="24"/>
          <w:szCs w:val="24"/>
          <w:shd w:val="clear" w:color="auto" w:fill="FFFFFF"/>
        </w:rPr>
        <w:t>.</w:t>
      </w:r>
      <w:r w:rsidRPr="00D6736C">
        <w:rPr>
          <w:rFonts w:cs="Arial"/>
          <w:sz w:val="24"/>
          <w:szCs w:val="24"/>
          <w:shd w:val="clear" w:color="auto" w:fill="FFFFFF"/>
        </w:rPr>
        <w:t xml:space="preserve">  </w:t>
      </w:r>
    </w:p>
    <w:p w14:paraId="2BB225B9" w14:textId="3BEEAF5D" w:rsidR="00D6736C" w:rsidRPr="00D6736C" w:rsidRDefault="00D6736C" w:rsidP="00D6736C">
      <w:pPr>
        <w:numPr>
          <w:ilvl w:val="0"/>
          <w:numId w:val="24"/>
        </w:numPr>
        <w:spacing w:line="240" w:lineRule="auto"/>
        <w:jc w:val="both"/>
        <w:rPr>
          <w:rFonts w:cs="Arial"/>
          <w:sz w:val="24"/>
          <w:szCs w:val="24"/>
          <w:shd w:val="clear" w:color="auto" w:fill="FFFFFF"/>
        </w:rPr>
      </w:pPr>
      <w:r w:rsidRPr="00D6736C">
        <w:rPr>
          <w:rFonts w:cs="Arial"/>
          <w:sz w:val="24"/>
          <w:szCs w:val="24"/>
          <w:shd w:val="clear" w:color="auto" w:fill="FFFFFF"/>
        </w:rPr>
        <w:t xml:space="preserve">Once sufficient progress in language acquisition has been made, the individual will be </w:t>
      </w:r>
      <w:proofErr w:type="gramStart"/>
      <w:r w:rsidRPr="00D6736C">
        <w:rPr>
          <w:rFonts w:cs="Arial"/>
          <w:sz w:val="24"/>
          <w:szCs w:val="24"/>
          <w:shd w:val="clear" w:color="auto" w:fill="FFFFFF"/>
        </w:rPr>
        <w:t>referred back</w:t>
      </w:r>
      <w:proofErr w:type="gramEnd"/>
      <w:r w:rsidRPr="00D6736C">
        <w:rPr>
          <w:rFonts w:cs="Arial"/>
          <w:sz w:val="24"/>
          <w:szCs w:val="24"/>
          <w:shd w:val="clear" w:color="auto" w:fill="FFFFFF"/>
        </w:rPr>
        <w:t xml:space="preserve"> to </w:t>
      </w:r>
      <w:r w:rsidR="00E57206">
        <w:rPr>
          <w:rFonts w:cs="Arial"/>
          <w:sz w:val="24"/>
          <w:szCs w:val="24"/>
          <w:shd w:val="clear" w:color="auto" w:fill="FFFFFF"/>
        </w:rPr>
        <w:t>a</w:t>
      </w:r>
      <w:r w:rsidRPr="00D6736C">
        <w:rPr>
          <w:rFonts w:cs="Arial"/>
          <w:sz w:val="24"/>
          <w:szCs w:val="24"/>
          <w:shd w:val="clear" w:color="auto" w:fill="FFFFFF"/>
        </w:rPr>
        <w:t xml:space="preserve"> Career Program Specialist to complete the standard literacy entrance exam required of all participants prior to enrollment</w:t>
      </w:r>
      <w:r w:rsidR="00E57206">
        <w:rPr>
          <w:rFonts w:cs="Arial"/>
          <w:sz w:val="24"/>
          <w:szCs w:val="24"/>
          <w:shd w:val="clear" w:color="auto" w:fill="FFFFFF"/>
        </w:rPr>
        <w:t>.</w:t>
      </w:r>
      <w:r w:rsidRPr="00D6736C">
        <w:rPr>
          <w:rFonts w:cs="Arial"/>
          <w:sz w:val="24"/>
          <w:szCs w:val="24"/>
          <w:shd w:val="clear" w:color="auto" w:fill="FFFFFF"/>
        </w:rPr>
        <w:t xml:space="preserve"> </w:t>
      </w:r>
    </w:p>
    <w:p w14:paraId="6C5DF595" w14:textId="123E4FFA" w:rsidR="00D6736C" w:rsidRPr="00D6736C" w:rsidRDefault="00D6736C" w:rsidP="00D6736C">
      <w:pPr>
        <w:numPr>
          <w:ilvl w:val="0"/>
          <w:numId w:val="24"/>
        </w:numPr>
        <w:spacing w:line="240" w:lineRule="auto"/>
        <w:jc w:val="both"/>
        <w:rPr>
          <w:rFonts w:cs="Arial"/>
          <w:sz w:val="24"/>
          <w:szCs w:val="24"/>
          <w:shd w:val="clear" w:color="auto" w:fill="FFFFFF"/>
        </w:rPr>
      </w:pPr>
      <w:r w:rsidRPr="00D6736C">
        <w:rPr>
          <w:rFonts w:cs="Arial"/>
          <w:sz w:val="24"/>
          <w:szCs w:val="24"/>
          <w:shd w:val="clear" w:color="auto" w:fill="FFFFFF"/>
        </w:rPr>
        <w:lastRenderedPageBreak/>
        <w:t xml:space="preserve">If the applicant is unable to achieve the minimum score required for admission, they will be referred for additional support and instruction, which will also be provided free of charge, until they are able to </w:t>
      </w:r>
      <w:r w:rsidR="00A3546C">
        <w:rPr>
          <w:rFonts w:cs="Arial"/>
          <w:sz w:val="24"/>
          <w:szCs w:val="24"/>
          <w:shd w:val="clear" w:color="auto" w:fill="FFFFFF"/>
        </w:rPr>
        <w:t>achieve</w:t>
      </w:r>
      <w:r w:rsidRPr="00D6736C">
        <w:rPr>
          <w:rFonts w:cs="Arial"/>
          <w:sz w:val="24"/>
          <w:szCs w:val="24"/>
          <w:shd w:val="clear" w:color="auto" w:fill="FFFFFF"/>
        </w:rPr>
        <w:t xml:space="preserve"> the required score</w:t>
      </w:r>
      <w:r w:rsidR="00A3546C">
        <w:rPr>
          <w:rFonts w:cs="Arial"/>
          <w:sz w:val="24"/>
          <w:szCs w:val="24"/>
          <w:shd w:val="clear" w:color="auto" w:fill="FFFFFF"/>
        </w:rPr>
        <w:t>.</w:t>
      </w:r>
    </w:p>
    <w:p w14:paraId="6BA34AFD" w14:textId="7B8EE071" w:rsidR="00D6736C" w:rsidRDefault="00D6736C" w:rsidP="00D6736C">
      <w:pPr>
        <w:numPr>
          <w:ilvl w:val="0"/>
          <w:numId w:val="24"/>
        </w:numPr>
        <w:spacing w:line="240" w:lineRule="auto"/>
        <w:jc w:val="both"/>
        <w:rPr>
          <w:rFonts w:cs="Arial"/>
          <w:sz w:val="24"/>
          <w:szCs w:val="24"/>
          <w:shd w:val="clear" w:color="auto" w:fill="FFFFFF"/>
        </w:rPr>
      </w:pPr>
      <w:r w:rsidRPr="00D6736C">
        <w:rPr>
          <w:rFonts w:cs="Arial"/>
          <w:sz w:val="24"/>
          <w:szCs w:val="24"/>
          <w:shd w:val="clear" w:color="auto" w:fill="FFFFFF"/>
        </w:rPr>
        <w:t>Once the required score has been achieved, the individual will be enrolled in their program of choice</w:t>
      </w:r>
      <w:r w:rsidR="00A3546C">
        <w:rPr>
          <w:rFonts w:cs="Arial"/>
          <w:sz w:val="24"/>
          <w:szCs w:val="24"/>
          <w:shd w:val="clear" w:color="auto" w:fill="FFFFFF"/>
        </w:rPr>
        <w:t>.</w:t>
      </w:r>
    </w:p>
    <w:p w14:paraId="1E86A755" w14:textId="653B017E" w:rsidR="003A4EFB" w:rsidRPr="00D6736C" w:rsidRDefault="003A4EFB" w:rsidP="003A4EFB">
      <w:pPr>
        <w:spacing w:line="240" w:lineRule="auto"/>
        <w:ind w:left="720"/>
        <w:jc w:val="both"/>
        <w:rPr>
          <w:rFonts w:cs="Arial"/>
          <w:sz w:val="24"/>
          <w:szCs w:val="24"/>
          <w:shd w:val="clear" w:color="auto" w:fill="FFFFFF"/>
        </w:rPr>
      </w:pPr>
      <w:r>
        <w:rPr>
          <w:rFonts w:cs="Arial"/>
          <w:sz w:val="24"/>
          <w:szCs w:val="24"/>
          <w:shd w:val="clear" w:color="auto" w:fill="FFFFFF"/>
        </w:rPr>
        <w:t>The LEP plan will be administered by the Assistant Director and reviewed on an annual basis.</w:t>
      </w:r>
    </w:p>
    <w:p w14:paraId="7947D5AB" w14:textId="77777777" w:rsidR="00A75856" w:rsidRPr="00A078F6" w:rsidRDefault="00A75856" w:rsidP="00666E8A">
      <w:pPr>
        <w:pStyle w:val="Style1"/>
      </w:pPr>
      <w:bookmarkStart w:id="2" w:name="_Toc168942054"/>
      <w:r>
        <w:t>Family Educational Rights and Privacy Act</w:t>
      </w:r>
      <w:bookmarkEnd w:id="2"/>
    </w:p>
    <w:p w14:paraId="53DCFB41" w14:textId="77777777" w:rsidR="00A75856" w:rsidRDefault="00A75856" w:rsidP="00A75856">
      <w:pPr>
        <w:ind w:left="720"/>
        <w:jc w:val="both"/>
        <w:rPr>
          <w:rFonts w:cs="Times New Roman"/>
          <w:bCs/>
          <w:sz w:val="24"/>
          <w:szCs w:val="24"/>
        </w:rPr>
      </w:pPr>
      <w:r w:rsidRPr="00251AC5">
        <w:rPr>
          <w:rFonts w:cs="Times New Roman"/>
          <w:bCs/>
          <w:sz w:val="24"/>
          <w:szCs w:val="24"/>
        </w:rPr>
        <w:t>The Family Educational Rights and Privacy Act (FERPA) affords parents and students over 18 years of age the following rights: </w:t>
      </w:r>
    </w:p>
    <w:p w14:paraId="5F9FC973" w14:textId="77777777" w:rsidR="00A75856" w:rsidRPr="006D442B" w:rsidRDefault="00A75856" w:rsidP="00A75856">
      <w:pPr>
        <w:spacing w:after="0"/>
        <w:ind w:left="720"/>
        <w:jc w:val="both"/>
        <w:rPr>
          <w:rFonts w:cs="Times New Roman"/>
          <w:b/>
          <w:bCs/>
          <w:sz w:val="24"/>
          <w:szCs w:val="24"/>
        </w:rPr>
      </w:pPr>
      <w:r w:rsidRPr="006D442B">
        <w:rPr>
          <w:rFonts w:cs="Times New Roman"/>
          <w:b/>
          <w:bCs/>
          <w:sz w:val="24"/>
          <w:szCs w:val="24"/>
        </w:rPr>
        <w:t xml:space="preserve">Inspection </w:t>
      </w:r>
    </w:p>
    <w:p w14:paraId="10001CA5" w14:textId="77777777" w:rsidR="00A75856" w:rsidRDefault="00A75856" w:rsidP="000E1CF4">
      <w:pPr>
        <w:ind w:left="720"/>
        <w:jc w:val="both"/>
        <w:rPr>
          <w:rFonts w:cs="Times New Roman"/>
          <w:b/>
          <w:bCs/>
          <w:sz w:val="24"/>
          <w:szCs w:val="24"/>
          <w:u w:val="single"/>
        </w:rPr>
      </w:pPr>
      <w:r w:rsidRPr="00251AC5">
        <w:rPr>
          <w:rFonts w:cs="Times New Roman"/>
          <w:bCs/>
          <w:sz w:val="24"/>
          <w:szCs w:val="24"/>
        </w:rPr>
        <w:t xml:space="preserve">You may inspect the student’s education records within 45 days of the day the </w:t>
      </w:r>
      <w:proofErr w:type="gramStart"/>
      <w:r w:rsidRPr="00251AC5">
        <w:rPr>
          <w:rFonts w:cs="Times New Roman"/>
          <w:bCs/>
          <w:sz w:val="24"/>
          <w:szCs w:val="24"/>
        </w:rPr>
        <w:t>District</w:t>
      </w:r>
      <w:proofErr w:type="gramEnd"/>
      <w:r w:rsidRPr="00251AC5">
        <w:rPr>
          <w:rFonts w:cs="Times New Roman"/>
          <w:bCs/>
          <w:sz w:val="24"/>
          <w:szCs w:val="24"/>
        </w:rPr>
        <w:t xml:space="preserve"> receives a request for access. You should submit to the </w:t>
      </w:r>
      <w:proofErr w:type="gramStart"/>
      <w:r w:rsidRPr="00251AC5">
        <w:rPr>
          <w:rFonts w:cs="Times New Roman"/>
          <w:bCs/>
          <w:sz w:val="24"/>
          <w:szCs w:val="24"/>
        </w:rPr>
        <w:t>Principal</w:t>
      </w:r>
      <w:proofErr w:type="gramEnd"/>
      <w:r w:rsidRPr="00251AC5">
        <w:rPr>
          <w:rFonts w:cs="Times New Roman"/>
          <w:bCs/>
          <w:sz w:val="24"/>
          <w:szCs w:val="24"/>
        </w:rPr>
        <w:t xml:space="preserve"> a written request identifying the record(s) you wish to inspect. The </w:t>
      </w:r>
      <w:proofErr w:type="gramStart"/>
      <w:r w:rsidRPr="00251AC5">
        <w:rPr>
          <w:rFonts w:cs="Times New Roman"/>
          <w:bCs/>
          <w:sz w:val="24"/>
          <w:szCs w:val="24"/>
        </w:rPr>
        <w:t>Principal</w:t>
      </w:r>
      <w:proofErr w:type="gramEnd"/>
      <w:r w:rsidRPr="00251AC5">
        <w:rPr>
          <w:rFonts w:cs="Times New Roman"/>
          <w:bCs/>
          <w:sz w:val="24"/>
          <w:szCs w:val="24"/>
        </w:rPr>
        <w:t xml:space="preserve"> will notify you of the time and place of inspection.</w:t>
      </w:r>
      <w:r w:rsidRPr="00251AC5">
        <w:rPr>
          <w:rFonts w:cs="Times New Roman"/>
          <w:b/>
          <w:bCs/>
          <w:sz w:val="24"/>
          <w:szCs w:val="24"/>
          <w:u w:val="single"/>
        </w:rPr>
        <w:t xml:space="preserve"> </w:t>
      </w:r>
    </w:p>
    <w:p w14:paraId="0CDF43FB" w14:textId="77777777" w:rsidR="00A75856" w:rsidRPr="006D442B" w:rsidRDefault="00A75856" w:rsidP="00A75856">
      <w:pPr>
        <w:spacing w:after="0"/>
        <w:ind w:left="720"/>
        <w:jc w:val="both"/>
        <w:rPr>
          <w:rFonts w:cs="Times New Roman"/>
          <w:b/>
          <w:bCs/>
          <w:sz w:val="24"/>
          <w:szCs w:val="24"/>
        </w:rPr>
      </w:pPr>
      <w:r w:rsidRPr="006D442B">
        <w:rPr>
          <w:rFonts w:cs="Times New Roman"/>
          <w:b/>
          <w:bCs/>
          <w:sz w:val="24"/>
          <w:szCs w:val="24"/>
        </w:rPr>
        <w:t xml:space="preserve">Amendment </w:t>
      </w:r>
    </w:p>
    <w:p w14:paraId="6C3FA629" w14:textId="45EA0381" w:rsidR="00A75856" w:rsidRDefault="00A75856" w:rsidP="00A75856">
      <w:pPr>
        <w:ind w:left="720"/>
        <w:jc w:val="both"/>
        <w:rPr>
          <w:rFonts w:cs="Times New Roman"/>
          <w:bCs/>
          <w:sz w:val="24"/>
          <w:szCs w:val="24"/>
        </w:rPr>
      </w:pPr>
      <w:r>
        <w:rPr>
          <w:rFonts w:cs="Times New Roman"/>
          <w:bCs/>
          <w:sz w:val="24"/>
          <w:szCs w:val="24"/>
        </w:rPr>
        <w:t>I</w:t>
      </w:r>
      <w:r w:rsidRPr="00251AC5">
        <w:rPr>
          <w:rFonts w:cs="Times New Roman"/>
          <w:bCs/>
          <w:sz w:val="24"/>
          <w:szCs w:val="24"/>
        </w:rPr>
        <w:t xml:space="preserve">f you believe education records are inaccurate, you may request the records be amended. Such a request must be in </w:t>
      </w:r>
      <w:r w:rsidR="00B60AC4" w:rsidRPr="00251AC5">
        <w:rPr>
          <w:rFonts w:cs="Times New Roman"/>
          <w:bCs/>
          <w:sz w:val="24"/>
          <w:szCs w:val="24"/>
        </w:rPr>
        <w:t>writing and</w:t>
      </w:r>
      <w:r w:rsidRPr="00251AC5">
        <w:rPr>
          <w:rFonts w:cs="Times New Roman"/>
          <w:bCs/>
          <w:sz w:val="24"/>
          <w:szCs w:val="24"/>
        </w:rPr>
        <w:t xml:space="preserve"> directed to the </w:t>
      </w:r>
      <w:proofErr w:type="gramStart"/>
      <w:r w:rsidRPr="00251AC5">
        <w:rPr>
          <w:rFonts w:cs="Times New Roman"/>
          <w:bCs/>
          <w:sz w:val="24"/>
          <w:szCs w:val="24"/>
        </w:rPr>
        <w:t>Principal</w:t>
      </w:r>
      <w:proofErr w:type="gramEnd"/>
      <w:r w:rsidRPr="00251AC5">
        <w:rPr>
          <w:rFonts w:cs="Times New Roman"/>
          <w:bCs/>
          <w:sz w:val="24"/>
          <w:szCs w:val="24"/>
        </w:rPr>
        <w:t xml:space="preserve">. The request must identify the part of the record you want </w:t>
      </w:r>
      <w:r w:rsidR="00B60AC4" w:rsidRPr="00251AC5">
        <w:rPr>
          <w:rFonts w:cs="Times New Roman"/>
          <w:bCs/>
          <w:sz w:val="24"/>
          <w:szCs w:val="24"/>
        </w:rPr>
        <w:t>changed and</w:t>
      </w:r>
      <w:r w:rsidRPr="00251AC5">
        <w:rPr>
          <w:rFonts w:cs="Times New Roman"/>
          <w:bCs/>
          <w:sz w:val="24"/>
          <w:szCs w:val="24"/>
        </w:rPr>
        <w:t xml:space="preserve"> specify why it is inaccurate. If the District denies your request, the </w:t>
      </w:r>
      <w:proofErr w:type="gramStart"/>
      <w:r w:rsidRPr="00251AC5">
        <w:rPr>
          <w:rFonts w:cs="Times New Roman"/>
          <w:bCs/>
          <w:sz w:val="24"/>
          <w:szCs w:val="24"/>
        </w:rPr>
        <w:t>District</w:t>
      </w:r>
      <w:proofErr w:type="gramEnd"/>
      <w:r w:rsidRPr="00251AC5">
        <w:rPr>
          <w:rFonts w:cs="Times New Roman"/>
          <w:bCs/>
          <w:sz w:val="24"/>
          <w:szCs w:val="24"/>
        </w:rPr>
        <w:t xml:space="preserve"> will notify you of the decision, advise of the right to a hearing, and provide the hearing procedures.</w:t>
      </w:r>
    </w:p>
    <w:p w14:paraId="60D652A7" w14:textId="77777777" w:rsidR="00A75856" w:rsidRPr="006D442B" w:rsidRDefault="00A75856" w:rsidP="00A75856">
      <w:pPr>
        <w:spacing w:after="0"/>
        <w:ind w:left="720"/>
        <w:jc w:val="both"/>
        <w:rPr>
          <w:rFonts w:cs="Times New Roman"/>
          <w:b/>
          <w:bCs/>
          <w:sz w:val="24"/>
          <w:szCs w:val="24"/>
        </w:rPr>
      </w:pPr>
      <w:r w:rsidRPr="006D442B">
        <w:rPr>
          <w:rFonts w:cs="Times New Roman"/>
          <w:b/>
          <w:bCs/>
          <w:sz w:val="24"/>
          <w:szCs w:val="24"/>
        </w:rPr>
        <w:t>Consent</w:t>
      </w:r>
    </w:p>
    <w:p w14:paraId="192DAFE8" w14:textId="03C17B9F" w:rsidR="00A75856" w:rsidRDefault="00A75856" w:rsidP="00A75856">
      <w:pPr>
        <w:ind w:left="720"/>
        <w:jc w:val="both"/>
        <w:rPr>
          <w:rFonts w:cs="Times New Roman"/>
          <w:bCs/>
          <w:sz w:val="24"/>
          <w:szCs w:val="24"/>
        </w:rPr>
      </w:pPr>
      <w:r w:rsidRPr="00251AC5">
        <w:rPr>
          <w:rFonts w:cs="Times New Roman"/>
          <w:bCs/>
          <w:sz w:val="24"/>
          <w:szCs w:val="24"/>
        </w:rPr>
        <w:t>You have the right to consent to disclosures of personally identifiable information contained in the student’s education records, except to the extent that FERPA authorizes disclosure without consent. One exception permits disclos</w:t>
      </w:r>
      <w:r w:rsidR="00FC5B52">
        <w:rPr>
          <w:rFonts w:cs="Times New Roman"/>
          <w:bCs/>
          <w:sz w:val="24"/>
          <w:szCs w:val="24"/>
        </w:rPr>
        <w:t>ure</w:t>
      </w:r>
      <w:r w:rsidRPr="00251AC5">
        <w:rPr>
          <w:rFonts w:cs="Times New Roman"/>
          <w:bCs/>
          <w:sz w:val="24"/>
          <w:szCs w:val="24"/>
        </w:rPr>
        <w:t xml:space="preserve"> without consent to school officials with legitimate educational interests. School officials include District employees, Board members, a person or company retained by the </w:t>
      </w:r>
      <w:proofErr w:type="gramStart"/>
      <w:r w:rsidRPr="00251AC5">
        <w:rPr>
          <w:rFonts w:cs="Times New Roman"/>
          <w:bCs/>
          <w:sz w:val="24"/>
          <w:szCs w:val="24"/>
        </w:rPr>
        <w:t>District</w:t>
      </w:r>
      <w:proofErr w:type="gramEnd"/>
      <w:r w:rsidRPr="00251AC5">
        <w:rPr>
          <w:rFonts w:cs="Times New Roman"/>
          <w:bCs/>
          <w:sz w:val="24"/>
          <w:szCs w:val="24"/>
        </w:rPr>
        <w:t xml:space="preserve"> to perform a special task (such as an attorney, auditor, medical consultant, or therapist), or a parent or student serving on a committee or assisting another school official. A school official has a legitimate educational interest if the official needs to review an education record </w:t>
      </w:r>
      <w:proofErr w:type="gramStart"/>
      <w:r w:rsidRPr="00251AC5">
        <w:rPr>
          <w:rFonts w:cs="Times New Roman"/>
          <w:bCs/>
          <w:sz w:val="24"/>
          <w:szCs w:val="24"/>
        </w:rPr>
        <w:t>in order to</w:t>
      </w:r>
      <w:proofErr w:type="gramEnd"/>
      <w:r w:rsidRPr="00251AC5">
        <w:rPr>
          <w:rFonts w:cs="Times New Roman"/>
          <w:bCs/>
          <w:sz w:val="24"/>
          <w:szCs w:val="24"/>
        </w:rPr>
        <w:t xml:space="preserve"> fulfill his or her professional responsibility. </w:t>
      </w:r>
    </w:p>
    <w:p w14:paraId="08C20597" w14:textId="77777777" w:rsidR="00A75856" w:rsidRPr="00251AC5" w:rsidRDefault="00A75856" w:rsidP="00A75856">
      <w:pPr>
        <w:spacing w:after="0"/>
        <w:ind w:left="720"/>
        <w:jc w:val="both"/>
        <w:rPr>
          <w:rFonts w:cs="Times New Roman"/>
          <w:bCs/>
          <w:sz w:val="24"/>
          <w:szCs w:val="24"/>
        </w:rPr>
      </w:pPr>
      <w:r w:rsidRPr="00251AC5">
        <w:rPr>
          <w:rFonts w:cs="Times New Roman"/>
          <w:bCs/>
          <w:sz w:val="24"/>
          <w:szCs w:val="24"/>
        </w:rPr>
        <w:t xml:space="preserve">Upon request, the </w:t>
      </w:r>
      <w:proofErr w:type="gramStart"/>
      <w:r w:rsidRPr="00251AC5">
        <w:rPr>
          <w:rFonts w:cs="Times New Roman"/>
          <w:bCs/>
          <w:sz w:val="24"/>
          <w:szCs w:val="24"/>
        </w:rPr>
        <w:t>District</w:t>
      </w:r>
      <w:proofErr w:type="gramEnd"/>
      <w:r w:rsidRPr="00251AC5">
        <w:rPr>
          <w:rFonts w:cs="Times New Roman"/>
          <w:bCs/>
          <w:sz w:val="24"/>
          <w:szCs w:val="24"/>
        </w:rPr>
        <w:t xml:space="preserve"> will disclose education records without consent to officials of another district in which a student seeks or intends to enroll. </w:t>
      </w:r>
    </w:p>
    <w:p w14:paraId="165D2F13" w14:textId="77777777" w:rsidR="00A75856" w:rsidRDefault="00A75856" w:rsidP="00A75856">
      <w:pPr>
        <w:spacing w:after="0"/>
        <w:ind w:left="720"/>
        <w:jc w:val="both"/>
        <w:rPr>
          <w:rFonts w:cs="Times New Roman"/>
          <w:b/>
          <w:bCs/>
          <w:sz w:val="24"/>
          <w:szCs w:val="24"/>
          <w:u w:val="single"/>
        </w:rPr>
      </w:pPr>
    </w:p>
    <w:p w14:paraId="0FE3AEBE" w14:textId="77777777" w:rsidR="00A75856" w:rsidRDefault="00A75856" w:rsidP="00A75856">
      <w:pPr>
        <w:spacing w:after="0"/>
        <w:ind w:left="720"/>
        <w:jc w:val="both"/>
        <w:rPr>
          <w:rFonts w:cs="Times New Roman"/>
          <w:bCs/>
          <w:sz w:val="24"/>
          <w:szCs w:val="24"/>
        </w:rPr>
      </w:pPr>
      <w:r w:rsidRPr="006D442B">
        <w:rPr>
          <w:rFonts w:cs="Times New Roman"/>
          <w:b/>
          <w:bCs/>
          <w:sz w:val="24"/>
          <w:szCs w:val="24"/>
        </w:rPr>
        <w:lastRenderedPageBreak/>
        <w:t>Complaint</w:t>
      </w:r>
      <w:r w:rsidRPr="006D442B">
        <w:rPr>
          <w:rFonts w:cs="Times New Roman"/>
          <w:bCs/>
          <w:sz w:val="24"/>
          <w:szCs w:val="24"/>
        </w:rPr>
        <w:t> </w:t>
      </w:r>
      <w:r w:rsidRPr="00A078F6">
        <w:rPr>
          <w:rFonts w:cs="Times New Roman"/>
          <w:bCs/>
          <w:sz w:val="24"/>
          <w:szCs w:val="24"/>
        </w:rPr>
        <w:br/>
      </w:r>
      <w:r w:rsidRPr="00251AC5">
        <w:rPr>
          <w:rFonts w:cs="Times New Roman"/>
          <w:bCs/>
          <w:sz w:val="24"/>
          <w:szCs w:val="24"/>
        </w:rPr>
        <w:t xml:space="preserve">You may file a complaint with the U.S. Department of Education concerning alleged failures by the </w:t>
      </w:r>
      <w:proofErr w:type="gramStart"/>
      <w:r w:rsidRPr="00251AC5">
        <w:rPr>
          <w:rFonts w:cs="Times New Roman"/>
          <w:bCs/>
          <w:sz w:val="24"/>
          <w:szCs w:val="24"/>
        </w:rPr>
        <w:t>District</w:t>
      </w:r>
      <w:proofErr w:type="gramEnd"/>
      <w:r w:rsidRPr="00251AC5">
        <w:rPr>
          <w:rFonts w:cs="Times New Roman"/>
          <w:bCs/>
          <w:sz w:val="24"/>
          <w:szCs w:val="24"/>
        </w:rPr>
        <w:t xml:space="preserve"> to comply with the requirements of FERPA. The name and address of the office that administers FERPA are: </w:t>
      </w:r>
    </w:p>
    <w:p w14:paraId="2CB36366" w14:textId="77777777" w:rsidR="00A75856" w:rsidRDefault="00A75856" w:rsidP="00A75856">
      <w:pPr>
        <w:ind w:left="720"/>
        <w:jc w:val="both"/>
        <w:rPr>
          <w:rFonts w:cs="Times New Roman"/>
          <w:bCs/>
          <w:sz w:val="24"/>
          <w:szCs w:val="24"/>
        </w:rPr>
      </w:pPr>
      <w:r w:rsidRPr="00A078F6">
        <w:rPr>
          <w:rFonts w:cs="Times New Roman"/>
          <w:bCs/>
          <w:sz w:val="24"/>
          <w:szCs w:val="24"/>
        </w:rPr>
        <w:t> </w:t>
      </w:r>
      <w:r w:rsidRPr="00A078F6">
        <w:rPr>
          <w:rFonts w:cs="Times New Roman"/>
          <w:bCs/>
          <w:sz w:val="24"/>
          <w:szCs w:val="24"/>
        </w:rPr>
        <w:br/>
        <w:t>Family Policy Compliance Office U.S. Department of Education 400 Maryland Avenue, SW Washington, DC 20202-4605</w:t>
      </w:r>
    </w:p>
    <w:p w14:paraId="78F9189E" w14:textId="77777777" w:rsidR="00A75856" w:rsidRDefault="00A75856" w:rsidP="00A75856">
      <w:pPr>
        <w:rPr>
          <w:rFonts w:cs="Times New Roman"/>
          <w:b/>
          <w:sz w:val="24"/>
          <w:szCs w:val="24"/>
        </w:rPr>
      </w:pPr>
    </w:p>
    <w:p w14:paraId="2B69B45B" w14:textId="77777777" w:rsidR="00A75856" w:rsidRDefault="00A75856" w:rsidP="00A75856">
      <w:pPr>
        <w:rPr>
          <w:rFonts w:cs="Times New Roman"/>
          <w:b/>
          <w:sz w:val="24"/>
          <w:szCs w:val="24"/>
        </w:rPr>
      </w:pPr>
    </w:p>
    <w:p w14:paraId="1138BF68" w14:textId="77777777" w:rsidR="00A75856" w:rsidRDefault="00A75856" w:rsidP="00A75856">
      <w:pPr>
        <w:rPr>
          <w:rFonts w:cs="Times New Roman"/>
          <w:b/>
          <w:sz w:val="24"/>
          <w:szCs w:val="24"/>
        </w:rPr>
      </w:pPr>
    </w:p>
    <w:p w14:paraId="4913C309" w14:textId="77777777" w:rsidR="00A75856" w:rsidRDefault="00A75856" w:rsidP="00A75856">
      <w:pPr>
        <w:rPr>
          <w:rFonts w:cs="Times New Roman"/>
          <w:b/>
          <w:sz w:val="24"/>
          <w:szCs w:val="24"/>
        </w:rPr>
      </w:pPr>
    </w:p>
    <w:p w14:paraId="162E0A56" w14:textId="77777777" w:rsidR="00A75856" w:rsidRDefault="00A75856" w:rsidP="00A75856">
      <w:pPr>
        <w:rPr>
          <w:rFonts w:cs="Times New Roman"/>
          <w:b/>
          <w:sz w:val="24"/>
          <w:szCs w:val="24"/>
        </w:rPr>
      </w:pPr>
    </w:p>
    <w:p w14:paraId="7F4F4574" w14:textId="77777777" w:rsidR="00A75856" w:rsidRDefault="00A75856" w:rsidP="00A75856">
      <w:pPr>
        <w:rPr>
          <w:rFonts w:cs="Times New Roman"/>
          <w:b/>
          <w:sz w:val="24"/>
          <w:szCs w:val="24"/>
        </w:rPr>
      </w:pPr>
    </w:p>
    <w:p w14:paraId="1F286688" w14:textId="77777777" w:rsidR="00A75856" w:rsidRDefault="00A75856" w:rsidP="00A75856">
      <w:pPr>
        <w:rPr>
          <w:rFonts w:cs="Times New Roman"/>
          <w:b/>
          <w:sz w:val="24"/>
          <w:szCs w:val="24"/>
        </w:rPr>
      </w:pPr>
    </w:p>
    <w:p w14:paraId="6BF23EC1" w14:textId="77777777" w:rsidR="00A75856" w:rsidRDefault="00A75856" w:rsidP="00A75856">
      <w:pPr>
        <w:rPr>
          <w:rFonts w:cs="Times New Roman"/>
          <w:b/>
          <w:sz w:val="24"/>
          <w:szCs w:val="24"/>
        </w:rPr>
      </w:pPr>
    </w:p>
    <w:p w14:paraId="475E59AA" w14:textId="2B5A684C" w:rsidR="004C4648" w:rsidRDefault="004C4648" w:rsidP="00A75856">
      <w:pPr>
        <w:rPr>
          <w:rFonts w:cs="Times New Roman"/>
          <w:b/>
          <w:sz w:val="24"/>
          <w:szCs w:val="24"/>
        </w:rPr>
      </w:pPr>
      <w:r>
        <w:rPr>
          <w:rFonts w:cs="Times New Roman"/>
          <w:b/>
          <w:sz w:val="24"/>
          <w:szCs w:val="24"/>
        </w:rPr>
        <w:br w:type="page"/>
      </w:r>
    </w:p>
    <w:p w14:paraId="09A2A9CD" w14:textId="77777777" w:rsidR="00A75856" w:rsidRPr="00B166F9" w:rsidRDefault="00A75856" w:rsidP="00666E8A">
      <w:pPr>
        <w:pStyle w:val="Heading31"/>
      </w:pPr>
      <w:bookmarkStart w:id="3" w:name="_Toc168942055"/>
      <w:r>
        <w:lastRenderedPageBreak/>
        <w:t>ORGANIZATIONAL STRUCTURE</w:t>
      </w:r>
      <w:bookmarkEnd w:id="3"/>
    </w:p>
    <w:p w14:paraId="4058C52F" w14:textId="77777777" w:rsidR="00A75856" w:rsidRPr="005E7DA4" w:rsidRDefault="00A75856" w:rsidP="00BF1F55">
      <w:pPr>
        <w:pStyle w:val="Style1"/>
      </w:pPr>
      <w:bookmarkStart w:id="4" w:name="_Toc168942056"/>
      <w:r>
        <w:t>Polytech School District</w:t>
      </w:r>
      <w:bookmarkEnd w:id="4"/>
    </w:p>
    <w:p w14:paraId="28918041" w14:textId="77777777" w:rsidR="00A75856" w:rsidRPr="00A51ABE" w:rsidRDefault="00A75856" w:rsidP="00A75856">
      <w:pPr>
        <w:jc w:val="center"/>
        <w:rPr>
          <w:rFonts w:cs="Times New Roman"/>
          <w:sz w:val="24"/>
          <w:szCs w:val="24"/>
        </w:rPr>
      </w:pPr>
      <w:r w:rsidRPr="005F2005">
        <w:rPr>
          <w:noProof/>
        </w:rPr>
        <w:drawing>
          <wp:inline distT="0" distB="0" distL="0" distR="0" wp14:anchorId="1FD2D727" wp14:editId="7CA09F0C">
            <wp:extent cx="4063117" cy="2854518"/>
            <wp:effectExtent l="0" t="0" r="71120"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0F211D4" w14:textId="77777777" w:rsidR="00A75856" w:rsidRDefault="00A75856" w:rsidP="00BF1F55">
      <w:pPr>
        <w:pStyle w:val="Style1"/>
      </w:pPr>
      <w:bookmarkStart w:id="5" w:name="_Toc168942057"/>
      <w:r>
        <w:t>Polytech Adult Education</w:t>
      </w:r>
      <w:bookmarkEnd w:id="5"/>
      <w:r>
        <w:t xml:space="preserve"> </w:t>
      </w:r>
    </w:p>
    <w:p w14:paraId="11A2F884" w14:textId="77777777" w:rsidR="00A75856" w:rsidRPr="005A1E9C" w:rsidRDefault="00A75856" w:rsidP="00A75856">
      <w:pPr>
        <w:jc w:val="center"/>
        <w:rPr>
          <w:rFonts w:cs="Times New Roman"/>
          <w:b/>
          <w:sz w:val="24"/>
          <w:szCs w:val="24"/>
          <w:u w:val="single"/>
        </w:rPr>
      </w:pPr>
      <w:r w:rsidRPr="005F2005">
        <w:rPr>
          <w:noProof/>
        </w:rPr>
        <w:drawing>
          <wp:inline distT="0" distB="0" distL="0" distR="0" wp14:anchorId="42285E53" wp14:editId="00A24530">
            <wp:extent cx="5629275" cy="3951799"/>
            <wp:effectExtent l="0" t="0" r="0" b="488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424953A" w14:textId="77777777" w:rsidR="00A75856" w:rsidRPr="00B166F9" w:rsidRDefault="00A75856" w:rsidP="00BF1F55">
      <w:pPr>
        <w:pStyle w:val="Heading31"/>
      </w:pPr>
      <w:bookmarkStart w:id="6" w:name="_Toc168942058"/>
      <w:r>
        <w:lastRenderedPageBreak/>
        <w:t>GENERAL INFORMATION</w:t>
      </w:r>
      <w:bookmarkEnd w:id="6"/>
    </w:p>
    <w:p w14:paraId="7A7DB187" w14:textId="77777777" w:rsidR="00A75856" w:rsidRPr="007A7C64" w:rsidRDefault="00A75856" w:rsidP="00BF1F55">
      <w:pPr>
        <w:pStyle w:val="Style1"/>
      </w:pPr>
      <w:bookmarkStart w:id="7" w:name="_Toc168942059"/>
      <w:r>
        <w:t>Mission Statement</w:t>
      </w:r>
      <w:bookmarkEnd w:id="7"/>
    </w:p>
    <w:p w14:paraId="4310719E" w14:textId="77777777" w:rsidR="00A75856" w:rsidRDefault="00A75856" w:rsidP="00A75856">
      <w:pPr>
        <w:ind w:left="720"/>
        <w:jc w:val="both"/>
        <w:rPr>
          <w:rFonts w:cs="Times New Roman"/>
          <w:sz w:val="24"/>
          <w:szCs w:val="24"/>
        </w:rPr>
      </w:pPr>
      <w:r w:rsidRPr="007A7C64">
        <w:rPr>
          <w:rFonts w:cs="Times New Roman"/>
          <w:sz w:val="24"/>
          <w:szCs w:val="24"/>
        </w:rPr>
        <w:t>Polytech Adult Education will strive to provide innovative learning opportunities at an affordable price and in an environment that is conducive to adult learners; deliver high quality workforce development and literacy skills instruction, on campus and in the community; use up-to-date tools and technology to achieve desired outcomes; maintain strong, collaborative ties to business and educational communities; refine our reputation as a premier site for conferencing; offer high quality, flexible and responsive customer service; and continually evaluate and improve the quality of our programs and services.</w:t>
      </w:r>
    </w:p>
    <w:p w14:paraId="68E391B0" w14:textId="77777777" w:rsidR="00A75856" w:rsidRPr="00A51ABE" w:rsidRDefault="00A75856" w:rsidP="00BF1F55">
      <w:pPr>
        <w:pStyle w:val="Style1"/>
      </w:pPr>
      <w:bookmarkStart w:id="8" w:name="_Toc168942060"/>
      <w:r>
        <w:t>The History of Polytech Adult Education</w:t>
      </w:r>
      <w:bookmarkEnd w:id="8"/>
    </w:p>
    <w:p w14:paraId="7D58FE3A" w14:textId="77777777" w:rsidR="00A75856" w:rsidRPr="00A51ABE" w:rsidRDefault="00A75856" w:rsidP="00A75856">
      <w:pPr>
        <w:ind w:left="720"/>
        <w:jc w:val="both"/>
        <w:rPr>
          <w:rFonts w:cs="Times New Roman"/>
          <w:sz w:val="24"/>
          <w:szCs w:val="24"/>
        </w:rPr>
      </w:pPr>
      <w:r w:rsidRPr="00A51ABE">
        <w:rPr>
          <w:rFonts w:cs="Times New Roman"/>
          <w:sz w:val="24"/>
          <w:szCs w:val="24"/>
        </w:rPr>
        <w:t>The Kent County Vocational-Technical Center</w:t>
      </w:r>
      <w:r>
        <w:rPr>
          <w:rFonts w:cs="Times New Roman"/>
          <w:sz w:val="24"/>
          <w:szCs w:val="24"/>
        </w:rPr>
        <w:t xml:space="preserve"> was founded in 1964</w:t>
      </w:r>
      <w:r w:rsidRPr="00A51ABE">
        <w:rPr>
          <w:rFonts w:cs="Times New Roman"/>
          <w:sz w:val="24"/>
          <w:szCs w:val="24"/>
        </w:rPr>
        <w:t xml:space="preserve"> to “provide vocational-technical education and training for those students with the necessary interests, aptitudes and abilities to satisfy more fully our current and future community needs.”</w:t>
      </w:r>
      <w:r>
        <w:rPr>
          <w:rFonts w:cs="Times New Roman"/>
          <w:sz w:val="24"/>
          <w:szCs w:val="24"/>
        </w:rPr>
        <w:t xml:space="preserve"> </w:t>
      </w:r>
      <w:r w:rsidRPr="00A51ABE">
        <w:rPr>
          <w:rFonts w:cs="Times New Roman"/>
          <w:sz w:val="24"/>
          <w:szCs w:val="24"/>
        </w:rPr>
        <w:t xml:space="preserve">Initial courses of study were heavily </w:t>
      </w:r>
      <w:r w:rsidR="002256A9">
        <w:rPr>
          <w:rFonts w:cs="Times New Roman"/>
          <w:sz w:val="24"/>
          <w:szCs w:val="24"/>
        </w:rPr>
        <w:t>focused</w:t>
      </w:r>
      <w:r w:rsidRPr="00A51ABE">
        <w:rPr>
          <w:rFonts w:cs="Times New Roman"/>
          <w:sz w:val="24"/>
          <w:szCs w:val="24"/>
        </w:rPr>
        <w:t xml:space="preserve"> </w:t>
      </w:r>
      <w:r w:rsidR="002256A9">
        <w:rPr>
          <w:rFonts w:cs="Times New Roman"/>
          <w:sz w:val="24"/>
          <w:szCs w:val="24"/>
        </w:rPr>
        <w:t>on</w:t>
      </w:r>
      <w:r w:rsidRPr="00A51ABE">
        <w:rPr>
          <w:rFonts w:cs="Times New Roman"/>
          <w:sz w:val="24"/>
          <w:szCs w:val="24"/>
        </w:rPr>
        <w:t xml:space="preserve"> the construction, </w:t>
      </w:r>
      <w:proofErr w:type="gramStart"/>
      <w:r w:rsidRPr="00A51ABE">
        <w:rPr>
          <w:rFonts w:cs="Times New Roman"/>
          <w:sz w:val="24"/>
          <w:szCs w:val="24"/>
        </w:rPr>
        <w:t>manufacturing</w:t>
      </w:r>
      <w:proofErr w:type="gramEnd"/>
      <w:r w:rsidRPr="00A51ABE">
        <w:rPr>
          <w:rFonts w:cs="Times New Roman"/>
          <w:sz w:val="24"/>
          <w:szCs w:val="24"/>
        </w:rPr>
        <w:t xml:space="preserve"> and agricultural industries prevalent in Kent County, Delaware, at that time.</w:t>
      </w:r>
      <w:r>
        <w:rPr>
          <w:rFonts w:cs="Times New Roman"/>
          <w:sz w:val="24"/>
          <w:szCs w:val="24"/>
        </w:rPr>
        <w:t xml:space="preserve"> </w:t>
      </w:r>
      <w:r w:rsidRPr="00A51ABE">
        <w:rPr>
          <w:rFonts w:cs="Times New Roman"/>
          <w:sz w:val="24"/>
          <w:szCs w:val="24"/>
        </w:rPr>
        <w:t>The daytime “vo-tech” was a shared time program and enabled area high school students to attend the vocational training program of their choice during the regular school day to earn credits toward their high school diploma while learning a skill.</w:t>
      </w:r>
      <w:r>
        <w:rPr>
          <w:rFonts w:cs="Times New Roman"/>
          <w:sz w:val="24"/>
          <w:szCs w:val="24"/>
        </w:rPr>
        <w:t xml:space="preserve"> </w:t>
      </w:r>
      <w:r w:rsidRPr="00A51ABE">
        <w:rPr>
          <w:rFonts w:cs="Times New Roman"/>
          <w:sz w:val="24"/>
          <w:szCs w:val="24"/>
        </w:rPr>
        <w:t>In addition, adult learners could take vocational training courses in the evening.</w:t>
      </w:r>
      <w:r>
        <w:rPr>
          <w:rFonts w:cs="Times New Roman"/>
          <w:sz w:val="24"/>
          <w:szCs w:val="24"/>
        </w:rPr>
        <w:t xml:space="preserve"> </w:t>
      </w:r>
    </w:p>
    <w:p w14:paraId="5A1DE97C" w14:textId="77777777" w:rsidR="00A75856" w:rsidRDefault="00A75856" w:rsidP="00A75856">
      <w:pPr>
        <w:ind w:left="720"/>
        <w:jc w:val="both"/>
        <w:rPr>
          <w:rFonts w:cs="Times New Roman"/>
          <w:sz w:val="24"/>
          <w:szCs w:val="24"/>
        </w:rPr>
      </w:pPr>
      <w:r w:rsidRPr="00A51ABE">
        <w:rPr>
          <w:rFonts w:cs="Times New Roman"/>
          <w:sz w:val="24"/>
          <w:szCs w:val="24"/>
        </w:rPr>
        <w:t>Kent Vo-Tech became the Polytech School District in 1991, transitioning from a shared time program to a comprehensive technical high school with an adult division.</w:t>
      </w:r>
      <w:r>
        <w:rPr>
          <w:rFonts w:cs="Times New Roman"/>
          <w:sz w:val="24"/>
          <w:szCs w:val="24"/>
        </w:rPr>
        <w:t xml:space="preserve"> </w:t>
      </w:r>
      <w:r w:rsidRPr="00A51ABE">
        <w:rPr>
          <w:rFonts w:cs="Times New Roman"/>
          <w:sz w:val="24"/>
          <w:szCs w:val="24"/>
        </w:rPr>
        <w:t xml:space="preserve">Polytech High School serves more than 1,100 students annually in grades 9-12, offering specialty training in twenty-one different technical programs of study. The adult division provides a variety of education and occupational training programs for adults to </w:t>
      </w:r>
      <w:proofErr w:type="gramStart"/>
      <w:r w:rsidRPr="00A51ABE">
        <w:rPr>
          <w:rFonts w:cs="Times New Roman"/>
          <w:sz w:val="24"/>
          <w:szCs w:val="24"/>
        </w:rPr>
        <w:t>include:</w:t>
      </w:r>
      <w:proofErr w:type="gramEnd"/>
      <w:r w:rsidRPr="00A51ABE">
        <w:rPr>
          <w:rFonts w:cs="Times New Roman"/>
          <w:sz w:val="24"/>
          <w:szCs w:val="24"/>
        </w:rPr>
        <w:t xml:space="preserve"> English as a Second Language (ESL), Adult Basic Education (ABE), GED© Test Prep, James H. Groves High School, specialized industrial and business training, apprenticeship training, certificate and diploma career training, and special interest courses. Family literacy services are provided to children ages birth to eight years and their parents, in both Kent and Sussex counties.</w:t>
      </w:r>
      <w:r>
        <w:rPr>
          <w:rFonts w:cs="Times New Roman"/>
          <w:sz w:val="24"/>
          <w:szCs w:val="24"/>
        </w:rPr>
        <w:t xml:space="preserve"> </w:t>
      </w:r>
      <w:r w:rsidRPr="00A51ABE">
        <w:rPr>
          <w:rFonts w:cs="Times New Roman"/>
          <w:sz w:val="24"/>
          <w:szCs w:val="24"/>
        </w:rPr>
        <w:t xml:space="preserve">The </w:t>
      </w:r>
      <w:r>
        <w:rPr>
          <w:rFonts w:cs="Times New Roman"/>
          <w:sz w:val="24"/>
          <w:szCs w:val="24"/>
        </w:rPr>
        <w:t>Polytech</w:t>
      </w:r>
      <w:r w:rsidRPr="00A51ABE">
        <w:rPr>
          <w:rFonts w:cs="Times New Roman"/>
          <w:sz w:val="24"/>
          <w:szCs w:val="24"/>
        </w:rPr>
        <w:t xml:space="preserve"> Adult Education program serves more than 2,000 children, </w:t>
      </w:r>
      <w:proofErr w:type="gramStart"/>
      <w:r w:rsidRPr="00A51ABE">
        <w:rPr>
          <w:rFonts w:cs="Times New Roman"/>
          <w:sz w:val="24"/>
          <w:szCs w:val="24"/>
        </w:rPr>
        <w:t>parents</w:t>
      </w:r>
      <w:proofErr w:type="gramEnd"/>
      <w:r w:rsidRPr="00A51ABE">
        <w:rPr>
          <w:rFonts w:cs="Times New Roman"/>
          <w:sz w:val="24"/>
          <w:szCs w:val="24"/>
        </w:rPr>
        <w:t xml:space="preserve"> and adult learners annually.</w:t>
      </w:r>
    </w:p>
    <w:p w14:paraId="489321F9" w14:textId="77777777" w:rsidR="00A75856" w:rsidRPr="00F71401" w:rsidRDefault="00A75856" w:rsidP="00BF1F55">
      <w:pPr>
        <w:pStyle w:val="Style1"/>
      </w:pPr>
      <w:bookmarkStart w:id="9" w:name="_Toc168942061"/>
      <w:r>
        <w:t>Office Hours</w:t>
      </w:r>
      <w:bookmarkEnd w:id="9"/>
    </w:p>
    <w:p w14:paraId="4F8B24D3" w14:textId="77777777" w:rsidR="00A75856" w:rsidRPr="00F71401" w:rsidRDefault="00A75856" w:rsidP="00A75856">
      <w:pPr>
        <w:pStyle w:val="BodyTextIndent"/>
        <w:spacing w:line="276" w:lineRule="auto"/>
        <w:ind w:leftChars="327" w:left="3225" w:hangingChars="1044" w:hanging="2506"/>
        <w:rPr>
          <w:rFonts w:asciiTheme="minorHAnsi" w:hAnsiTheme="minorHAnsi"/>
        </w:rPr>
      </w:pPr>
      <w:r w:rsidRPr="00F71401">
        <w:rPr>
          <w:rFonts w:asciiTheme="minorHAnsi" w:hAnsiTheme="minorHAnsi"/>
        </w:rPr>
        <w:t>September – May:</w:t>
      </w:r>
      <w:r>
        <w:rPr>
          <w:rFonts w:asciiTheme="minorHAnsi" w:hAnsiTheme="minorHAnsi"/>
        </w:rPr>
        <w:t xml:space="preserve"> </w:t>
      </w:r>
      <w:r>
        <w:rPr>
          <w:rFonts w:asciiTheme="minorHAnsi" w:hAnsiTheme="minorHAnsi"/>
        </w:rPr>
        <w:tab/>
      </w:r>
      <w:r w:rsidRPr="00F71401">
        <w:rPr>
          <w:rFonts w:asciiTheme="minorHAnsi" w:hAnsiTheme="minorHAnsi"/>
        </w:rPr>
        <w:t xml:space="preserve">Monday through Thursday, 8:00 a.m. – 9:00 p.m. </w:t>
      </w:r>
    </w:p>
    <w:p w14:paraId="2810848D" w14:textId="77777777" w:rsidR="00A75856" w:rsidRPr="00F71401" w:rsidRDefault="00A75856" w:rsidP="00A75856">
      <w:pPr>
        <w:pStyle w:val="BodyTextIndent"/>
        <w:spacing w:after="120" w:line="276" w:lineRule="auto"/>
        <w:ind w:leftChars="327" w:left="3225" w:hangingChars="1044" w:hanging="2506"/>
        <w:rPr>
          <w:rFonts w:asciiTheme="minorHAnsi" w:hAnsiTheme="minorHAnsi"/>
        </w:rPr>
      </w:pPr>
      <w:r>
        <w:rPr>
          <w:rFonts w:asciiTheme="minorHAnsi" w:hAnsiTheme="minorHAnsi"/>
        </w:rPr>
        <w:t xml:space="preserve">                                   </w:t>
      </w:r>
      <w:r>
        <w:rPr>
          <w:rFonts w:asciiTheme="minorHAnsi" w:hAnsiTheme="minorHAnsi"/>
        </w:rPr>
        <w:tab/>
      </w:r>
      <w:r w:rsidRPr="00F71401">
        <w:rPr>
          <w:rFonts w:asciiTheme="minorHAnsi" w:hAnsiTheme="minorHAnsi"/>
        </w:rPr>
        <w:t>Friday, 8:00 a.m. – 4:00 p.m.</w:t>
      </w:r>
      <w:r>
        <w:rPr>
          <w:rFonts w:asciiTheme="minorHAnsi" w:hAnsiTheme="minorHAnsi"/>
        </w:rPr>
        <w:t xml:space="preserve"> </w:t>
      </w:r>
    </w:p>
    <w:p w14:paraId="1CB9DD28" w14:textId="77777777" w:rsidR="00A75856" w:rsidRPr="00F71401" w:rsidRDefault="00A75856" w:rsidP="00A75856">
      <w:pPr>
        <w:pStyle w:val="BodyTextIndent"/>
        <w:tabs>
          <w:tab w:val="left" w:pos="3240"/>
        </w:tabs>
        <w:spacing w:line="276" w:lineRule="auto"/>
        <w:ind w:leftChars="327" w:left="3225" w:hangingChars="1044" w:hanging="2506"/>
        <w:rPr>
          <w:rFonts w:asciiTheme="minorHAnsi" w:hAnsiTheme="minorHAnsi"/>
        </w:rPr>
      </w:pPr>
      <w:r w:rsidRPr="00F71401">
        <w:rPr>
          <w:rFonts w:asciiTheme="minorHAnsi" w:hAnsiTheme="minorHAnsi"/>
        </w:rPr>
        <w:t>June – August:</w:t>
      </w:r>
      <w:r>
        <w:rPr>
          <w:rFonts w:asciiTheme="minorHAnsi" w:hAnsiTheme="minorHAnsi"/>
          <w:i/>
        </w:rPr>
        <w:t xml:space="preserve">     </w:t>
      </w:r>
      <w:r>
        <w:rPr>
          <w:rFonts w:asciiTheme="minorHAnsi" w:hAnsiTheme="minorHAnsi"/>
          <w:i/>
        </w:rPr>
        <w:tab/>
      </w:r>
      <w:r w:rsidRPr="00F71401">
        <w:rPr>
          <w:rFonts w:asciiTheme="minorHAnsi" w:hAnsiTheme="minorHAnsi"/>
        </w:rPr>
        <w:t>Monday through Friday, 8:00 a.m. – 4:00 p.m.</w:t>
      </w:r>
    </w:p>
    <w:p w14:paraId="21660965" w14:textId="77777777" w:rsidR="00A75856" w:rsidRPr="00F71401" w:rsidRDefault="00A75856" w:rsidP="00A75856">
      <w:pPr>
        <w:spacing w:after="0"/>
        <w:ind w:left="720"/>
        <w:jc w:val="center"/>
        <w:rPr>
          <w:rFonts w:cs="Times New Roman"/>
          <w:sz w:val="24"/>
          <w:szCs w:val="24"/>
        </w:rPr>
      </w:pPr>
    </w:p>
    <w:p w14:paraId="62833491" w14:textId="77777777" w:rsidR="00A75856" w:rsidRPr="00A51ABE" w:rsidRDefault="00A75856" w:rsidP="00BF1F55">
      <w:pPr>
        <w:pStyle w:val="Style1"/>
      </w:pPr>
      <w:bookmarkStart w:id="10" w:name="_Toc168942062"/>
      <w:r>
        <w:lastRenderedPageBreak/>
        <w:t>Program Facilities and Classroom Setting</w:t>
      </w:r>
      <w:bookmarkEnd w:id="10"/>
    </w:p>
    <w:p w14:paraId="5E848673" w14:textId="56833E3B" w:rsidR="00A75856" w:rsidRDefault="00A75856" w:rsidP="00A75856">
      <w:pPr>
        <w:ind w:left="720"/>
        <w:jc w:val="both"/>
        <w:rPr>
          <w:rFonts w:cstheme="minorHAnsi"/>
          <w:sz w:val="24"/>
          <w:szCs w:val="24"/>
        </w:rPr>
      </w:pPr>
      <w:r>
        <w:rPr>
          <w:rFonts w:cstheme="minorHAnsi"/>
          <w:sz w:val="24"/>
          <w:szCs w:val="24"/>
        </w:rPr>
        <w:t>Polytech Adult Education Career Training</w:t>
      </w:r>
      <w:r w:rsidRPr="00F66260">
        <w:rPr>
          <w:rFonts w:cstheme="minorHAnsi"/>
          <w:sz w:val="24"/>
          <w:szCs w:val="24"/>
        </w:rPr>
        <w:t xml:space="preserve"> is provided primarily on-site at the</w:t>
      </w:r>
      <w:r>
        <w:rPr>
          <w:rFonts w:cstheme="minorHAnsi"/>
          <w:sz w:val="24"/>
          <w:szCs w:val="24"/>
        </w:rPr>
        <w:t xml:space="preserve"> 89-acre</w:t>
      </w:r>
      <w:r w:rsidRPr="00F66260">
        <w:rPr>
          <w:rFonts w:cstheme="minorHAnsi"/>
          <w:sz w:val="24"/>
          <w:szCs w:val="24"/>
        </w:rPr>
        <w:t xml:space="preserve"> Woodside</w:t>
      </w:r>
      <w:r>
        <w:rPr>
          <w:rFonts w:cstheme="minorHAnsi"/>
          <w:sz w:val="24"/>
          <w:szCs w:val="24"/>
        </w:rPr>
        <w:t>, Delaware</w:t>
      </w:r>
      <w:r w:rsidRPr="00F66260">
        <w:rPr>
          <w:rFonts w:cstheme="minorHAnsi"/>
          <w:sz w:val="24"/>
          <w:szCs w:val="24"/>
        </w:rPr>
        <w:t xml:space="preserve"> campus. Facilities for instruction include a 68,000 square foot facility with sixteen class</w:t>
      </w:r>
      <w:r>
        <w:rPr>
          <w:rFonts w:cstheme="minorHAnsi"/>
          <w:sz w:val="24"/>
          <w:szCs w:val="24"/>
        </w:rPr>
        <w:t xml:space="preserve">rooms, seven shops, three </w:t>
      </w:r>
      <w:r w:rsidR="008E4EBC">
        <w:rPr>
          <w:rFonts w:cstheme="minorHAnsi"/>
          <w:sz w:val="24"/>
          <w:szCs w:val="24"/>
        </w:rPr>
        <w:t>fully equipped</w:t>
      </w:r>
      <w:r w:rsidRPr="00F66260">
        <w:rPr>
          <w:rFonts w:cstheme="minorHAnsi"/>
          <w:sz w:val="24"/>
          <w:szCs w:val="24"/>
        </w:rPr>
        <w:t xml:space="preserve"> computer labs, a full commercial kitchen, a health services </w:t>
      </w:r>
      <w:proofErr w:type="gramStart"/>
      <w:r w:rsidRPr="00F66260">
        <w:rPr>
          <w:rFonts w:cstheme="minorHAnsi"/>
          <w:sz w:val="24"/>
          <w:szCs w:val="24"/>
        </w:rPr>
        <w:t>lab</w:t>
      </w:r>
      <w:proofErr w:type="gramEnd"/>
      <w:r w:rsidRPr="00F66260">
        <w:rPr>
          <w:rFonts w:cstheme="minorHAnsi"/>
          <w:sz w:val="24"/>
          <w:szCs w:val="24"/>
        </w:rPr>
        <w:t xml:space="preserve"> and a conference center.</w:t>
      </w:r>
    </w:p>
    <w:p w14:paraId="1D26D993" w14:textId="7889C2B4" w:rsidR="00A75856" w:rsidRDefault="00A75856" w:rsidP="00A75856">
      <w:pPr>
        <w:ind w:left="720"/>
        <w:jc w:val="both"/>
        <w:rPr>
          <w:rFonts w:cstheme="minorHAnsi"/>
          <w:sz w:val="24"/>
          <w:szCs w:val="24"/>
        </w:rPr>
      </w:pPr>
      <w:r>
        <w:rPr>
          <w:rFonts w:cstheme="minorHAnsi"/>
          <w:sz w:val="24"/>
          <w:szCs w:val="24"/>
        </w:rPr>
        <w:t xml:space="preserve">Most classrooms/labs are equipped to handle class sizes of approximately 30 students. Average classroom sizes typically vary between 10 and 25 students. Lab sizes are typically a bit smaller to allow for greater student/instructor interaction. </w:t>
      </w:r>
    </w:p>
    <w:p w14:paraId="7675902D" w14:textId="77777777" w:rsidR="00A75856" w:rsidRPr="00F71401" w:rsidRDefault="00A75856" w:rsidP="00BF1F55">
      <w:pPr>
        <w:pStyle w:val="Style1"/>
      </w:pPr>
      <w:bookmarkStart w:id="11" w:name="_Toc174166001"/>
      <w:bookmarkStart w:id="12" w:name="_Toc174166276"/>
      <w:bookmarkStart w:id="13" w:name="_Toc168942063"/>
      <w:r>
        <w:t>Parking</w:t>
      </w:r>
      <w:bookmarkEnd w:id="11"/>
      <w:bookmarkEnd w:id="12"/>
      <w:bookmarkEnd w:id="13"/>
    </w:p>
    <w:p w14:paraId="1728FBE5" w14:textId="033DA8C0" w:rsidR="00A75856" w:rsidRPr="00F71401" w:rsidRDefault="00A75856" w:rsidP="00A75856">
      <w:pPr>
        <w:pStyle w:val="BodyTextIndent"/>
        <w:spacing w:after="240" w:line="276" w:lineRule="auto"/>
        <w:ind w:left="720"/>
        <w:jc w:val="both"/>
        <w:rPr>
          <w:rFonts w:asciiTheme="minorHAnsi" w:hAnsiTheme="minorHAnsi"/>
        </w:rPr>
      </w:pPr>
      <w:r w:rsidRPr="00F71401">
        <w:rPr>
          <w:rFonts w:asciiTheme="minorHAnsi" w:hAnsiTheme="minorHAnsi"/>
        </w:rPr>
        <w:t xml:space="preserve">Student parking is available in the </w:t>
      </w:r>
      <w:r w:rsidR="00EF7B7A">
        <w:rPr>
          <w:rFonts w:asciiTheme="minorHAnsi" w:hAnsiTheme="minorHAnsi"/>
        </w:rPr>
        <w:t>north</w:t>
      </w:r>
      <w:r w:rsidRPr="00F71401">
        <w:rPr>
          <w:rFonts w:asciiTheme="minorHAnsi" w:hAnsiTheme="minorHAnsi"/>
        </w:rPr>
        <w:t xml:space="preserve"> parking lot.</w:t>
      </w:r>
      <w:r>
        <w:rPr>
          <w:rFonts w:asciiTheme="minorHAnsi" w:hAnsiTheme="minorHAnsi"/>
        </w:rPr>
        <w:t xml:space="preserve"> </w:t>
      </w:r>
      <w:r w:rsidRPr="00F71401">
        <w:rPr>
          <w:rFonts w:asciiTheme="minorHAnsi" w:hAnsiTheme="minorHAnsi"/>
        </w:rPr>
        <w:t>Students attending evening classes may also use the north parking lot.</w:t>
      </w:r>
    </w:p>
    <w:p w14:paraId="1A544940" w14:textId="77777777" w:rsidR="00A75856" w:rsidRPr="00B166F9" w:rsidRDefault="00A75856" w:rsidP="00BF1F55">
      <w:pPr>
        <w:pStyle w:val="Heading31"/>
      </w:pPr>
      <w:bookmarkStart w:id="14" w:name="_Toc168942064"/>
      <w:r>
        <w:t>STUDENT SERVICES</w:t>
      </w:r>
      <w:bookmarkEnd w:id="14"/>
    </w:p>
    <w:p w14:paraId="2E8AD38C" w14:textId="77777777" w:rsidR="00A75856" w:rsidRPr="00FA4B2F" w:rsidRDefault="00A75856" w:rsidP="00BF1F55">
      <w:pPr>
        <w:pStyle w:val="Style1"/>
      </w:pPr>
      <w:bookmarkStart w:id="15" w:name="_Toc174165978"/>
      <w:bookmarkStart w:id="16" w:name="_Toc174166253"/>
      <w:bookmarkStart w:id="17" w:name="_Toc168942065"/>
      <w:r>
        <w:t>Admissions</w:t>
      </w:r>
      <w:bookmarkEnd w:id="15"/>
      <w:bookmarkEnd w:id="16"/>
      <w:bookmarkEnd w:id="17"/>
    </w:p>
    <w:p w14:paraId="1EE27DA6" w14:textId="77777777" w:rsidR="00A75856" w:rsidRPr="00AA42F8" w:rsidRDefault="00A75856" w:rsidP="00A75856">
      <w:pPr>
        <w:ind w:left="720"/>
        <w:rPr>
          <w:sz w:val="24"/>
          <w:szCs w:val="24"/>
        </w:rPr>
      </w:pPr>
      <w:r w:rsidRPr="00AA42F8">
        <w:rPr>
          <w:sz w:val="24"/>
          <w:szCs w:val="24"/>
        </w:rPr>
        <w:t>Students applying for admission to the Career Training Center must meet the following entry requirements:</w:t>
      </w:r>
    </w:p>
    <w:p w14:paraId="71FB1056" w14:textId="77777777" w:rsidR="00A75856" w:rsidRDefault="00A75856" w:rsidP="00A75856">
      <w:pPr>
        <w:numPr>
          <w:ilvl w:val="0"/>
          <w:numId w:val="2"/>
        </w:numPr>
        <w:spacing w:afterLines="50" w:after="120"/>
        <w:rPr>
          <w:sz w:val="24"/>
          <w:szCs w:val="24"/>
        </w:rPr>
      </w:pPr>
      <w:r>
        <w:rPr>
          <w:sz w:val="24"/>
          <w:szCs w:val="24"/>
        </w:rPr>
        <w:t xml:space="preserve">Attend information session. </w:t>
      </w:r>
    </w:p>
    <w:p w14:paraId="47AE9493" w14:textId="77777777" w:rsidR="00A75856" w:rsidRPr="00AA42F8" w:rsidRDefault="00A75856" w:rsidP="00A75856">
      <w:pPr>
        <w:numPr>
          <w:ilvl w:val="0"/>
          <w:numId w:val="2"/>
        </w:numPr>
        <w:spacing w:afterLines="50" w:after="120"/>
        <w:rPr>
          <w:sz w:val="24"/>
          <w:szCs w:val="24"/>
        </w:rPr>
      </w:pPr>
      <w:r w:rsidRPr="00AA42F8">
        <w:rPr>
          <w:sz w:val="24"/>
          <w:szCs w:val="24"/>
        </w:rPr>
        <w:t>Complete appropriate application and enrollment documents.</w:t>
      </w:r>
    </w:p>
    <w:p w14:paraId="0F86A372" w14:textId="3903BA12" w:rsidR="00A75856" w:rsidRPr="00AA42F8" w:rsidRDefault="00A75856" w:rsidP="00A75856">
      <w:pPr>
        <w:numPr>
          <w:ilvl w:val="0"/>
          <w:numId w:val="2"/>
        </w:numPr>
        <w:spacing w:afterLines="50" w:after="120"/>
        <w:jc w:val="both"/>
        <w:rPr>
          <w:sz w:val="24"/>
          <w:szCs w:val="24"/>
        </w:rPr>
      </w:pPr>
      <w:r w:rsidRPr="00AA42F8">
        <w:rPr>
          <w:sz w:val="24"/>
          <w:szCs w:val="24"/>
        </w:rPr>
        <w:t>Demonstrate a willingness and ability to obtain full-time</w:t>
      </w:r>
      <w:r w:rsidR="009828AE">
        <w:rPr>
          <w:sz w:val="24"/>
          <w:szCs w:val="24"/>
        </w:rPr>
        <w:t xml:space="preserve"> </w:t>
      </w:r>
      <w:r w:rsidRPr="00AA42F8">
        <w:rPr>
          <w:sz w:val="24"/>
          <w:szCs w:val="24"/>
        </w:rPr>
        <w:t>unsubsidized employment at the completion of training</w:t>
      </w:r>
      <w:r w:rsidR="009828AE">
        <w:rPr>
          <w:sz w:val="24"/>
          <w:szCs w:val="24"/>
        </w:rPr>
        <w:t>.</w:t>
      </w:r>
      <w:r w:rsidRPr="00AA42F8">
        <w:rPr>
          <w:sz w:val="24"/>
          <w:szCs w:val="24"/>
        </w:rPr>
        <w:t xml:space="preserve"> </w:t>
      </w:r>
      <w:r w:rsidR="009828AE">
        <w:rPr>
          <w:sz w:val="24"/>
          <w:szCs w:val="24"/>
        </w:rPr>
        <w:t>I</w:t>
      </w:r>
      <w:r w:rsidRPr="00AA42F8">
        <w:rPr>
          <w:sz w:val="24"/>
          <w:szCs w:val="24"/>
        </w:rPr>
        <w:t>ncluding providing a favorable criminal background check where required for employment in specific occupations.</w:t>
      </w:r>
      <w:r>
        <w:rPr>
          <w:sz w:val="24"/>
          <w:szCs w:val="24"/>
        </w:rPr>
        <w:t xml:space="preserve"> </w:t>
      </w:r>
      <w:r w:rsidRPr="00AA42F8">
        <w:rPr>
          <w:sz w:val="24"/>
          <w:szCs w:val="24"/>
        </w:rPr>
        <w:t>Registered apprentices must maintain employment with an approved apprenticeship program sponsor throughout training.</w:t>
      </w:r>
    </w:p>
    <w:p w14:paraId="3B39104D" w14:textId="77777777" w:rsidR="00A75856" w:rsidRPr="00AA42F8" w:rsidRDefault="00A75856" w:rsidP="00A75856">
      <w:pPr>
        <w:numPr>
          <w:ilvl w:val="0"/>
          <w:numId w:val="2"/>
        </w:numPr>
        <w:spacing w:afterLines="50" w:after="120"/>
        <w:jc w:val="both"/>
        <w:rPr>
          <w:sz w:val="24"/>
          <w:szCs w:val="24"/>
        </w:rPr>
      </w:pPr>
      <w:r w:rsidRPr="00AA42F8">
        <w:rPr>
          <w:sz w:val="24"/>
          <w:szCs w:val="24"/>
        </w:rPr>
        <w:t>Demonstrate a minimum level of mastery in reading and/or</w:t>
      </w:r>
      <w:r>
        <w:rPr>
          <w:sz w:val="24"/>
          <w:szCs w:val="24"/>
        </w:rPr>
        <w:t xml:space="preserve"> mathematics</w:t>
      </w:r>
      <w:r w:rsidRPr="00AA42F8">
        <w:rPr>
          <w:sz w:val="24"/>
          <w:szCs w:val="24"/>
        </w:rPr>
        <w:t xml:space="preserve"> as measured by the </w:t>
      </w:r>
      <w:r w:rsidR="00BF05A1">
        <w:rPr>
          <w:sz w:val="24"/>
          <w:szCs w:val="24"/>
        </w:rPr>
        <w:t>CASAS assessment</w:t>
      </w:r>
      <w:r w:rsidRPr="00AA42F8">
        <w:rPr>
          <w:sz w:val="24"/>
          <w:szCs w:val="24"/>
        </w:rPr>
        <w:t>.</w:t>
      </w:r>
      <w:r>
        <w:rPr>
          <w:sz w:val="24"/>
          <w:szCs w:val="24"/>
        </w:rPr>
        <w:t xml:space="preserve"> </w:t>
      </w:r>
      <w:r w:rsidRPr="00AA42F8">
        <w:rPr>
          <w:sz w:val="24"/>
          <w:szCs w:val="24"/>
        </w:rPr>
        <w:t>Those not meeting the reading and/or mathematics requirements will be referred to remediation classes for basic skills enhancement.</w:t>
      </w:r>
      <w:r>
        <w:rPr>
          <w:sz w:val="24"/>
          <w:szCs w:val="24"/>
        </w:rPr>
        <w:t xml:space="preserve"> </w:t>
      </w:r>
    </w:p>
    <w:p w14:paraId="1733232E" w14:textId="77777777" w:rsidR="00A75856" w:rsidRPr="00AA42F8" w:rsidRDefault="00A75856" w:rsidP="00A75856">
      <w:pPr>
        <w:numPr>
          <w:ilvl w:val="0"/>
          <w:numId w:val="2"/>
        </w:numPr>
        <w:spacing w:afterLines="50" w:after="120"/>
        <w:rPr>
          <w:sz w:val="24"/>
          <w:szCs w:val="24"/>
        </w:rPr>
      </w:pPr>
      <w:r w:rsidRPr="00AA42F8">
        <w:rPr>
          <w:sz w:val="24"/>
          <w:szCs w:val="24"/>
        </w:rPr>
        <w:t>Specific program entrance requirements as follows:</w:t>
      </w:r>
    </w:p>
    <w:p w14:paraId="1FD960F2" w14:textId="6E92323F" w:rsidR="00A75856" w:rsidRPr="00AA42F8" w:rsidRDefault="00A75856" w:rsidP="00A75856">
      <w:pPr>
        <w:numPr>
          <w:ilvl w:val="1"/>
          <w:numId w:val="3"/>
        </w:numPr>
        <w:tabs>
          <w:tab w:val="clear" w:pos="1440"/>
          <w:tab w:val="num" w:pos="1890"/>
        </w:tabs>
        <w:spacing w:afterLines="50" w:after="120"/>
        <w:ind w:left="1800"/>
        <w:jc w:val="both"/>
        <w:rPr>
          <w:sz w:val="24"/>
          <w:szCs w:val="24"/>
        </w:rPr>
      </w:pPr>
      <w:r w:rsidRPr="00AA42F8">
        <w:rPr>
          <w:sz w:val="24"/>
          <w:szCs w:val="24"/>
        </w:rPr>
        <w:t>Allied Health, CNA,</w:t>
      </w:r>
      <w:r w:rsidR="005E2B20">
        <w:rPr>
          <w:sz w:val="24"/>
          <w:szCs w:val="24"/>
        </w:rPr>
        <w:t xml:space="preserve"> </w:t>
      </w:r>
      <w:r w:rsidRPr="00AA42F8">
        <w:rPr>
          <w:sz w:val="24"/>
          <w:szCs w:val="24"/>
        </w:rPr>
        <w:t>Practical Nursing students must provide a favorable background check</w:t>
      </w:r>
      <w:r>
        <w:rPr>
          <w:sz w:val="24"/>
          <w:szCs w:val="24"/>
        </w:rPr>
        <w:t xml:space="preserve"> and completed d</w:t>
      </w:r>
      <w:r w:rsidR="00EF7B7A">
        <w:rPr>
          <w:sz w:val="24"/>
          <w:szCs w:val="24"/>
        </w:rPr>
        <w:t>r</w:t>
      </w:r>
      <w:r>
        <w:rPr>
          <w:sz w:val="24"/>
          <w:szCs w:val="24"/>
        </w:rPr>
        <w:t>ug screening</w:t>
      </w:r>
      <w:r w:rsidRPr="00AA42F8">
        <w:rPr>
          <w:sz w:val="24"/>
          <w:szCs w:val="24"/>
        </w:rPr>
        <w:t xml:space="preserve">. </w:t>
      </w:r>
      <w:r w:rsidR="00850707" w:rsidRPr="007C09FF">
        <w:rPr>
          <w:sz w:val="24"/>
          <w:szCs w:val="24"/>
        </w:rPr>
        <w:t>CDL</w:t>
      </w:r>
      <w:r w:rsidR="007C09FF" w:rsidRPr="007C09FF">
        <w:rPr>
          <w:sz w:val="24"/>
          <w:szCs w:val="24"/>
        </w:rPr>
        <w:t xml:space="preserve">-A </w:t>
      </w:r>
      <w:r w:rsidR="00850707" w:rsidRPr="007C09FF">
        <w:rPr>
          <w:sz w:val="24"/>
          <w:szCs w:val="24"/>
        </w:rPr>
        <w:t>students</w:t>
      </w:r>
      <w:r w:rsidR="00AD0E45" w:rsidRPr="007C09FF">
        <w:rPr>
          <w:sz w:val="24"/>
          <w:szCs w:val="24"/>
        </w:rPr>
        <w:t xml:space="preserve"> must provide a</w:t>
      </w:r>
      <w:r w:rsidR="00705BEF" w:rsidRPr="007C09FF">
        <w:rPr>
          <w:sz w:val="24"/>
          <w:szCs w:val="24"/>
        </w:rPr>
        <w:t xml:space="preserve"> favorable driving report.</w:t>
      </w:r>
      <w:r w:rsidR="00705BEF">
        <w:rPr>
          <w:sz w:val="24"/>
          <w:szCs w:val="24"/>
        </w:rPr>
        <w:t xml:space="preserve">  </w:t>
      </w:r>
      <w:r w:rsidRPr="00AA42F8">
        <w:rPr>
          <w:sz w:val="24"/>
          <w:szCs w:val="24"/>
        </w:rPr>
        <w:t xml:space="preserve">While enrolled, a student must notify his or her </w:t>
      </w:r>
      <w:r>
        <w:rPr>
          <w:sz w:val="24"/>
          <w:szCs w:val="24"/>
        </w:rPr>
        <w:t>Polytech</w:t>
      </w:r>
      <w:r w:rsidRPr="00AA42F8">
        <w:rPr>
          <w:sz w:val="24"/>
          <w:szCs w:val="24"/>
        </w:rPr>
        <w:t xml:space="preserve"> Adult Education </w:t>
      </w:r>
      <w:r w:rsidR="00D70A21">
        <w:rPr>
          <w:sz w:val="24"/>
          <w:szCs w:val="24"/>
        </w:rPr>
        <w:t>Career Program Specialist</w:t>
      </w:r>
      <w:r w:rsidRPr="00AA42F8">
        <w:rPr>
          <w:sz w:val="24"/>
          <w:szCs w:val="24"/>
        </w:rPr>
        <w:t xml:space="preserve"> of any arrest other than a minor traffic offense. Furthermore, documentation of application for an approved background check must be provided by the start date of classes </w:t>
      </w:r>
      <w:r w:rsidRPr="00AA42F8">
        <w:rPr>
          <w:sz w:val="24"/>
          <w:szCs w:val="24"/>
        </w:rPr>
        <w:lastRenderedPageBreak/>
        <w:t xml:space="preserve">unless otherwise specified by </w:t>
      </w:r>
      <w:r w:rsidR="00D70A21">
        <w:rPr>
          <w:sz w:val="24"/>
          <w:szCs w:val="24"/>
        </w:rPr>
        <w:t>a</w:t>
      </w:r>
      <w:r w:rsidRPr="00AA42F8">
        <w:rPr>
          <w:sz w:val="24"/>
          <w:szCs w:val="24"/>
        </w:rPr>
        <w:t xml:space="preserve"> </w:t>
      </w:r>
      <w:r w:rsidR="00D70A21">
        <w:rPr>
          <w:sz w:val="24"/>
          <w:szCs w:val="24"/>
        </w:rPr>
        <w:t>Career Program</w:t>
      </w:r>
      <w:r w:rsidRPr="00AA42F8">
        <w:rPr>
          <w:sz w:val="24"/>
          <w:szCs w:val="24"/>
        </w:rPr>
        <w:t xml:space="preserve"> Specialist. A recent (less than 6 months old) approved background check may be submitted. A clear child and adult abuse registry check and proof of immunizations may also be required.</w:t>
      </w:r>
      <w:r>
        <w:rPr>
          <w:sz w:val="24"/>
          <w:szCs w:val="24"/>
        </w:rPr>
        <w:t xml:space="preserve">   </w:t>
      </w:r>
      <w:r w:rsidRPr="00AA42F8">
        <w:rPr>
          <w:sz w:val="24"/>
          <w:szCs w:val="24"/>
        </w:rPr>
        <w:t xml:space="preserve"> </w:t>
      </w:r>
    </w:p>
    <w:p w14:paraId="7168F775" w14:textId="4B0FDA47" w:rsidR="00A75856" w:rsidRPr="00AA42F8" w:rsidRDefault="00A75856" w:rsidP="00A75856">
      <w:pPr>
        <w:numPr>
          <w:ilvl w:val="1"/>
          <w:numId w:val="3"/>
        </w:numPr>
        <w:tabs>
          <w:tab w:val="clear" w:pos="1440"/>
          <w:tab w:val="num" w:pos="2250"/>
        </w:tabs>
        <w:spacing w:afterLines="50" w:after="120"/>
        <w:ind w:left="1800"/>
        <w:jc w:val="both"/>
        <w:rPr>
          <w:sz w:val="24"/>
          <w:szCs w:val="24"/>
        </w:rPr>
      </w:pPr>
      <w:r w:rsidRPr="00AA42F8">
        <w:rPr>
          <w:sz w:val="24"/>
          <w:szCs w:val="24"/>
        </w:rPr>
        <w:t>A high school diploma or GED</w:t>
      </w:r>
      <w:r>
        <w:rPr>
          <w:sz w:val="24"/>
          <w:szCs w:val="24"/>
        </w:rPr>
        <w:t xml:space="preserve">® </w:t>
      </w:r>
      <w:r w:rsidRPr="00AA42F8">
        <w:rPr>
          <w:sz w:val="24"/>
          <w:szCs w:val="24"/>
        </w:rPr>
        <w:t xml:space="preserve">is required for admission to the </w:t>
      </w:r>
      <w:r>
        <w:rPr>
          <w:sz w:val="24"/>
          <w:szCs w:val="24"/>
        </w:rPr>
        <w:t>AAPC</w:t>
      </w:r>
      <w:r w:rsidR="00C24672">
        <w:rPr>
          <w:sz w:val="24"/>
          <w:szCs w:val="24"/>
        </w:rPr>
        <w:t xml:space="preserve"> Certified Pro</w:t>
      </w:r>
      <w:r w:rsidR="00486592">
        <w:rPr>
          <w:sz w:val="24"/>
          <w:szCs w:val="24"/>
        </w:rPr>
        <w:t>fessional Coder</w:t>
      </w:r>
      <w:r>
        <w:rPr>
          <w:sz w:val="24"/>
          <w:szCs w:val="24"/>
        </w:rPr>
        <w:t xml:space="preserve">, </w:t>
      </w:r>
      <w:r w:rsidRPr="00AA42F8">
        <w:rPr>
          <w:sz w:val="24"/>
          <w:szCs w:val="24"/>
        </w:rPr>
        <w:t>Dental Assisting, Early Care &amp; Education, Electro-Mechanical Technician,</w:t>
      </w:r>
      <w:r>
        <w:rPr>
          <w:sz w:val="24"/>
          <w:szCs w:val="24"/>
        </w:rPr>
        <w:t xml:space="preserve"> IT Professional, Medical Assistant,</w:t>
      </w:r>
      <w:r w:rsidR="00561755">
        <w:rPr>
          <w:sz w:val="24"/>
          <w:szCs w:val="24"/>
        </w:rPr>
        <w:t xml:space="preserve"> Medical </w:t>
      </w:r>
      <w:r w:rsidR="00486592">
        <w:rPr>
          <w:sz w:val="24"/>
          <w:szCs w:val="24"/>
        </w:rPr>
        <w:t>Insurance</w:t>
      </w:r>
      <w:r w:rsidR="0061417A">
        <w:rPr>
          <w:sz w:val="24"/>
          <w:szCs w:val="24"/>
        </w:rPr>
        <w:t xml:space="preserve"> </w:t>
      </w:r>
      <w:r w:rsidR="00561755">
        <w:rPr>
          <w:sz w:val="24"/>
          <w:szCs w:val="24"/>
        </w:rPr>
        <w:t xml:space="preserve">Billing, </w:t>
      </w:r>
      <w:r w:rsidR="0061417A">
        <w:rPr>
          <w:sz w:val="24"/>
          <w:szCs w:val="24"/>
        </w:rPr>
        <w:t>P</w:t>
      </w:r>
      <w:r w:rsidR="00561755">
        <w:rPr>
          <w:sz w:val="24"/>
          <w:szCs w:val="24"/>
        </w:rPr>
        <w:t>hlebotomy Technician</w:t>
      </w:r>
      <w:r>
        <w:rPr>
          <w:sz w:val="24"/>
          <w:szCs w:val="24"/>
        </w:rPr>
        <w:t xml:space="preserve"> and </w:t>
      </w:r>
      <w:r w:rsidRPr="00AA42F8">
        <w:rPr>
          <w:sz w:val="24"/>
          <w:szCs w:val="24"/>
        </w:rPr>
        <w:t>Practical Nursing programs.</w:t>
      </w:r>
      <w:r>
        <w:rPr>
          <w:sz w:val="24"/>
          <w:szCs w:val="24"/>
        </w:rPr>
        <w:t xml:space="preserve"> </w:t>
      </w:r>
    </w:p>
    <w:p w14:paraId="62EA31A6" w14:textId="77777777" w:rsidR="00A75856" w:rsidRPr="00AA42F8" w:rsidRDefault="00A75856" w:rsidP="00A75856">
      <w:pPr>
        <w:numPr>
          <w:ilvl w:val="1"/>
          <w:numId w:val="3"/>
        </w:numPr>
        <w:tabs>
          <w:tab w:val="clear" w:pos="1440"/>
          <w:tab w:val="num" w:pos="2250"/>
        </w:tabs>
        <w:spacing w:afterLines="50" w:after="120"/>
        <w:ind w:left="1800"/>
        <w:jc w:val="both"/>
        <w:rPr>
          <w:sz w:val="24"/>
          <w:szCs w:val="24"/>
        </w:rPr>
      </w:pPr>
      <w:r w:rsidRPr="00AA42F8">
        <w:rPr>
          <w:sz w:val="24"/>
          <w:szCs w:val="24"/>
        </w:rPr>
        <w:t>Registered apprentices must provide a copy of a signed apprentice contract.</w:t>
      </w:r>
      <w:r>
        <w:rPr>
          <w:sz w:val="24"/>
          <w:szCs w:val="24"/>
        </w:rPr>
        <w:t xml:space="preserve"> </w:t>
      </w:r>
      <w:r w:rsidRPr="00AA42F8">
        <w:rPr>
          <w:sz w:val="24"/>
          <w:szCs w:val="24"/>
        </w:rPr>
        <w:t>The contract must contain dated signatures from the employer, a representative of the Department of Labor, and the apprentice.</w:t>
      </w:r>
    </w:p>
    <w:p w14:paraId="4D7F87BE" w14:textId="0D4ECDFB" w:rsidR="00A75856" w:rsidRPr="00C35417" w:rsidRDefault="00A75856" w:rsidP="00A75856">
      <w:pPr>
        <w:pStyle w:val="ListParagraph"/>
        <w:numPr>
          <w:ilvl w:val="0"/>
          <w:numId w:val="2"/>
        </w:numPr>
        <w:spacing w:afterLines="50" w:after="120"/>
        <w:jc w:val="both"/>
        <w:rPr>
          <w:rFonts w:asciiTheme="minorHAnsi" w:hAnsiTheme="minorHAnsi"/>
        </w:rPr>
      </w:pPr>
      <w:r w:rsidRPr="00C35417">
        <w:rPr>
          <w:rFonts w:asciiTheme="minorHAnsi" w:hAnsiTheme="minorHAnsi"/>
        </w:rPr>
        <w:t>Credit for prior learning</w:t>
      </w:r>
      <w:r w:rsidRPr="00C35417">
        <w:rPr>
          <w:rFonts w:asciiTheme="minorHAnsi" w:hAnsiTheme="minorHAnsi"/>
          <w:b/>
        </w:rPr>
        <w:t xml:space="preserve"> </w:t>
      </w:r>
      <w:r w:rsidRPr="00C35417">
        <w:rPr>
          <w:rFonts w:asciiTheme="minorHAnsi" w:hAnsiTheme="minorHAnsi"/>
        </w:rPr>
        <w:t xml:space="preserve">will be provided on a </w:t>
      </w:r>
      <w:r w:rsidR="00E559FD" w:rsidRPr="00C35417">
        <w:rPr>
          <w:rFonts w:asciiTheme="minorHAnsi" w:hAnsiTheme="minorHAnsi"/>
        </w:rPr>
        <w:t>case-by-case</w:t>
      </w:r>
      <w:r w:rsidRPr="00C35417">
        <w:rPr>
          <w:rFonts w:asciiTheme="minorHAnsi" w:hAnsiTheme="minorHAnsi"/>
        </w:rPr>
        <w:t xml:space="preserve"> basis, depending on the relevancy of the prior coursework and individual program requirements.</w:t>
      </w:r>
    </w:p>
    <w:p w14:paraId="30876714" w14:textId="0F2E5DE8" w:rsidR="00A75856" w:rsidRPr="00AA42F8" w:rsidRDefault="00A75856" w:rsidP="00A75856">
      <w:pPr>
        <w:spacing w:afterLines="50" w:after="120"/>
        <w:ind w:left="720"/>
        <w:jc w:val="both"/>
        <w:rPr>
          <w:sz w:val="24"/>
          <w:szCs w:val="24"/>
        </w:rPr>
      </w:pPr>
      <w:r w:rsidRPr="00AA42F8">
        <w:rPr>
          <w:sz w:val="24"/>
          <w:szCs w:val="24"/>
        </w:rPr>
        <w:t>Note</w:t>
      </w:r>
      <w:r>
        <w:rPr>
          <w:sz w:val="24"/>
          <w:szCs w:val="24"/>
        </w:rPr>
        <w:t xml:space="preserve">: Individual programs may have additional admissions requirements. </w:t>
      </w:r>
      <w:r w:rsidRPr="00AA42F8">
        <w:rPr>
          <w:sz w:val="24"/>
          <w:szCs w:val="24"/>
        </w:rPr>
        <w:t xml:space="preserve">Please see the </w:t>
      </w:r>
      <w:r w:rsidR="00D70A21">
        <w:rPr>
          <w:sz w:val="24"/>
          <w:szCs w:val="24"/>
        </w:rPr>
        <w:t>Career Program Specialist</w:t>
      </w:r>
      <w:r w:rsidRPr="00AA42F8">
        <w:rPr>
          <w:sz w:val="24"/>
          <w:szCs w:val="24"/>
        </w:rPr>
        <w:t xml:space="preserve"> assigned to </w:t>
      </w:r>
      <w:r>
        <w:rPr>
          <w:sz w:val="24"/>
          <w:szCs w:val="24"/>
        </w:rPr>
        <w:t xml:space="preserve">the </w:t>
      </w:r>
      <w:r w:rsidRPr="00AA42F8">
        <w:rPr>
          <w:sz w:val="24"/>
          <w:szCs w:val="24"/>
        </w:rPr>
        <w:t xml:space="preserve">program </w:t>
      </w:r>
      <w:r>
        <w:rPr>
          <w:sz w:val="24"/>
          <w:szCs w:val="24"/>
        </w:rPr>
        <w:t xml:space="preserve">you are interested in </w:t>
      </w:r>
      <w:r w:rsidRPr="00AA42F8">
        <w:rPr>
          <w:sz w:val="24"/>
          <w:szCs w:val="24"/>
        </w:rPr>
        <w:t>for</w:t>
      </w:r>
      <w:r>
        <w:rPr>
          <w:sz w:val="24"/>
          <w:szCs w:val="24"/>
        </w:rPr>
        <w:t xml:space="preserve"> specific</w:t>
      </w:r>
      <w:r w:rsidRPr="00AA42F8">
        <w:rPr>
          <w:sz w:val="24"/>
          <w:szCs w:val="24"/>
        </w:rPr>
        <w:t xml:space="preserve"> details.</w:t>
      </w:r>
    </w:p>
    <w:p w14:paraId="558A490D" w14:textId="77777777" w:rsidR="00807F2E" w:rsidRPr="00807F2E" w:rsidRDefault="00807F2E" w:rsidP="4B3011CE">
      <w:pPr>
        <w:keepNext/>
        <w:spacing w:before="240" w:after="0" w:line="240" w:lineRule="auto"/>
        <w:ind w:firstLine="720"/>
        <w:outlineLvl w:val="0"/>
        <w:rPr>
          <w:rFonts w:eastAsia="Times New Roman" w:cs="Times New Roman"/>
          <w:b/>
          <w:bCs/>
          <w:color w:val="000000"/>
          <w:sz w:val="24"/>
          <w:szCs w:val="24"/>
          <w:u w:val="single"/>
        </w:rPr>
      </w:pPr>
      <w:bookmarkStart w:id="18" w:name="_Toc491244761"/>
      <w:bookmarkStart w:id="19" w:name="_Toc491260329"/>
      <w:bookmarkStart w:id="20" w:name="_Toc168942066"/>
      <w:bookmarkStart w:id="21" w:name="_Toc174165981"/>
      <w:bookmarkStart w:id="22" w:name="_Toc174166256"/>
      <w:r w:rsidRPr="4B3011CE">
        <w:rPr>
          <w:rFonts w:eastAsia="Times New Roman" w:cs="Times New Roman"/>
          <w:b/>
          <w:bCs/>
          <w:color w:val="000000" w:themeColor="text1"/>
          <w:sz w:val="24"/>
          <w:szCs w:val="24"/>
          <w:u w:val="single"/>
        </w:rPr>
        <w:t>Enrollment</w:t>
      </w:r>
      <w:bookmarkEnd w:id="18"/>
      <w:bookmarkEnd w:id="19"/>
      <w:bookmarkEnd w:id="20"/>
    </w:p>
    <w:p w14:paraId="352148F2" w14:textId="77777777" w:rsidR="00807F2E" w:rsidRPr="00807F2E" w:rsidRDefault="00807F2E" w:rsidP="00807F2E">
      <w:pPr>
        <w:ind w:left="720"/>
        <w:jc w:val="both"/>
        <w:rPr>
          <w:sz w:val="24"/>
          <w:szCs w:val="24"/>
        </w:rPr>
      </w:pPr>
      <w:r w:rsidRPr="00807F2E">
        <w:rPr>
          <w:sz w:val="24"/>
          <w:szCs w:val="24"/>
        </w:rPr>
        <w:t>Students will be enrolled upon receipt and acceptance of the following (as applicable):</w:t>
      </w:r>
    </w:p>
    <w:p w14:paraId="58F841DB" w14:textId="77777777" w:rsidR="00807F2E" w:rsidRPr="00807F2E" w:rsidRDefault="00807F2E" w:rsidP="00807F2E">
      <w:pPr>
        <w:numPr>
          <w:ilvl w:val="0"/>
          <w:numId w:val="4"/>
        </w:numPr>
        <w:spacing w:after="0" w:line="240" w:lineRule="auto"/>
        <w:rPr>
          <w:sz w:val="24"/>
          <w:szCs w:val="24"/>
        </w:rPr>
      </w:pPr>
      <w:r w:rsidRPr="00807F2E">
        <w:rPr>
          <w:sz w:val="24"/>
          <w:szCs w:val="24"/>
        </w:rPr>
        <w:t>Completed Enrollment Packet</w:t>
      </w:r>
    </w:p>
    <w:p w14:paraId="47035583" w14:textId="77777777" w:rsidR="00807F2E" w:rsidRPr="00807F2E" w:rsidRDefault="00807F2E" w:rsidP="00807F2E">
      <w:pPr>
        <w:numPr>
          <w:ilvl w:val="0"/>
          <w:numId w:val="4"/>
        </w:numPr>
        <w:spacing w:after="0" w:line="240" w:lineRule="auto"/>
        <w:rPr>
          <w:sz w:val="24"/>
          <w:szCs w:val="24"/>
        </w:rPr>
      </w:pPr>
      <w:r w:rsidRPr="00807F2E">
        <w:rPr>
          <w:sz w:val="24"/>
          <w:szCs w:val="24"/>
        </w:rPr>
        <w:t>Favorable Criminal Background Check</w:t>
      </w:r>
    </w:p>
    <w:p w14:paraId="65F44C18" w14:textId="77777777" w:rsidR="00807F2E" w:rsidRPr="00807F2E" w:rsidRDefault="00807F2E" w:rsidP="00807F2E">
      <w:pPr>
        <w:numPr>
          <w:ilvl w:val="0"/>
          <w:numId w:val="4"/>
        </w:numPr>
        <w:spacing w:after="0" w:line="240" w:lineRule="auto"/>
        <w:rPr>
          <w:sz w:val="24"/>
          <w:szCs w:val="24"/>
        </w:rPr>
      </w:pPr>
      <w:r w:rsidRPr="00807F2E">
        <w:rPr>
          <w:sz w:val="24"/>
          <w:szCs w:val="24"/>
        </w:rPr>
        <w:t>Adult Abuse &amp; Child Abuse Registries</w:t>
      </w:r>
    </w:p>
    <w:p w14:paraId="681815D3" w14:textId="77777777" w:rsidR="00807F2E" w:rsidRPr="00807F2E" w:rsidRDefault="00807F2E" w:rsidP="00807F2E">
      <w:pPr>
        <w:numPr>
          <w:ilvl w:val="0"/>
          <w:numId w:val="4"/>
        </w:numPr>
        <w:spacing w:after="0" w:line="240" w:lineRule="auto"/>
        <w:rPr>
          <w:sz w:val="24"/>
          <w:szCs w:val="24"/>
        </w:rPr>
      </w:pPr>
      <w:r w:rsidRPr="00807F2E">
        <w:rPr>
          <w:sz w:val="24"/>
          <w:szCs w:val="24"/>
        </w:rPr>
        <w:t>Controlled Substance Testing</w:t>
      </w:r>
    </w:p>
    <w:p w14:paraId="7F0A2913" w14:textId="77777777" w:rsidR="00807F2E" w:rsidRPr="00807F2E" w:rsidRDefault="00807F2E" w:rsidP="00807F2E">
      <w:pPr>
        <w:numPr>
          <w:ilvl w:val="0"/>
          <w:numId w:val="4"/>
        </w:numPr>
        <w:spacing w:after="0" w:line="240" w:lineRule="auto"/>
        <w:rPr>
          <w:sz w:val="24"/>
          <w:szCs w:val="24"/>
        </w:rPr>
      </w:pPr>
      <w:r w:rsidRPr="00807F2E">
        <w:rPr>
          <w:sz w:val="24"/>
          <w:szCs w:val="24"/>
        </w:rPr>
        <w:t>Documentation of secondary credential, or documentation of attainment of secondary credential within six months of enrollment</w:t>
      </w:r>
    </w:p>
    <w:p w14:paraId="43D6AD8C" w14:textId="77777777" w:rsidR="00807F2E" w:rsidRPr="00807F2E" w:rsidRDefault="00807F2E" w:rsidP="00807F2E">
      <w:pPr>
        <w:numPr>
          <w:ilvl w:val="0"/>
          <w:numId w:val="4"/>
        </w:numPr>
        <w:spacing w:line="240" w:lineRule="auto"/>
        <w:jc w:val="both"/>
        <w:rPr>
          <w:sz w:val="24"/>
          <w:szCs w:val="24"/>
        </w:rPr>
      </w:pPr>
      <w:r w:rsidRPr="00807F2E">
        <w:rPr>
          <w:sz w:val="24"/>
          <w:szCs w:val="24"/>
        </w:rPr>
        <w:t>Other – students may be notified of additional documents required depending on program.</w:t>
      </w:r>
    </w:p>
    <w:p w14:paraId="1DCCA037" w14:textId="77777777" w:rsidR="00807F2E" w:rsidRPr="00807F2E" w:rsidRDefault="00807F2E" w:rsidP="00807F2E">
      <w:pPr>
        <w:ind w:left="720"/>
        <w:jc w:val="both"/>
        <w:rPr>
          <w:sz w:val="24"/>
          <w:szCs w:val="24"/>
        </w:rPr>
      </w:pPr>
      <w:r w:rsidRPr="00807F2E">
        <w:rPr>
          <w:sz w:val="24"/>
          <w:szCs w:val="24"/>
        </w:rPr>
        <w:t xml:space="preserve">It is the student’s responsibility to ensure that Polytech Adult Education receives the above enrollment documentation. </w:t>
      </w:r>
    </w:p>
    <w:p w14:paraId="4E2B14FA" w14:textId="77777777" w:rsidR="00A75856" w:rsidRPr="005D5A40" w:rsidRDefault="00A75856" w:rsidP="00BF1F55">
      <w:pPr>
        <w:pStyle w:val="Style1"/>
      </w:pPr>
      <w:bookmarkStart w:id="23" w:name="_Toc168942067"/>
      <w:r>
        <w:t>Cancellation of Courses</w:t>
      </w:r>
      <w:bookmarkEnd w:id="21"/>
      <w:bookmarkEnd w:id="22"/>
      <w:bookmarkEnd w:id="23"/>
    </w:p>
    <w:p w14:paraId="65D0A118" w14:textId="77777777" w:rsidR="00A75856" w:rsidRPr="00FA4B2F" w:rsidRDefault="00A75856" w:rsidP="00A75856">
      <w:pPr>
        <w:pStyle w:val="BodyTextIndent"/>
        <w:spacing w:line="276" w:lineRule="auto"/>
        <w:ind w:left="720"/>
        <w:jc w:val="both"/>
        <w:rPr>
          <w:rFonts w:asciiTheme="minorHAnsi" w:hAnsiTheme="minorHAnsi"/>
        </w:rPr>
      </w:pPr>
      <w:r>
        <w:rPr>
          <w:rFonts w:asciiTheme="minorHAnsi" w:hAnsiTheme="minorHAnsi"/>
        </w:rPr>
        <w:t>Polytech</w:t>
      </w:r>
      <w:r w:rsidRPr="00FA4B2F">
        <w:rPr>
          <w:rFonts w:asciiTheme="minorHAnsi" w:hAnsiTheme="minorHAnsi"/>
        </w:rPr>
        <w:t xml:space="preserve"> Adult Education reserves the right to cancel a course that has insufficient enrollment.</w:t>
      </w:r>
      <w:r>
        <w:rPr>
          <w:rFonts w:asciiTheme="minorHAnsi" w:hAnsiTheme="minorHAnsi"/>
        </w:rPr>
        <w:t xml:space="preserve"> </w:t>
      </w:r>
      <w:r w:rsidRPr="00FA4B2F">
        <w:rPr>
          <w:rFonts w:asciiTheme="minorHAnsi" w:hAnsiTheme="minorHAnsi"/>
        </w:rPr>
        <w:t>Students who register for a course that is cancelled will be given the opportunity to enroll in a replacement course or receive a full refund.</w:t>
      </w:r>
      <w:r>
        <w:rPr>
          <w:rFonts w:asciiTheme="minorHAnsi" w:hAnsiTheme="minorHAnsi"/>
        </w:rPr>
        <w:t xml:space="preserve"> </w:t>
      </w:r>
      <w:r w:rsidRPr="00FA4B2F">
        <w:rPr>
          <w:rFonts w:asciiTheme="minorHAnsi" w:hAnsiTheme="minorHAnsi"/>
        </w:rPr>
        <w:t>(Register early – last-minute registrations will not revive an already cancelled course).</w:t>
      </w:r>
    </w:p>
    <w:p w14:paraId="0FC1139A" w14:textId="77777777" w:rsidR="00A75856" w:rsidRPr="00FA4B2F" w:rsidRDefault="00A75856" w:rsidP="00BF1F55">
      <w:pPr>
        <w:pStyle w:val="Style1"/>
      </w:pPr>
      <w:bookmarkStart w:id="24" w:name="_Toc174165982"/>
      <w:bookmarkStart w:id="25" w:name="_Toc174166257"/>
      <w:bookmarkStart w:id="26" w:name="_Toc168942068"/>
      <w:r>
        <w:t>Career Services</w:t>
      </w:r>
      <w:bookmarkEnd w:id="24"/>
      <w:bookmarkEnd w:id="25"/>
      <w:bookmarkEnd w:id="26"/>
    </w:p>
    <w:p w14:paraId="7D19B469" w14:textId="77777777" w:rsidR="001C269A" w:rsidRPr="001D7BD9" w:rsidRDefault="001C269A" w:rsidP="001C269A">
      <w:pPr>
        <w:spacing w:before="120" w:after="0"/>
        <w:ind w:left="720"/>
        <w:jc w:val="both"/>
        <w:rPr>
          <w:rFonts w:eastAsia="Times New Roman" w:cs="Times New Roman"/>
          <w:bCs/>
          <w:sz w:val="24"/>
          <w:szCs w:val="24"/>
        </w:rPr>
      </w:pPr>
      <w:r w:rsidRPr="001D7BD9">
        <w:rPr>
          <w:rFonts w:eastAsia="Times New Roman" w:cs="Times New Roman"/>
          <w:bCs/>
          <w:sz w:val="24"/>
          <w:szCs w:val="24"/>
        </w:rPr>
        <w:t xml:space="preserve">Polytech Adult Education offers programs based on demographic </w:t>
      </w:r>
      <w:r>
        <w:rPr>
          <w:rFonts w:eastAsia="Times New Roman" w:cs="Times New Roman"/>
          <w:bCs/>
          <w:sz w:val="24"/>
          <w:szCs w:val="24"/>
        </w:rPr>
        <w:t xml:space="preserve">and labor market needs. </w:t>
      </w:r>
      <w:r w:rsidR="00561755">
        <w:rPr>
          <w:rFonts w:eastAsia="Times New Roman" w:cs="Times New Roman"/>
          <w:bCs/>
          <w:sz w:val="24"/>
          <w:szCs w:val="24"/>
        </w:rPr>
        <w:t>Employment readiness, placement, and retention</w:t>
      </w:r>
      <w:r>
        <w:rPr>
          <w:rFonts w:eastAsia="Times New Roman" w:cs="Times New Roman"/>
          <w:bCs/>
          <w:sz w:val="24"/>
          <w:szCs w:val="24"/>
        </w:rPr>
        <w:t xml:space="preserve"> s</w:t>
      </w:r>
      <w:r w:rsidRPr="001D7BD9">
        <w:rPr>
          <w:rFonts w:eastAsia="Times New Roman" w:cs="Times New Roman"/>
          <w:bCs/>
          <w:sz w:val="24"/>
          <w:szCs w:val="24"/>
        </w:rPr>
        <w:t xml:space="preserve">ervices are an integral part of the </w:t>
      </w:r>
      <w:r w:rsidRPr="001D7BD9">
        <w:rPr>
          <w:rFonts w:eastAsia="Times New Roman" w:cs="Times New Roman"/>
          <w:bCs/>
          <w:sz w:val="24"/>
          <w:szCs w:val="24"/>
        </w:rPr>
        <w:lastRenderedPageBreak/>
        <w:t>Polytech Adult Education Career Training Center and include one-on-one career guidance and counseling</w:t>
      </w:r>
      <w:r w:rsidR="00561755">
        <w:rPr>
          <w:rFonts w:eastAsia="Times New Roman" w:cs="Times New Roman"/>
          <w:bCs/>
          <w:sz w:val="24"/>
          <w:szCs w:val="24"/>
        </w:rPr>
        <w:t xml:space="preserve">, as well </w:t>
      </w:r>
      <w:r w:rsidR="00963964">
        <w:rPr>
          <w:rFonts w:eastAsia="Times New Roman" w:cs="Times New Roman"/>
          <w:bCs/>
          <w:sz w:val="24"/>
          <w:szCs w:val="24"/>
        </w:rPr>
        <w:t xml:space="preserve">as </w:t>
      </w:r>
      <w:r w:rsidR="00561755">
        <w:rPr>
          <w:rFonts w:eastAsia="Times New Roman" w:cs="Times New Roman"/>
          <w:bCs/>
          <w:sz w:val="24"/>
          <w:szCs w:val="24"/>
        </w:rPr>
        <w:t>group activities such as workshops and career fairs.</w:t>
      </w:r>
      <w:r w:rsidRPr="001D7BD9">
        <w:rPr>
          <w:rFonts w:eastAsia="Times New Roman" w:cs="Times New Roman"/>
          <w:bCs/>
          <w:sz w:val="24"/>
          <w:szCs w:val="24"/>
        </w:rPr>
        <w:t xml:space="preserve"> </w:t>
      </w:r>
      <w:r w:rsidR="00561755">
        <w:rPr>
          <w:rFonts w:eastAsia="Times New Roman" w:cs="Times New Roman"/>
          <w:bCs/>
          <w:sz w:val="24"/>
          <w:szCs w:val="24"/>
        </w:rPr>
        <w:t>The Career Services focus begins at the time of enrollment and continues through the time of employment</w:t>
      </w:r>
      <w:r w:rsidRPr="001D7BD9">
        <w:rPr>
          <w:rFonts w:eastAsia="Times New Roman" w:cs="Times New Roman"/>
          <w:bCs/>
          <w:sz w:val="24"/>
          <w:szCs w:val="24"/>
        </w:rPr>
        <w:t xml:space="preserve">. </w:t>
      </w:r>
      <w:r>
        <w:rPr>
          <w:rFonts w:eastAsia="Times New Roman" w:cs="Times New Roman"/>
          <w:bCs/>
          <w:sz w:val="24"/>
          <w:szCs w:val="24"/>
        </w:rPr>
        <w:t xml:space="preserve">Career Services staff are available to assist </w:t>
      </w:r>
      <w:r w:rsidRPr="001D7BD9">
        <w:rPr>
          <w:rFonts w:eastAsia="Times New Roman" w:cs="Times New Roman"/>
          <w:bCs/>
          <w:sz w:val="24"/>
          <w:szCs w:val="24"/>
        </w:rPr>
        <w:t>students</w:t>
      </w:r>
      <w:r>
        <w:rPr>
          <w:rFonts w:eastAsia="Times New Roman" w:cs="Times New Roman"/>
          <w:bCs/>
          <w:sz w:val="24"/>
          <w:szCs w:val="24"/>
        </w:rPr>
        <w:t xml:space="preserve"> and graduates during normal program hours of operation</w:t>
      </w:r>
      <w:r w:rsidRPr="001D7BD9">
        <w:rPr>
          <w:rFonts w:eastAsia="Times New Roman" w:cs="Times New Roman"/>
          <w:bCs/>
          <w:sz w:val="24"/>
          <w:szCs w:val="24"/>
        </w:rPr>
        <w:t xml:space="preserve">. </w:t>
      </w:r>
    </w:p>
    <w:p w14:paraId="5E2B2C8F" w14:textId="77777777" w:rsidR="001C269A" w:rsidRPr="001D7BD9" w:rsidRDefault="00561755" w:rsidP="001C269A">
      <w:pPr>
        <w:spacing w:before="120" w:after="0"/>
        <w:ind w:left="720"/>
        <w:jc w:val="both"/>
        <w:rPr>
          <w:rFonts w:eastAsia="Times New Roman" w:cs="Times New Roman"/>
          <w:bCs/>
          <w:sz w:val="24"/>
          <w:szCs w:val="24"/>
        </w:rPr>
      </w:pPr>
      <w:r>
        <w:rPr>
          <w:rFonts w:eastAsia="Times New Roman" w:cs="Times New Roman"/>
          <w:bCs/>
          <w:sz w:val="24"/>
          <w:szCs w:val="24"/>
        </w:rPr>
        <w:t xml:space="preserve">Career Services staff </w:t>
      </w:r>
      <w:proofErr w:type="gramStart"/>
      <w:r>
        <w:rPr>
          <w:rFonts w:eastAsia="Times New Roman" w:cs="Times New Roman"/>
          <w:bCs/>
          <w:sz w:val="24"/>
          <w:szCs w:val="24"/>
        </w:rPr>
        <w:t>are located in</w:t>
      </w:r>
      <w:proofErr w:type="gramEnd"/>
      <w:r>
        <w:rPr>
          <w:rFonts w:eastAsia="Times New Roman" w:cs="Times New Roman"/>
          <w:bCs/>
          <w:sz w:val="24"/>
          <w:szCs w:val="24"/>
        </w:rPr>
        <w:t xml:space="preserve"> the</w:t>
      </w:r>
      <w:r w:rsidR="001C269A" w:rsidRPr="001D7BD9">
        <w:rPr>
          <w:rFonts w:eastAsia="Times New Roman" w:cs="Times New Roman"/>
          <w:bCs/>
          <w:sz w:val="24"/>
          <w:szCs w:val="24"/>
        </w:rPr>
        <w:t xml:space="preserve"> </w:t>
      </w:r>
      <w:r>
        <w:rPr>
          <w:rFonts w:eastAsia="Times New Roman" w:cs="Times New Roman"/>
          <w:bCs/>
          <w:sz w:val="24"/>
          <w:szCs w:val="24"/>
        </w:rPr>
        <w:t>Student</w:t>
      </w:r>
      <w:r w:rsidR="001C269A" w:rsidRPr="001D7BD9">
        <w:rPr>
          <w:rFonts w:eastAsia="Times New Roman" w:cs="Times New Roman"/>
          <w:bCs/>
          <w:sz w:val="24"/>
          <w:szCs w:val="24"/>
        </w:rPr>
        <w:t xml:space="preserve"> Center on the </w:t>
      </w:r>
      <w:r>
        <w:rPr>
          <w:rFonts w:eastAsia="Times New Roman" w:cs="Times New Roman"/>
          <w:bCs/>
          <w:sz w:val="24"/>
          <w:szCs w:val="24"/>
        </w:rPr>
        <w:t>first</w:t>
      </w:r>
      <w:r w:rsidR="001C269A" w:rsidRPr="001D7BD9">
        <w:rPr>
          <w:rFonts w:eastAsia="Times New Roman" w:cs="Times New Roman"/>
          <w:bCs/>
          <w:sz w:val="24"/>
          <w:szCs w:val="24"/>
        </w:rPr>
        <w:t xml:space="preserve"> floor in room 5</w:t>
      </w:r>
      <w:r>
        <w:rPr>
          <w:rFonts w:eastAsia="Times New Roman" w:cs="Times New Roman"/>
          <w:bCs/>
          <w:sz w:val="24"/>
          <w:szCs w:val="24"/>
        </w:rPr>
        <w:t>690</w:t>
      </w:r>
      <w:r w:rsidR="001C269A" w:rsidRPr="001D7BD9">
        <w:rPr>
          <w:rFonts w:eastAsia="Times New Roman" w:cs="Times New Roman"/>
          <w:bCs/>
          <w:sz w:val="24"/>
          <w:szCs w:val="24"/>
        </w:rPr>
        <w:t xml:space="preserve">. </w:t>
      </w:r>
      <w:r>
        <w:rPr>
          <w:rFonts w:eastAsia="Times New Roman" w:cs="Times New Roman"/>
          <w:bCs/>
          <w:sz w:val="24"/>
          <w:szCs w:val="24"/>
        </w:rPr>
        <w:t>Career Services staff are</w:t>
      </w:r>
      <w:r w:rsidR="001C269A" w:rsidRPr="001D7BD9">
        <w:rPr>
          <w:rFonts w:eastAsia="Times New Roman" w:cs="Times New Roman"/>
          <w:bCs/>
          <w:sz w:val="24"/>
          <w:szCs w:val="24"/>
        </w:rPr>
        <w:t xml:space="preserve"> available</w:t>
      </w:r>
      <w:r>
        <w:rPr>
          <w:rFonts w:eastAsia="Times New Roman" w:cs="Times New Roman"/>
          <w:bCs/>
          <w:sz w:val="24"/>
          <w:szCs w:val="24"/>
        </w:rPr>
        <w:t>, Monday through Friday</w:t>
      </w:r>
      <w:r w:rsidR="001C269A" w:rsidRPr="001D7BD9">
        <w:rPr>
          <w:rFonts w:eastAsia="Times New Roman" w:cs="Times New Roman"/>
          <w:bCs/>
          <w:sz w:val="24"/>
          <w:szCs w:val="24"/>
        </w:rPr>
        <w:t xml:space="preserve"> during normal business hours to assist students and graduates with resume development, interviewing skills, job leads and other career related tasks. </w:t>
      </w:r>
    </w:p>
    <w:p w14:paraId="39595313" w14:textId="77777777" w:rsidR="001C269A" w:rsidRDefault="001C269A" w:rsidP="001C269A">
      <w:pPr>
        <w:spacing w:before="120" w:after="0" w:line="240" w:lineRule="auto"/>
        <w:ind w:left="720"/>
        <w:jc w:val="both"/>
        <w:rPr>
          <w:rFonts w:eastAsia="Times New Roman" w:cs="Times New Roman"/>
          <w:bCs/>
          <w:sz w:val="24"/>
          <w:szCs w:val="24"/>
        </w:rPr>
      </w:pPr>
      <w:r w:rsidRPr="001D7BD9">
        <w:rPr>
          <w:rFonts w:eastAsia="Times New Roman" w:cs="Times New Roman"/>
          <w:bCs/>
          <w:sz w:val="24"/>
          <w:szCs w:val="24"/>
        </w:rPr>
        <w:t xml:space="preserve">While it is our intent that all certificate program students obtain marketable skills, this is by no means a guarantee that graduates will be placed into jobs or will obtain employment. </w:t>
      </w:r>
    </w:p>
    <w:p w14:paraId="32D4D3AC" w14:textId="77777777" w:rsidR="00A75856" w:rsidRPr="00FA4B2F" w:rsidRDefault="00A75856" w:rsidP="00BF1F55">
      <w:pPr>
        <w:pStyle w:val="Style1"/>
      </w:pPr>
      <w:bookmarkStart w:id="27" w:name="_Toc168942069"/>
      <w:r>
        <w:t>Contact Information</w:t>
      </w:r>
      <w:bookmarkEnd w:id="27"/>
    </w:p>
    <w:p w14:paraId="29C94A2C" w14:textId="3B1DD472" w:rsidR="00A75856" w:rsidRDefault="00A75856" w:rsidP="00A75856">
      <w:pPr>
        <w:ind w:left="720"/>
        <w:jc w:val="both"/>
        <w:rPr>
          <w:sz w:val="24"/>
          <w:szCs w:val="24"/>
        </w:rPr>
      </w:pPr>
      <w:r w:rsidRPr="00FA4B2F">
        <w:rPr>
          <w:sz w:val="24"/>
          <w:szCs w:val="24"/>
        </w:rPr>
        <w:t xml:space="preserve">If </w:t>
      </w:r>
      <w:r>
        <w:rPr>
          <w:sz w:val="24"/>
          <w:szCs w:val="24"/>
        </w:rPr>
        <w:t xml:space="preserve">any of </w:t>
      </w:r>
      <w:r w:rsidRPr="00FA4B2F">
        <w:rPr>
          <w:sz w:val="24"/>
          <w:szCs w:val="24"/>
        </w:rPr>
        <w:t>you</w:t>
      </w:r>
      <w:r>
        <w:rPr>
          <w:sz w:val="24"/>
          <w:szCs w:val="24"/>
        </w:rPr>
        <w:t xml:space="preserve">r contact information, including email, phone, or address, changes </w:t>
      </w:r>
      <w:r w:rsidR="009828AE">
        <w:rPr>
          <w:sz w:val="24"/>
          <w:szCs w:val="24"/>
        </w:rPr>
        <w:t>during</w:t>
      </w:r>
      <w:r>
        <w:rPr>
          <w:sz w:val="24"/>
          <w:szCs w:val="24"/>
        </w:rPr>
        <w:t xml:space="preserve"> your enrollment, </w:t>
      </w:r>
      <w:r w:rsidRPr="00FA4B2F">
        <w:rPr>
          <w:sz w:val="24"/>
          <w:szCs w:val="24"/>
        </w:rPr>
        <w:t xml:space="preserve">please notify the Adult Education office and your instructor </w:t>
      </w:r>
      <w:r>
        <w:rPr>
          <w:sz w:val="24"/>
          <w:szCs w:val="24"/>
        </w:rPr>
        <w:t>so your official record</w:t>
      </w:r>
      <w:r w:rsidRPr="00FA4B2F">
        <w:rPr>
          <w:sz w:val="24"/>
          <w:szCs w:val="24"/>
        </w:rPr>
        <w:t xml:space="preserve"> can be updated. Current information </w:t>
      </w:r>
      <w:r>
        <w:rPr>
          <w:sz w:val="24"/>
          <w:szCs w:val="24"/>
        </w:rPr>
        <w:t>is essential to our ability to keep you up to date</w:t>
      </w:r>
      <w:r w:rsidRPr="00FA4B2F">
        <w:rPr>
          <w:sz w:val="24"/>
          <w:szCs w:val="24"/>
        </w:rPr>
        <w:t xml:space="preserve"> regardi</w:t>
      </w:r>
      <w:r>
        <w:rPr>
          <w:sz w:val="24"/>
          <w:szCs w:val="24"/>
        </w:rPr>
        <w:t>ng class and program updates and changes</w:t>
      </w:r>
      <w:r w:rsidRPr="00FA4B2F">
        <w:rPr>
          <w:sz w:val="24"/>
          <w:szCs w:val="24"/>
        </w:rPr>
        <w:t>.</w:t>
      </w:r>
    </w:p>
    <w:p w14:paraId="2A2F47E9" w14:textId="616321A1" w:rsidR="00A75856" w:rsidRPr="00FA4B2F" w:rsidRDefault="00A75856" w:rsidP="00A75856">
      <w:pPr>
        <w:ind w:left="720"/>
        <w:jc w:val="both"/>
        <w:rPr>
          <w:sz w:val="24"/>
          <w:szCs w:val="24"/>
        </w:rPr>
      </w:pPr>
      <w:r>
        <w:rPr>
          <w:sz w:val="24"/>
          <w:szCs w:val="24"/>
        </w:rPr>
        <w:t xml:space="preserve">NOTE: Apprentices need to notify </w:t>
      </w:r>
      <w:r w:rsidR="00A97034" w:rsidRPr="001D7BD9">
        <w:rPr>
          <w:sz w:val="24"/>
          <w:szCs w:val="24"/>
        </w:rPr>
        <w:t xml:space="preserve">the </w:t>
      </w:r>
      <w:r w:rsidR="00A97034">
        <w:rPr>
          <w:sz w:val="24"/>
          <w:szCs w:val="24"/>
        </w:rPr>
        <w:t>assigned Career Program Specialist</w:t>
      </w:r>
      <w:r w:rsidR="00A97034" w:rsidRPr="001D7BD9">
        <w:rPr>
          <w:sz w:val="24"/>
          <w:szCs w:val="24"/>
        </w:rPr>
        <w:t xml:space="preserve"> </w:t>
      </w:r>
      <w:r>
        <w:rPr>
          <w:sz w:val="24"/>
          <w:szCs w:val="24"/>
        </w:rPr>
        <w:t xml:space="preserve">regarding any changes in employment information so that your record will be </w:t>
      </w:r>
      <w:r w:rsidR="009828AE">
        <w:rPr>
          <w:sz w:val="24"/>
          <w:szCs w:val="24"/>
        </w:rPr>
        <w:t>up to date</w:t>
      </w:r>
      <w:r>
        <w:rPr>
          <w:sz w:val="24"/>
          <w:szCs w:val="24"/>
        </w:rPr>
        <w:t xml:space="preserve">. We will inform the Department of Labor of your </w:t>
      </w:r>
      <w:proofErr w:type="gramStart"/>
      <w:r>
        <w:rPr>
          <w:sz w:val="24"/>
          <w:szCs w:val="24"/>
        </w:rPr>
        <w:t>current status</w:t>
      </w:r>
      <w:proofErr w:type="gramEnd"/>
      <w:r>
        <w:rPr>
          <w:sz w:val="24"/>
          <w:szCs w:val="24"/>
        </w:rPr>
        <w:t xml:space="preserve"> to ensure that your hours are accurately recorded. </w:t>
      </w:r>
    </w:p>
    <w:p w14:paraId="72E68BE2" w14:textId="77777777" w:rsidR="00A75856" w:rsidRPr="00FA4B2F" w:rsidRDefault="00A75856" w:rsidP="00BF1F55">
      <w:pPr>
        <w:pStyle w:val="Style1"/>
      </w:pPr>
      <w:bookmarkStart w:id="28" w:name="_Toc174165984"/>
      <w:bookmarkStart w:id="29" w:name="_Toc174166259"/>
      <w:bookmarkStart w:id="30" w:name="_Toc168942070"/>
      <w:r>
        <w:t>Classroom Safety</w:t>
      </w:r>
      <w:bookmarkEnd w:id="28"/>
      <w:bookmarkEnd w:id="29"/>
      <w:bookmarkEnd w:id="30"/>
    </w:p>
    <w:p w14:paraId="11915FEE" w14:textId="77777777" w:rsidR="00A75856" w:rsidRPr="00FA4B2F" w:rsidRDefault="00A75856" w:rsidP="00A75856">
      <w:pPr>
        <w:pStyle w:val="BodyTextIndent"/>
        <w:spacing w:line="276" w:lineRule="auto"/>
        <w:ind w:left="720"/>
        <w:jc w:val="both"/>
        <w:rPr>
          <w:rFonts w:asciiTheme="minorHAnsi" w:hAnsiTheme="minorHAnsi"/>
        </w:rPr>
      </w:pPr>
      <w:r w:rsidRPr="00FA4B2F">
        <w:rPr>
          <w:rFonts w:asciiTheme="minorHAnsi" w:hAnsiTheme="minorHAnsi"/>
        </w:rPr>
        <w:t>Your instructor will review safety regulations, which must be followed in each lab or shop.</w:t>
      </w:r>
      <w:r>
        <w:rPr>
          <w:rFonts w:asciiTheme="minorHAnsi" w:hAnsiTheme="minorHAnsi"/>
        </w:rPr>
        <w:t xml:space="preserve"> </w:t>
      </w:r>
      <w:r w:rsidRPr="00FA4B2F">
        <w:rPr>
          <w:rFonts w:asciiTheme="minorHAnsi" w:hAnsiTheme="minorHAnsi"/>
        </w:rPr>
        <w:t>It is your responsibility to follow these procedures for your own safety, as well as the safety of your classmates.</w:t>
      </w:r>
      <w:r>
        <w:rPr>
          <w:rFonts w:asciiTheme="minorHAnsi" w:hAnsiTheme="minorHAnsi"/>
        </w:rPr>
        <w:t xml:space="preserve"> </w:t>
      </w:r>
    </w:p>
    <w:p w14:paraId="1119E6A2" w14:textId="77777777" w:rsidR="00A75856" w:rsidRPr="00FA4B2F" w:rsidRDefault="00A75856" w:rsidP="00A75856">
      <w:pPr>
        <w:pStyle w:val="BodyTextIndent"/>
        <w:ind w:left="720"/>
        <w:jc w:val="both"/>
        <w:rPr>
          <w:rFonts w:asciiTheme="minorHAnsi" w:hAnsiTheme="minorHAnsi"/>
        </w:rPr>
      </w:pPr>
    </w:p>
    <w:p w14:paraId="29B19F08" w14:textId="77777777" w:rsidR="00A75856" w:rsidRDefault="00A75856" w:rsidP="00A75856">
      <w:pPr>
        <w:pStyle w:val="BodyTextIndent"/>
        <w:ind w:left="720"/>
        <w:jc w:val="both"/>
        <w:rPr>
          <w:b/>
          <w:u w:val="single"/>
        </w:rPr>
      </w:pPr>
      <w:r w:rsidRPr="00FA4B2F">
        <w:rPr>
          <w:rFonts w:asciiTheme="minorHAnsi" w:hAnsiTheme="minorHAnsi"/>
        </w:rPr>
        <w:t>By State law, students in certain classes must wear “industrial safety glasses” and fully enclosed footwear.</w:t>
      </w:r>
      <w:r>
        <w:rPr>
          <w:rFonts w:asciiTheme="minorHAnsi" w:hAnsiTheme="minorHAnsi"/>
        </w:rPr>
        <w:t xml:space="preserve"> </w:t>
      </w:r>
      <w:r w:rsidRPr="00FA4B2F">
        <w:rPr>
          <w:rFonts w:asciiTheme="minorHAnsi" w:hAnsiTheme="minorHAnsi"/>
        </w:rPr>
        <w:t>For specific classes (</w:t>
      </w:r>
      <w:proofErr w:type="gramStart"/>
      <w:r w:rsidRPr="00FA4B2F">
        <w:rPr>
          <w:rFonts w:asciiTheme="minorHAnsi" w:hAnsiTheme="minorHAnsi"/>
        </w:rPr>
        <w:t>e.g.</w:t>
      </w:r>
      <w:proofErr w:type="gramEnd"/>
      <w:r w:rsidRPr="00FA4B2F">
        <w:rPr>
          <w:rFonts w:asciiTheme="minorHAnsi" w:hAnsiTheme="minorHAnsi"/>
        </w:rPr>
        <w:t xml:space="preserve"> welding), additional safety equipment or clothing will be required.</w:t>
      </w:r>
      <w:bookmarkStart w:id="31" w:name="_Toc174165985"/>
      <w:bookmarkStart w:id="32" w:name="_Toc174166260"/>
    </w:p>
    <w:p w14:paraId="1E2EC901" w14:textId="77777777" w:rsidR="00A75856" w:rsidRPr="00FA4B2F" w:rsidRDefault="00A75856" w:rsidP="00BF1F55">
      <w:pPr>
        <w:pStyle w:val="Style1"/>
      </w:pPr>
      <w:bookmarkStart w:id="33" w:name="_Toc168942071"/>
      <w:r>
        <w:t>Code of Conduct</w:t>
      </w:r>
      <w:bookmarkEnd w:id="31"/>
      <w:bookmarkEnd w:id="32"/>
      <w:bookmarkEnd w:id="33"/>
    </w:p>
    <w:p w14:paraId="03E1EFB4" w14:textId="0A50FACF" w:rsidR="00A75856" w:rsidRPr="00FA4B2F" w:rsidRDefault="00A75856" w:rsidP="00A75856">
      <w:pPr>
        <w:ind w:left="720"/>
        <w:jc w:val="both"/>
        <w:rPr>
          <w:sz w:val="24"/>
          <w:szCs w:val="24"/>
        </w:rPr>
      </w:pPr>
      <w:r w:rsidRPr="00FA4B2F">
        <w:rPr>
          <w:sz w:val="24"/>
          <w:szCs w:val="24"/>
        </w:rPr>
        <w:t>It is a privilege to attend P</w:t>
      </w:r>
      <w:r>
        <w:rPr>
          <w:sz w:val="24"/>
          <w:szCs w:val="24"/>
        </w:rPr>
        <w:t>olytech</w:t>
      </w:r>
      <w:r w:rsidRPr="00FA4B2F">
        <w:rPr>
          <w:sz w:val="24"/>
          <w:szCs w:val="24"/>
        </w:rPr>
        <w:t xml:space="preserve"> Adult Education classes.</w:t>
      </w:r>
      <w:r>
        <w:rPr>
          <w:sz w:val="24"/>
          <w:szCs w:val="24"/>
        </w:rPr>
        <w:t xml:space="preserve"> </w:t>
      </w:r>
      <w:r w:rsidRPr="00FA4B2F">
        <w:rPr>
          <w:sz w:val="24"/>
          <w:szCs w:val="24"/>
        </w:rPr>
        <w:t>Any student not meeting attendance policies or who disrupts the educational process of the school for othe</w:t>
      </w:r>
      <w:r>
        <w:rPr>
          <w:sz w:val="24"/>
          <w:szCs w:val="24"/>
        </w:rPr>
        <w:t>r students will be dismissed</w:t>
      </w:r>
      <w:r w:rsidRPr="00FA4B2F">
        <w:rPr>
          <w:sz w:val="24"/>
          <w:szCs w:val="24"/>
        </w:rPr>
        <w:t>.</w:t>
      </w:r>
      <w:r>
        <w:rPr>
          <w:sz w:val="24"/>
          <w:szCs w:val="24"/>
        </w:rPr>
        <w:t xml:space="preserve"> </w:t>
      </w:r>
      <w:r w:rsidRPr="00FA4B2F">
        <w:rPr>
          <w:sz w:val="24"/>
          <w:szCs w:val="24"/>
        </w:rPr>
        <w:t>One warning will be issued.</w:t>
      </w:r>
      <w:r>
        <w:rPr>
          <w:sz w:val="24"/>
          <w:szCs w:val="24"/>
        </w:rPr>
        <w:t xml:space="preserve"> </w:t>
      </w:r>
      <w:r w:rsidRPr="00FA4B2F">
        <w:rPr>
          <w:sz w:val="24"/>
          <w:szCs w:val="24"/>
        </w:rPr>
        <w:t>In extreme cases, warnings will not be issued</w:t>
      </w:r>
      <w:r w:rsidR="001342B6">
        <w:rPr>
          <w:sz w:val="24"/>
          <w:szCs w:val="24"/>
        </w:rPr>
        <w:t xml:space="preserve"> - </w:t>
      </w:r>
      <w:r>
        <w:rPr>
          <w:sz w:val="24"/>
          <w:szCs w:val="24"/>
        </w:rPr>
        <w:t>dismissal</w:t>
      </w:r>
      <w:r w:rsidRPr="00FA4B2F">
        <w:rPr>
          <w:sz w:val="24"/>
          <w:szCs w:val="24"/>
        </w:rPr>
        <w:t xml:space="preserve"> will be automatic.</w:t>
      </w:r>
    </w:p>
    <w:p w14:paraId="0DB572AF" w14:textId="77777777" w:rsidR="00A75856" w:rsidRPr="00FA4B2F" w:rsidRDefault="00A75856" w:rsidP="00A75856">
      <w:pPr>
        <w:ind w:left="720"/>
        <w:jc w:val="both"/>
        <w:rPr>
          <w:sz w:val="24"/>
          <w:szCs w:val="24"/>
        </w:rPr>
      </w:pPr>
      <w:r>
        <w:rPr>
          <w:sz w:val="24"/>
          <w:szCs w:val="24"/>
        </w:rPr>
        <w:lastRenderedPageBreak/>
        <w:t>Polytech</w:t>
      </w:r>
      <w:r w:rsidRPr="00FA4B2F">
        <w:rPr>
          <w:sz w:val="24"/>
          <w:szCs w:val="24"/>
        </w:rPr>
        <w:t xml:space="preserve"> Adult Education’s philosophy commits its staff and administration to developing a climate where student creativity, responsibility and self-direction are recognized and may be nurtured in an atmosphere free from coercion and fear. </w:t>
      </w:r>
    </w:p>
    <w:p w14:paraId="04FD5016" w14:textId="77777777" w:rsidR="00A75856" w:rsidRPr="00FA4B2F" w:rsidRDefault="00A75856" w:rsidP="00A75856">
      <w:pPr>
        <w:ind w:left="720"/>
        <w:jc w:val="both"/>
        <w:rPr>
          <w:sz w:val="24"/>
          <w:szCs w:val="24"/>
        </w:rPr>
      </w:pPr>
      <w:r w:rsidRPr="00FA4B2F">
        <w:rPr>
          <w:sz w:val="24"/>
          <w:szCs w:val="24"/>
        </w:rPr>
        <w:t>Disciplinary action will be taken when an act 1) disrupts the educational process; 2) violates the personal and/or educational rights of an individual; 3) violates state and/or federal laws.</w:t>
      </w:r>
    </w:p>
    <w:p w14:paraId="04F60B6D" w14:textId="77777777" w:rsidR="00A75856" w:rsidRPr="00C35417" w:rsidRDefault="00A75856" w:rsidP="00A75856">
      <w:pPr>
        <w:ind w:left="720"/>
        <w:jc w:val="both"/>
        <w:rPr>
          <w:i/>
          <w:sz w:val="24"/>
          <w:szCs w:val="24"/>
        </w:rPr>
      </w:pPr>
      <w:r w:rsidRPr="00C35417">
        <w:rPr>
          <w:i/>
          <w:sz w:val="24"/>
          <w:szCs w:val="24"/>
        </w:rPr>
        <w:t>The Code is in force:</w:t>
      </w:r>
    </w:p>
    <w:p w14:paraId="6E21073F" w14:textId="77777777" w:rsidR="00A75856" w:rsidRPr="00C35417" w:rsidRDefault="00A75856" w:rsidP="00A75856">
      <w:pPr>
        <w:pStyle w:val="ListParagraph"/>
        <w:numPr>
          <w:ilvl w:val="3"/>
          <w:numId w:val="3"/>
        </w:numPr>
        <w:spacing w:before="120" w:after="120" w:line="276" w:lineRule="auto"/>
        <w:ind w:left="1170" w:hanging="450"/>
        <w:jc w:val="both"/>
        <w:rPr>
          <w:rFonts w:asciiTheme="minorHAnsi" w:hAnsiTheme="minorHAnsi"/>
          <w:i/>
        </w:rPr>
      </w:pPr>
      <w:r w:rsidRPr="00C35417">
        <w:rPr>
          <w:rFonts w:asciiTheme="minorHAnsi" w:hAnsiTheme="minorHAnsi"/>
        </w:rPr>
        <w:t>On school property prior to, during, and following regular school hours.</w:t>
      </w:r>
    </w:p>
    <w:p w14:paraId="041FF400" w14:textId="2ABBE077" w:rsidR="00A75856" w:rsidRPr="00C35417" w:rsidRDefault="00A75856" w:rsidP="00A75856">
      <w:pPr>
        <w:pStyle w:val="ListParagraph"/>
        <w:numPr>
          <w:ilvl w:val="3"/>
          <w:numId w:val="3"/>
        </w:numPr>
        <w:spacing w:before="120" w:after="120" w:line="276" w:lineRule="auto"/>
        <w:ind w:left="1166" w:hanging="446"/>
        <w:contextualSpacing w:val="0"/>
        <w:jc w:val="both"/>
        <w:rPr>
          <w:rFonts w:asciiTheme="minorHAnsi" w:hAnsiTheme="minorHAnsi"/>
          <w:i/>
        </w:rPr>
      </w:pPr>
      <w:r w:rsidRPr="00C35417">
        <w:rPr>
          <w:rFonts w:asciiTheme="minorHAnsi" w:hAnsiTheme="minorHAnsi"/>
        </w:rPr>
        <w:t xml:space="preserve">At all school-sponsored events and other activities where school </w:t>
      </w:r>
      <w:r w:rsidR="009828AE" w:rsidRPr="00C35417">
        <w:rPr>
          <w:rFonts w:asciiTheme="minorHAnsi" w:hAnsiTheme="minorHAnsi"/>
        </w:rPr>
        <w:t xml:space="preserve">administrators </w:t>
      </w:r>
      <w:r w:rsidR="009828AE">
        <w:rPr>
          <w:rFonts w:asciiTheme="minorHAnsi" w:hAnsiTheme="minorHAnsi"/>
        </w:rPr>
        <w:t>have</w:t>
      </w:r>
      <w:r w:rsidRPr="00C35417">
        <w:rPr>
          <w:rFonts w:asciiTheme="minorHAnsi" w:hAnsiTheme="minorHAnsi"/>
        </w:rPr>
        <w:t xml:space="preserve"> jurisdiction over students</w:t>
      </w:r>
      <w:r w:rsidR="008E4EBC">
        <w:rPr>
          <w:rFonts w:asciiTheme="minorHAnsi" w:hAnsiTheme="minorHAnsi"/>
        </w:rPr>
        <w:t>.</w:t>
      </w:r>
    </w:p>
    <w:p w14:paraId="58E05E11" w14:textId="77777777" w:rsidR="00A75856" w:rsidRPr="00C35417" w:rsidRDefault="00A75856" w:rsidP="00A75856">
      <w:pPr>
        <w:spacing w:before="120" w:after="120"/>
        <w:ind w:left="1170"/>
        <w:jc w:val="both"/>
        <w:rPr>
          <w:sz w:val="24"/>
          <w:szCs w:val="24"/>
        </w:rPr>
      </w:pPr>
      <w:r w:rsidRPr="00C35417">
        <w:rPr>
          <w:sz w:val="24"/>
          <w:szCs w:val="24"/>
        </w:rPr>
        <w:t>The Code of Conduct also applies to out-of-school conduct by a student if the school believes the nature of such conduct indicates that the student presents a threat to health, safety, or welfare to other students. Such out of school conduct shall include, but is not limited to:</w:t>
      </w:r>
    </w:p>
    <w:p w14:paraId="3285A99D" w14:textId="77777777" w:rsidR="00A75856" w:rsidRPr="00C35417" w:rsidRDefault="00A75856" w:rsidP="00A75856">
      <w:pPr>
        <w:spacing w:before="120" w:after="120" w:line="240" w:lineRule="auto"/>
        <w:ind w:left="360" w:firstLine="360"/>
        <w:rPr>
          <w:sz w:val="24"/>
          <w:szCs w:val="24"/>
        </w:rPr>
      </w:pPr>
      <w:r w:rsidRPr="00C35417">
        <w:rPr>
          <w:sz w:val="24"/>
          <w:szCs w:val="24"/>
        </w:rPr>
        <w:t xml:space="preserve">1.  </w:t>
      </w:r>
      <w:r>
        <w:rPr>
          <w:sz w:val="24"/>
          <w:szCs w:val="24"/>
        </w:rPr>
        <w:t xml:space="preserve">   </w:t>
      </w:r>
      <w:r w:rsidRPr="00C35417">
        <w:rPr>
          <w:sz w:val="24"/>
          <w:szCs w:val="24"/>
        </w:rPr>
        <w:t>Acts of violence which are punishable by law.</w:t>
      </w:r>
    </w:p>
    <w:p w14:paraId="4CC8B40A" w14:textId="77777777" w:rsidR="00A75856" w:rsidRPr="00C35417" w:rsidRDefault="00A75856" w:rsidP="00A75856">
      <w:pPr>
        <w:spacing w:before="120" w:after="120" w:line="240" w:lineRule="auto"/>
        <w:ind w:left="360" w:firstLine="360"/>
        <w:rPr>
          <w:sz w:val="24"/>
          <w:szCs w:val="24"/>
        </w:rPr>
      </w:pPr>
      <w:r w:rsidRPr="00C35417">
        <w:rPr>
          <w:sz w:val="24"/>
          <w:szCs w:val="24"/>
        </w:rPr>
        <w:t xml:space="preserve">2.  </w:t>
      </w:r>
      <w:r>
        <w:rPr>
          <w:sz w:val="24"/>
          <w:szCs w:val="24"/>
        </w:rPr>
        <w:t xml:space="preserve">   </w:t>
      </w:r>
      <w:r w:rsidRPr="00C35417">
        <w:rPr>
          <w:sz w:val="24"/>
          <w:szCs w:val="24"/>
        </w:rPr>
        <w:t xml:space="preserve">Sexual offenses which are punishable by law. </w:t>
      </w:r>
    </w:p>
    <w:p w14:paraId="4AAFD2D3" w14:textId="77777777" w:rsidR="00A75856" w:rsidRDefault="00A75856" w:rsidP="00A75856">
      <w:pPr>
        <w:spacing w:before="120" w:after="120" w:line="240" w:lineRule="auto"/>
        <w:ind w:left="1170" w:hanging="450"/>
        <w:rPr>
          <w:sz w:val="24"/>
          <w:szCs w:val="24"/>
        </w:rPr>
      </w:pPr>
      <w:r w:rsidRPr="00C35417">
        <w:rPr>
          <w:sz w:val="24"/>
          <w:szCs w:val="24"/>
        </w:rPr>
        <w:t xml:space="preserve">3.  </w:t>
      </w:r>
      <w:r>
        <w:rPr>
          <w:sz w:val="24"/>
          <w:szCs w:val="24"/>
        </w:rPr>
        <w:t xml:space="preserve">   </w:t>
      </w:r>
      <w:r w:rsidRPr="00C35417">
        <w:rPr>
          <w:sz w:val="24"/>
          <w:szCs w:val="24"/>
        </w:rPr>
        <w:t xml:space="preserve">The sale, transfer or possession of drugs which would constitute an offense punishable by law. </w:t>
      </w:r>
    </w:p>
    <w:p w14:paraId="5637D7C5" w14:textId="559CBCBE" w:rsidR="00A75856" w:rsidRPr="00FA4B2F" w:rsidRDefault="00A75856" w:rsidP="4B3011CE">
      <w:pPr>
        <w:pStyle w:val="Style1"/>
        <w:rPr>
          <w:lang w:val="en-CA"/>
        </w:rPr>
      </w:pPr>
      <w:r w:rsidRPr="4B3011CE">
        <w:rPr>
          <w:lang w:val="en-CA"/>
        </w:rPr>
        <w:fldChar w:fldCharType="begin"/>
      </w:r>
      <w:r w:rsidRPr="4B3011CE">
        <w:rPr>
          <w:lang w:val="en-CA"/>
        </w:rPr>
        <w:instrText xml:space="preserve"> SEQ CHAPTER \h \r 1</w:instrText>
      </w:r>
      <w:r w:rsidRPr="4B3011CE">
        <w:rPr>
          <w:lang w:val="en-CA"/>
        </w:rPr>
        <w:fldChar w:fldCharType="end"/>
      </w:r>
      <w:bookmarkStart w:id="34" w:name="_Toc168942072"/>
      <w:r w:rsidRPr="4B3011CE">
        <w:rPr>
          <w:lang w:val="en-CA"/>
        </w:rPr>
        <w:t>Cell Phones /Media Devices</w:t>
      </w:r>
      <w:bookmarkEnd w:id="34"/>
    </w:p>
    <w:p w14:paraId="375D88B8" w14:textId="1A457DFA" w:rsidR="00A75856" w:rsidRPr="00FA4B2F" w:rsidRDefault="00A75856" w:rsidP="00A75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sidRPr="00FA4B2F">
        <w:rPr>
          <w:sz w:val="24"/>
          <w:szCs w:val="24"/>
        </w:rPr>
        <w:t>Cell phones</w:t>
      </w:r>
      <w:r>
        <w:rPr>
          <w:sz w:val="24"/>
          <w:szCs w:val="24"/>
        </w:rPr>
        <w:t xml:space="preserve"> or other media devices</w:t>
      </w:r>
      <w:r w:rsidRPr="00FA4B2F">
        <w:rPr>
          <w:sz w:val="24"/>
          <w:szCs w:val="24"/>
        </w:rPr>
        <w:t xml:space="preserve"> should not be seen or heard during scheduled class times.</w:t>
      </w:r>
      <w:r>
        <w:rPr>
          <w:sz w:val="24"/>
          <w:szCs w:val="24"/>
        </w:rPr>
        <w:t xml:space="preserve"> </w:t>
      </w:r>
      <w:r w:rsidRPr="00FA4B2F">
        <w:rPr>
          <w:sz w:val="24"/>
          <w:szCs w:val="24"/>
        </w:rPr>
        <w:t>This includes the use of cell phones</w:t>
      </w:r>
      <w:r>
        <w:rPr>
          <w:sz w:val="24"/>
          <w:szCs w:val="24"/>
        </w:rPr>
        <w:t>/media devices</w:t>
      </w:r>
      <w:r w:rsidRPr="00FA4B2F">
        <w:rPr>
          <w:sz w:val="24"/>
          <w:szCs w:val="24"/>
        </w:rPr>
        <w:t xml:space="preserve"> during scheduled class times.</w:t>
      </w:r>
      <w:r>
        <w:rPr>
          <w:sz w:val="24"/>
          <w:szCs w:val="24"/>
        </w:rPr>
        <w:t xml:space="preserve"> </w:t>
      </w:r>
    </w:p>
    <w:p w14:paraId="1A52C0C1" w14:textId="77777777" w:rsidR="00A75856" w:rsidRDefault="00A75856" w:rsidP="00BF1F55">
      <w:pPr>
        <w:pStyle w:val="Style1"/>
      </w:pPr>
      <w:bookmarkStart w:id="35" w:name="_Toc168942073"/>
      <w:r>
        <w:t>Disciplinary Action</w:t>
      </w:r>
      <w:bookmarkEnd w:id="35"/>
    </w:p>
    <w:p w14:paraId="73B971A5" w14:textId="1995163B" w:rsidR="00A75856" w:rsidRPr="00F34148" w:rsidRDefault="00A75856" w:rsidP="00A75856">
      <w:pPr>
        <w:spacing w:after="160"/>
        <w:ind w:left="720"/>
        <w:jc w:val="both"/>
        <w:rPr>
          <w:rFonts w:ascii="Calibri" w:eastAsia="Calibri" w:hAnsi="Calibri" w:cs="Arial"/>
          <w:sz w:val="24"/>
          <w:szCs w:val="24"/>
        </w:rPr>
      </w:pPr>
      <w:r w:rsidRPr="00F34148">
        <w:rPr>
          <w:rFonts w:ascii="Calibri" w:eastAsia="Calibri" w:hAnsi="Calibri" w:cs="Arial"/>
          <w:sz w:val="24"/>
          <w:szCs w:val="24"/>
        </w:rPr>
        <w:t xml:space="preserve">Disciplinary offenses are divided into two groups: Group I and Group II. Group I violations are considered minor, and include but are not limited to, not following dress code or cell phone policies, inappropriate language, excessive </w:t>
      </w:r>
      <w:proofErr w:type="gramStart"/>
      <w:r w:rsidRPr="00F34148">
        <w:rPr>
          <w:rFonts w:ascii="Calibri" w:eastAsia="Calibri" w:hAnsi="Calibri" w:cs="Arial"/>
          <w:sz w:val="24"/>
          <w:szCs w:val="24"/>
        </w:rPr>
        <w:t>lateness</w:t>
      </w:r>
      <w:proofErr w:type="gramEnd"/>
      <w:r w:rsidRPr="00F34148">
        <w:rPr>
          <w:rFonts w:ascii="Calibri" w:eastAsia="Calibri" w:hAnsi="Calibri" w:cs="Arial"/>
          <w:sz w:val="24"/>
          <w:szCs w:val="24"/>
        </w:rPr>
        <w:t xml:space="preserve"> or absences. Group II violations are considered major, and include but are not limited to, actions that threaten the health, safety or welfare of others, theft, destruction of property or cheating.</w:t>
      </w:r>
    </w:p>
    <w:p w14:paraId="2C49B65C" w14:textId="77777777" w:rsidR="00A75856" w:rsidRPr="00F34148" w:rsidRDefault="00A75856" w:rsidP="00A75856">
      <w:pPr>
        <w:spacing w:after="160"/>
        <w:ind w:left="720"/>
        <w:jc w:val="both"/>
        <w:rPr>
          <w:rFonts w:ascii="Calibri" w:eastAsia="Calibri" w:hAnsi="Calibri" w:cs="Arial"/>
          <w:sz w:val="24"/>
          <w:szCs w:val="24"/>
        </w:rPr>
      </w:pPr>
      <w:r w:rsidRPr="00F34148">
        <w:rPr>
          <w:rFonts w:ascii="Calibri" w:eastAsia="Calibri" w:hAnsi="Calibri" w:cs="Arial"/>
          <w:sz w:val="24"/>
          <w:szCs w:val="24"/>
        </w:rPr>
        <w:t>Group I violations are progressive in nature and are tracked on a rolling twelve-month basis. 1</w:t>
      </w:r>
      <w:r w:rsidRPr="00F34148">
        <w:rPr>
          <w:rFonts w:ascii="Calibri" w:eastAsia="Calibri" w:hAnsi="Calibri" w:cs="Arial"/>
          <w:sz w:val="24"/>
          <w:szCs w:val="24"/>
          <w:vertAlign w:val="superscript"/>
        </w:rPr>
        <w:t>st</w:t>
      </w:r>
      <w:r w:rsidRPr="00F34148">
        <w:rPr>
          <w:rFonts w:ascii="Calibri" w:eastAsia="Calibri" w:hAnsi="Calibri" w:cs="Arial"/>
          <w:sz w:val="24"/>
          <w:szCs w:val="24"/>
        </w:rPr>
        <w:t xml:space="preserve"> time Group I offences result in a verbal warning, 2</w:t>
      </w:r>
      <w:r w:rsidRPr="00F34148">
        <w:rPr>
          <w:rFonts w:ascii="Calibri" w:eastAsia="Calibri" w:hAnsi="Calibri" w:cs="Arial"/>
          <w:sz w:val="24"/>
          <w:szCs w:val="24"/>
          <w:vertAlign w:val="superscript"/>
        </w:rPr>
        <w:t>nd</w:t>
      </w:r>
      <w:r w:rsidRPr="00F34148">
        <w:rPr>
          <w:rFonts w:ascii="Calibri" w:eastAsia="Calibri" w:hAnsi="Calibri" w:cs="Arial"/>
          <w:sz w:val="24"/>
          <w:szCs w:val="24"/>
        </w:rPr>
        <w:t xml:space="preserve"> time Group I offences result in a written warning, while 3</w:t>
      </w:r>
      <w:r w:rsidRPr="00F34148">
        <w:rPr>
          <w:rFonts w:ascii="Calibri" w:eastAsia="Calibri" w:hAnsi="Calibri" w:cs="Arial"/>
          <w:sz w:val="24"/>
          <w:szCs w:val="24"/>
          <w:vertAlign w:val="superscript"/>
        </w:rPr>
        <w:t>rd</w:t>
      </w:r>
      <w:r w:rsidRPr="00F34148">
        <w:rPr>
          <w:rFonts w:ascii="Calibri" w:eastAsia="Calibri" w:hAnsi="Calibri" w:cs="Arial"/>
          <w:sz w:val="24"/>
          <w:szCs w:val="24"/>
        </w:rPr>
        <w:t xml:space="preserve"> time Group I offences move to Group II. </w:t>
      </w:r>
    </w:p>
    <w:p w14:paraId="22E5C529" w14:textId="77777777" w:rsidR="00A75856" w:rsidRPr="00F34148" w:rsidRDefault="00A75856" w:rsidP="00A75856">
      <w:pPr>
        <w:spacing w:after="160"/>
        <w:ind w:left="720"/>
        <w:jc w:val="both"/>
        <w:rPr>
          <w:rFonts w:ascii="Calibri" w:eastAsia="Calibri" w:hAnsi="Calibri" w:cs="Arial"/>
          <w:sz w:val="24"/>
          <w:szCs w:val="24"/>
        </w:rPr>
      </w:pPr>
      <w:r w:rsidRPr="00F34148">
        <w:rPr>
          <w:rFonts w:ascii="Calibri" w:eastAsia="Calibri" w:hAnsi="Calibri" w:cs="Arial"/>
          <w:sz w:val="24"/>
          <w:szCs w:val="24"/>
        </w:rPr>
        <w:t xml:space="preserve">Group II violations are not progressive and can include suspension from the program for a designated time up to and including immediate termination. </w:t>
      </w:r>
    </w:p>
    <w:p w14:paraId="63C97249" w14:textId="77777777" w:rsidR="00A75856" w:rsidRPr="00F34148" w:rsidRDefault="00D70A21" w:rsidP="00A75856">
      <w:pPr>
        <w:ind w:left="720"/>
        <w:jc w:val="both"/>
        <w:rPr>
          <w:rFonts w:ascii="Calibri" w:eastAsia="Calibri" w:hAnsi="Calibri" w:cs="Arial"/>
          <w:sz w:val="24"/>
          <w:szCs w:val="24"/>
        </w:rPr>
      </w:pPr>
      <w:r>
        <w:rPr>
          <w:rFonts w:ascii="Calibri" w:eastAsia="Calibri" w:hAnsi="Calibri" w:cs="Arial"/>
          <w:sz w:val="24"/>
          <w:szCs w:val="24"/>
        </w:rPr>
        <w:lastRenderedPageBreak/>
        <w:t>Career Program Specialist</w:t>
      </w:r>
      <w:r w:rsidR="00A75856" w:rsidRPr="00F34148">
        <w:rPr>
          <w:rFonts w:ascii="Calibri" w:eastAsia="Calibri" w:hAnsi="Calibri" w:cs="Arial"/>
          <w:sz w:val="24"/>
          <w:szCs w:val="24"/>
        </w:rPr>
        <w:t xml:space="preserve">s have the authority to take Group I disciplinary actions.  Group II disciplinary actions are to be discussed with the Director or </w:t>
      </w:r>
      <w:r>
        <w:rPr>
          <w:rFonts w:ascii="Calibri" w:eastAsia="Calibri" w:hAnsi="Calibri" w:cs="Arial"/>
          <w:sz w:val="24"/>
          <w:szCs w:val="24"/>
        </w:rPr>
        <w:t>Assistant Director of Adult Education</w:t>
      </w:r>
      <w:r w:rsidR="00A75856" w:rsidRPr="00F34148">
        <w:rPr>
          <w:rFonts w:ascii="Calibri" w:eastAsia="Calibri" w:hAnsi="Calibri" w:cs="Arial"/>
          <w:sz w:val="24"/>
          <w:szCs w:val="24"/>
        </w:rPr>
        <w:t xml:space="preserve"> before being taken. Documentation of all disciplinary action is kept in the students’ files.</w:t>
      </w:r>
    </w:p>
    <w:p w14:paraId="423243CB" w14:textId="77777777" w:rsidR="00A75856" w:rsidRPr="00FA4B2F" w:rsidRDefault="00A75856" w:rsidP="00BF1F55">
      <w:pPr>
        <w:pStyle w:val="Style1"/>
        <w:rPr>
          <w:smallCaps/>
        </w:rPr>
      </w:pPr>
      <w:bookmarkStart w:id="36" w:name="_Toc168942074"/>
      <w:r>
        <w:t>Dress Code</w:t>
      </w:r>
      <w:bookmarkEnd w:id="36"/>
    </w:p>
    <w:p w14:paraId="1D5FA474" w14:textId="77777777" w:rsidR="00A75856" w:rsidRPr="00FA4B2F" w:rsidRDefault="00A75856" w:rsidP="00A75856">
      <w:pPr>
        <w:tabs>
          <w:tab w:val="left" w:pos="360"/>
        </w:tabs>
        <w:ind w:left="720"/>
        <w:jc w:val="both"/>
        <w:rPr>
          <w:bCs/>
          <w:sz w:val="24"/>
          <w:szCs w:val="24"/>
        </w:rPr>
      </w:pPr>
      <w:r w:rsidRPr="00FA4B2F">
        <w:rPr>
          <w:bCs/>
          <w:sz w:val="24"/>
          <w:szCs w:val="24"/>
        </w:rPr>
        <w:t xml:space="preserve">All students are required to dress appropriately for classroom, </w:t>
      </w:r>
      <w:proofErr w:type="gramStart"/>
      <w:r w:rsidRPr="00FA4B2F">
        <w:rPr>
          <w:bCs/>
          <w:sz w:val="24"/>
          <w:szCs w:val="24"/>
        </w:rPr>
        <w:t>lab</w:t>
      </w:r>
      <w:proofErr w:type="gramEnd"/>
      <w:r w:rsidRPr="00FA4B2F">
        <w:rPr>
          <w:bCs/>
          <w:sz w:val="24"/>
          <w:szCs w:val="24"/>
        </w:rPr>
        <w:t xml:space="preserve"> and clinical instruction. The following guidelines apply:</w:t>
      </w:r>
    </w:p>
    <w:p w14:paraId="0D4F5FF9" w14:textId="3E6ACBE5" w:rsidR="00A75856" w:rsidRPr="00FA4B2F" w:rsidRDefault="008C5456" w:rsidP="00A75856">
      <w:pPr>
        <w:tabs>
          <w:tab w:val="left" w:pos="360"/>
        </w:tabs>
        <w:spacing w:after="60"/>
        <w:ind w:left="1080" w:hanging="360"/>
        <w:rPr>
          <w:sz w:val="24"/>
          <w:szCs w:val="24"/>
        </w:rPr>
      </w:pPr>
      <w:r>
        <w:rPr>
          <w:sz w:val="24"/>
          <w:szCs w:val="24"/>
        </w:rPr>
        <w:t>1</w:t>
      </w:r>
      <w:r w:rsidR="00A75856" w:rsidRPr="00FA4B2F">
        <w:rPr>
          <w:sz w:val="24"/>
          <w:szCs w:val="24"/>
        </w:rPr>
        <w:t>.</w:t>
      </w:r>
      <w:r w:rsidR="00A75856" w:rsidRPr="00FA4B2F">
        <w:rPr>
          <w:sz w:val="24"/>
          <w:szCs w:val="24"/>
        </w:rPr>
        <w:tab/>
        <w:t>Visible body piercings, except earrings, should be kept to a minimum.</w:t>
      </w:r>
      <w:r w:rsidR="00A75856">
        <w:rPr>
          <w:sz w:val="24"/>
          <w:szCs w:val="24"/>
        </w:rPr>
        <w:t xml:space="preserve"> </w:t>
      </w:r>
      <w:r w:rsidR="00A75856" w:rsidRPr="00FA4B2F">
        <w:rPr>
          <w:sz w:val="24"/>
          <w:szCs w:val="24"/>
        </w:rPr>
        <w:t xml:space="preserve"> </w:t>
      </w:r>
    </w:p>
    <w:p w14:paraId="392194B8" w14:textId="4A7344C4" w:rsidR="00A75856" w:rsidRPr="00FA4B2F" w:rsidRDefault="008C5456" w:rsidP="00A75856">
      <w:pPr>
        <w:tabs>
          <w:tab w:val="left" w:pos="360"/>
        </w:tabs>
        <w:spacing w:after="60"/>
        <w:ind w:left="1080" w:hanging="360"/>
        <w:jc w:val="both"/>
        <w:rPr>
          <w:sz w:val="24"/>
          <w:szCs w:val="24"/>
        </w:rPr>
      </w:pPr>
      <w:r>
        <w:rPr>
          <w:sz w:val="24"/>
          <w:szCs w:val="24"/>
        </w:rPr>
        <w:t>2</w:t>
      </w:r>
      <w:r w:rsidR="00A75856" w:rsidRPr="00FA4B2F">
        <w:rPr>
          <w:sz w:val="24"/>
          <w:szCs w:val="24"/>
        </w:rPr>
        <w:t>.</w:t>
      </w:r>
      <w:r w:rsidR="00A75856" w:rsidRPr="00FA4B2F">
        <w:rPr>
          <w:sz w:val="24"/>
          <w:szCs w:val="24"/>
        </w:rPr>
        <w:tab/>
        <w:t xml:space="preserve">Bare midriffs, mesh/fish-net materials, tank tops or like items, blouses showing cleavage, halter tops, half shirts, </w:t>
      </w:r>
      <w:r w:rsidR="00A75856">
        <w:rPr>
          <w:sz w:val="24"/>
          <w:szCs w:val="24"/>
        </w:rPr>
        <w:t xml:space="preserve">pajamas, </w:t>
      </w:r>
      <w:r w:rsidR="00A75856" w:rsidRPr="00FA4B2F">
        <w:rPr>
          <w:sz w:val="24"/>
          <w:szCs w:val="24"/>
        </w:rPr>
        <w:t xml:space="preserve">and torn, cut-off, or inappropriately fitted clothing are </w:t>
      </w:r>
      <w:r w:rsidR="00A75856" w:rsidRPr="00487C0A">
        <w:rPr>
          <w:sz w:val="24"/>
          <w:szCs w:val="24"/>
        </w:rPr>
        <w:t>not</w:t>
      </w:r>
      <w:r w:rsidR="00A75856" w:rsidRPr="00FA4B2F">
        <w:rPr>
          <w:sz w:val="24"/>
          <w:szCs w:val="24"/>
        </w:rPr>
        <w:t xml:space="preserve"> permitted.</w:t>
      </w:r>
      <w:r w:rsidR="00A75856">
        <w:rPr>
          <w:sz w:val="24"/>
          <w:szCs w:val="24"/>
        </w:rPr>
        <w:t xml:space="preserve"> </w:t>
      </w:r>
    </w:p>
    <w:p w14:paraId="585338B3" w14:textId="0A587099" w:rsidR="00A75856" w:rsidRPr="003F523C" w:rsidRDefault="008C5456" w:rsidP="00A75856">
      <w:pPr>
        <w:pStyle w:val="BodyTextIndent2"/>
        <w:spacing w:after="60" w:line="276" w:lineRule="auto"/>
        <w:ind w:left="1080" w:hanging="360"/>
        <w:jc w:val="both"/>
        <w:rPr>
          <w:sz w:val="24"/>
          <w:szCs w:val="24"/>
        </w:rPr>
      </w:pPr>
      <w:r>
        <w:rPr>
          <w:sz w:val="24"/>
          <w:szCs w:val="24"/>
        </w:rPr>
        <w:t>3</w:t>
      </w:r>
      <w:r w:rsidR="00A75856" w:rsidRPr="00FA4B2F">
        <w:rPr>
          <w:sz w:val="24"/>
          <w:szCs w:val="24"/>
        </w:rPr>
        <w:t>.</w:t>
      </w:r>
      <w:r w:rsidR="00A75856">
        <w:rPr>
          <w:sz w:val="24"/>
          <w:szCs w:val="24"/>
        </w:rPr>
        <w:t xml:space="preserve"> </w:t>
      </w:r>
      <w:r w:rsidR="00A75856">
        <w:rPr>
          <w:sz w:val="24"/>
          <w:szCs w:val="24"/>
        </w:rPr>
        <w:tab/>
      </w:r>
      <w:r w:rsidR="00A75856" w:rsidRPr="00FA4B2F">
        <w:rPr>
          <w:sz w:val="24"/>
          <w:szCs w:val="24"/>
        </w:rPr>
        <w:t>Clothing with obscene, profane</w:t>
      </w:r>
      <w:r w:rsidR="00A75856" w:rsidRPr="00487C0A">
        <w:rPr>
          <w:sz w:val="24"/>
          <w:szCs w:val="24"/>
        </w:rPr>
        <w:t>, or objectionable pictures or phrases, or references</w:t>
      </w:r>
      <w:r w:rsidR="00A75856">
        <w:rPr>
          <w:sz w:val="24"/>
          <w:szCs w:val="24"/>
        </w:rPr>
        <w:t xml:space="preserve"> </w:t>
      </w:r>
      <w:r w:rsidR="00A75856" w:rsidRPr="00487C0A">
        <w:rPr>
          <w:sz w:val="24"/>
          <w:szCs w:val="24"/>
        </w:rPr>
        <w:t>to alcohol and/or narcotics is not permitted.</w:t>
      </w:r>
    </w:p>
    <w:p w14:paraId="0BB30D69" w14:textId="3D06271A" w:rsidR="00A75856" w:rsidRPr="00487C0A" w:rsidRDefault="008C5456" w:rsidP="00A75856">
      <w:pPr>
        <w:tabs>
          <w:tab w:val="left" w:pos="360"/>
        </w:tabs>
        <w:spacing w:after="60"/>
        <w:ind w:left="1080" w:hanging="360"/>
        <w:jc w:val="both"/>
        <w:rPr>
          <w:sz w:val="24"/>
          <w:szCs w:val="24"/>
        </w:rPr>
      </w:pPr>
      <w:r>
        <w:rPr>
          <w:sz w:val="24"/>
          <w:szCs w:val="24"/>
        </w:rPr>
        <w:t>4</w:t>
      </w:r>
      <w:r w:rsidR="00A75856" w:rsidRPr="00487C0A">
        <w:rPr>
          <w:sz w:val="24"/>
          <w:szCs w:val="24"/>
        </w:rPr>
        <w:t>.</w:t>
      </w:r>
      <w:r w:rsidR="00A75856" w:rsidRPr="00487C0A">
        <w:rPr>
          <w:sz w:val="24"/>
          <w:szCs w:val="24"/>
        </w:rPr>
        <w:tab/>
        <w:t>Short shorts or skirts may not be worn.</w:t>
      </w:r>
      <w:r w:rsidR="00A75856">
        <w:rPr>
          <w:sz w:val="24"/>
          <w:szCs w:val="24"/>
        </w:rPr>
        <w:t xml:space="preserve"> </w:t>
      </w:r>
      <w:r w:rsidR="00A75856" w:rsidRPr="00487C0A">
        <w:rPr>
          <w:sz w:val="24"/>
          <w:szCs w:val="24"/>
        </w:rPr>
        <w:t>(Not shorter than the extended fingers of your hand when held at the side of your thigh)</w:t>
      </w:r>
    </w:p>
    <w:p w14:paraId="6F163B93" w14:textId="79634CFB" w:rsidR="00A75856" w:rsidRPr="00FA4B2F" w:rsidRDefault="008C5456" w:rsidP="00A75856">
      <w:pPr>
        <w:tabs>
          <w:tab w:val="left" w:pos="360"/>
        </w:tabs>
        <w:spacing w:after="60"/>
        <w:ind w:left="1080" w:hanging="360"/>
        <w:jc w:val="both"/>
        <w:rPr>
          <w:sz w:val="24"/>
          <w:szCs w:val="24"/>
        </w:rPr>
      </w:pPr>
      <w:r>
        <w:rPr>
          <w:sz w:val="24"/>
          <w:szCs w:val="24"/>
        </w:rPr>
        <w:t>5</w:t>
      </w:r>
      <w:r w:rsidR="00A75856" w:rsidRPr="00487C0A">
        <w:rPr>
          <w:sz w:val="24"/>
          <w:szCs w:val="24"/>
        </w:rPr>
        <w:t>.</w:t>
      </w:r>
      <w:r w:rsidR="00A75856">
        <w:rPr>
          <w:sz w:val="24"/>
          <w:szCs w:val="24"/>
        </w:rPr>
        <w:t xml:space="preserve"> </w:t>
      </w:r>
      <w:r w:rsidR="00A75856">
        <w:rPr>
          <w:sz w:val="24"/>
          <w:szCs w:val="24"/>
        </w:rPr>
        <w:tab/>
      </w:r>
      <w:r w:rsidR="00A75856" w:rsidRPr="00487C0A">
        <w:rPr>
          <w:sz w:val="24"/>
          <w:szCs w:val="24"/>
        </w:rPr>
        <w:t>During clinical classes, phlebotomy, and externships, fingernails are to be cut short.</w:t>
      </w:r>
      <w:r w:rsidR="00A75856">
        <w:rPr>
          <w:sz w:val="24"/>
          <w:szCs w:val="24"/>
        </w:rPr>
        <w:t xml:space="preserve"> </w:t>
      </w:r>
      <w:r w:rsidR="00A75856" w:rsidRPr="00487C0A">
        <w:rPr>
          <w:sz w:val="24"/>
          <w:szCs w:val="24"/>
        </w:rPr>
        <w:t>Nail polish or acrylic nails are not</w:t>
      </w:r>
      <w:r w:rsidR="00A75856" w:rsidRPr="00FA4B2F">
        <w:rPr>
          <w:sz w:val="24"/>
          <w:szCs w:val="24"/>
        </w:rPr>
        <w:t xml:space="preserve"> permitted. </w:t>
      </w:r>
    </w:p>
    <w:p w14:paraId="42F86CB7" w14:textId="538E8950" w:rsidR="00A75856" w:rsidRPr="00FA4B2F" w:rsidRDefault="008C5456" w:rsidP="00A75856">
      <w:pPr>
        <w:tabs>
          <w:tab w:val="left" w:pos="360"/>
        </w:tabs>
        <w:spacing w:after="60"/>
        <w:ind w:left="1080" w:hanging="360"/>
        <w:jc w:val="both"/>
        <w:rPr>
          <w:sz w:val="24"/>
          <w:szCs w:val="24"/>
        </w:rPr>
      </w:pPr>
      <w:r>
        <w:rPr>
          <w:sz w:val="24"/>
          <w:szCs w:val="24"/>
        </w:rPr>
        <w:t>6</w:t>
      </w:r>
      <w:r w:rsidR="00A75856" w:rsidRPr="00FA4B2F">
        <w:rPr>
          <w:sz w:val="24"/>
          <w:szCs w:val="24"/>
        </w:rPr>
        <w:t>.</w:t>
      </w:r>
      <w:r w:rsidR="00A75856">
        <w:rPr>
          <w:sz w:val="24"/>
          <w:szCs w:val="24"/>
        </w:rPr>
        <w:t xml:space="preserve">  </w:t>
      </w:r>
      <w:r w:rsidR="00A75856" w:rsidRPr="00FA4B2F">
        <w:rPr>
          <w:sz w:val="24"/>
          <w:szCs w:val="24"/>
        </w:rPr>
        <w:t xml:space="preserve">Allied health students must wear an official </w:t>
      </w:r>
      <w:r w:rsidR="00A75856">
        <w:rPr>
          <w:sz w:val="24"/>
          <w:szCs w:val="24"/>
        </w:rPr>
        <w:t>Polytech</w:t>
      </w:r>
      <w:r w:rsidR="00A75856" w:rsidRPr="00FA4B2F">
        <w:rPr>
          <w:sz w:val="24"/>
          <w:szCs w:val="24"/>
        </w:rPr>
        <w:t xml:space="preserve"> Adult Education uniform during clinical externship.</w:t>
      </w:r>
      <w:r w:rsidR="00A75856">
        <w:rPr>
          <w:sz w:val="24"/>
          <w:szCs w:val="24"/>
        </w:rPr>
        <w:t xml:space="preserve"> </w:t>
      </w:r>
      <w:r w:rsidR="00A75856" w:rsidRPr="00FA4B2F">
        <w:rPr>
          <w:sz w:val="24"/>
          <w:szCs w:val="24"/>
        </w:rPr>
        <w:t>Uniforms are not required for classroom instruction.</w:t>
      </w:r>
      <w:r w:rsidR="00A75856">
        <w:rPr>
          <w:sz w:val="24"/>
          <w:szCs w:val="24"/>
        </w:rPr>
        <w:t xml:space="preserve"> </w:t>
      </w:r>
    </w:p>
    <w:p w14:paraId="4F6F7B20" w14:textId="157BF3C7" w:rsidR="00A75856" w:rsidRDefault="008C5456" w:rsidP="00A75856">
      <w:pPr>
        <w:tabs>
          <w:tab w:val="left" w:pos="360"/>
        </w:tabs>
        <w:spacing w:after="60"/>
        <w:ind w:left="1080" w:hanging="360"/>
        <w:jc w:val="both"/>
        <w:rPr>
          <w:sz w:val="24"/>
          <w:szCs w:val="24"/>
        </w:rPr>
      </w:pPr>
      <w:r>
        <w:rPr>
          <w:sz w:val="24"/>
          <w:szCs w:val="24"/>
        </w:rPr>
        <w:t>7</w:t>
      </w:r>
      <w:r w:rsidR="00A75856">
        <w:rPr>
          <w:sz w:val="24"/>
          <w:szCs w:val="24"/>
        </w:rPr>
        <w:t xml:space="preserve">.   </w:t>
      </w:r>
      <w:r w:rsidR="00A75856" w:rsidRPr="00FA4B2F">
        <w:rPr>
          <w:sz w:val="24"/>
          <w:szCs w:val="24"/>
          <w:lang w:val="en-CA"/>
        </w:rPr>
        <w:fldChar w:fldCharType="begin"/>
      </w:r>
      <w:r w:rsidR="00A75856" w:rsidRPr="00FA4B2F">
        <w:rPr>
          <w:sz w:val="24"/>
          <w:szCs w:val="24"/>
          <w:lang w:val="en-CA"/>
        </w:rPr>
        <w:instrText xml:space="preserve"> SEQ CHAPTER \h \r 1</w:instrText>
      </w:r>
      <w:r w:rsidR="00A75856" w:rsidRPr="00FA4B2F">
        <w:rPr>
          <w:sz w:val="24"/>
          <w:szCs w:val="24"/>
          <w:lang w:val="en-CA"/>
        </w:rPr>
        <w:fldChar w:fldCharType="end"/>
      </w:r>
      <w:r w:rsidR="00A75856" w:rsidRPr="00FA4B2F">
        <w:rPr>
          <w:sz w:val="24"/>
          <w:szCs w:val="24"/>
        </w:rPr>
        <w:t>The final decision of appropriate dress will be made by the building administrator.</w:t>
      </w:r>
    </w:p>
    <w:p w14:paraId="02D361E1" w14:textId="4D612532" w:rsidR="00A75856" w:rsidRPr="00FA4B2F" w:rsidRDefault="008C5456" w:rsidP="00A75856">
      <w:pPr>
        <w:tabs>
          <w:tab w:val="left" w:pos="360"/>
        </w:tabs>
        <w:spacing w:after="60"/>
        <w:ind w:left="1080" w:hanging="360"/>
        <w:jc w:val="both"/>
        <w:rPr>
          <w:sz w:val="24"/>
          <w:szCs w:val="24"/>
        </w:rPr>
      </w:pPr>
      <w:r>
        <w:rPr>
          <w:sz w:val="24"/>
          <w:szCs w:val="24"/>
        </w:rPr>
        <w:t>8</w:t>
      </w:r>
      <w:r w:rsidR="00A75856">
        <w:rPr>
          <w:sz w:val="24"/>
          <w:szCs w:val="24"/>
        </w:rPr>
        <w:t xml:space="preserve">.  </w:t>
      </w:r>
      <w:r w:rsidR="00A75856">
        <w:rPr>
          <w:sz w:val="24"/>
          <w:szCs w:val="24"/>
        </w:rPr>
        <w:tab/>
        <w:t>Students violating this policy will be subject to the disciplinary policy as stated above.</w:t>
      </w:r>
    </w:p>
    <w:p w14:paraId="025EB3C2" w14:textId="77777777" w:rsidR="00A75856" w:rsidRPr="00FA4B2F" w:rsidRDefault="00A75856" w:rsidP="00BF1F55">
      <w:pPr>
        <w:pStyle w:val="Style1"/>
      </w:pPr>
      <w:bookmarkStart w:id="37" w:name="_Toc174165993"/>
      <w:bookmarkStart w:id="38" w:name="_Toc174166268"/>
      <w:bookmarkStart w:id="39" w:name="_Toc168942075"/>
      <w:r>
        <w:t>Drug and Alcohol Use</w:t>
      </w:r>
      <w:bookmarkEnd w:id="37"/>
      <w:bookmarkEnd w:id="38"/>
      <w:bookmarkEnd w:id="39"/>
    </w:p>
    <w:p w14:paraId="0622C3BE" w14:textId="77777777" w:rsidR="00A75856" w:rsidRPr="00FA4B2F" w:rsidRDefault="00A75856" w:rsidP="00A75856">
      <w:pPr>
        <w:pStyle w:val="BodyTextIndent"/>
        <w:spacing w:line="276" w:lineRule="auto"/>
        <w:ind w:left="720"/>
        <w:jc w:val="both"/>
        <w:rPr>
          <w:rFonts w:asciiTheme="minorHAnsi" w:hAnsiTheme="minorHAnsi"/>
        </w:rPr>
      </w:pPr>
      <w:r w:rsidRPr="00FA4B2F">
        <w:rPr>
          <w:rFonts w:asciiTheme="minorHAnsi" w:hAnsiTheme="minorHAnsi"/>
        </w:rPr>
        <w:t>The use of drugs and/or alcohol is strictly prohibited on school property.</w:t>
      </w:r>
      <w:r>
        <w:rPr>
          <w:rFonts w:asciiTheme="minorHAnsi" w:hAnsiTheme="minorHAnsi"/>
        </w:rPr>
        <w:t xml:space="preserve"> </w:t>
      </w:r>
      <w:r w:rsidRPr="00FA4B2F">
        <w:rPr>
          <w:rFonts w:asciiTheme="minorHAnsi" w:hAnsiTheme="minorHAnsi"/>
        </w:rPr>
        <w:t>Students found using drugs and/or alcohol on school property or reporting to class under the influence of drugs and/or alcohol will immediately be dismissed from school and not permitted to return. The Delaware State Police will be contacted if drug and/or alcohol use is suspected or if students report to class while under the influence of alcohol and/or drugs.</w:t>
      </w:r>
    </w:p>
    <w:p w14:paraId="7EBC0537" w14:textId="43ADFD79" w:rsidR="00A75856" w:rsidRPr="00FA4B2F" w:rsidRDefault="00A75856" w:rsidP="00BF1F55">
      <w:pPr>
        <w:pStyle w:val="Style1"/>
      </w:pPr>
      <w:bookmarkStart w:id="40" w:name="_Toc168942076"/>
      <w:bookmarkStart w:id="41" w:name="_Toc174165994"/>
      <w:bookmarkStart w:id="42" w:name="_Toc174166269"/>
      <w:r>
        <w:t>Emergency Closings</w:t>
      </w:r>
      <w:r w:rsidR="00AA6639">
        <w:t xml:space="preserve"> and Delays</w:t>
      </w:r>
      <w:bookmarkEnd w:id="40"/>
    </w:p>
    <w:bookmarkEnd w:id="41"/>
    <w:bookmarkEnd w:id="42"/>
    <w:p w14:paraId="0E210635" w14:textId="77777777" w:rsidR="00A75856" w:rsidRPr="00FA4B2F" w:rsidRDefault="00A75856" w:rsidP="00A75856">
      <w:pPr>
        <w:pStyle w:val="BodyTextIndent"/>
        <w:spacing w:line="276" w:lineRule="auto"/>
        <w:ind w:left="720"/>
        <w:rPr>
          <w:rFonts w:asciiTheme="minorHAnsi" w:hAnsiTheme="minorHAnsi"/>
        </w:rPr>
      </w:pPr>
      <w:r w:rsidRPr="00FA4B2F">
        <w:rPr>
          <w:rFonts w:asciiTheme="minorHAnsi" w:hAnsiTheme="minorHAnsi"/>
        </w:rPr>
        <w:t xml:space="preserve">School cancellations due to inclement weather or emergency conditions will be announced via: </w:t>
      </w:r>
    </w:p>
    <w:p w14:paraId="23F7E95C" w14:textId="77777777" w:rsidR="00A75856" w:rsidRPr="00FA4B2F" w:rsidRDefault="00656852" w:rsidP="00A75856">
      <w:pPr>
        <w:pStyle w:val="BodyTextIndent"/>
        <w:numPr>
          <w:ilvl w:val="0"/>
          <w:numId w:val="6"/>
        </w:numPr>
        <w:spacing w:line="276" w:lineRule="auto"/>
        <w:rPr>
          <w:rFonts w:asciiTheme="minorHAnsi" w:hAnsiTheme="minorHAnsi"/>
          <w:u w:val="single"/>
        </w:rPr>
      </w:pPr>
      <w:hyperlink r:id="rId22" w:history="1">
        <w:r w:rsidR="00A75856" w:rsidRPr="00FA4B2F">
          <w:rPr>
            <w:rStyle w:val="Hyperlink"/>
            <w:rFonts w:asciiTheme="minorHAnsi" w:hAnsiTheme="minorHAnsi"/>
            <w:color w:val="auto"/>
          </w:rPr>
          <w:t>www.polytechworks.com</w:t>
        </w:r>
      </w:hyperlink>
    </w:p>
    <w:p w14:paraId="78C03A8C" w14:textId="77777777" w:rsidR="00A75856" w:rsidRPr="00FA4B2F" w:rsidRDefault="00A75856" w:rsidP="00A75856">
      <w:pPr>
        <w:pStyle w:val="BodyTextIndent"/>
        <w:numPr>
          <w:ilvl w:val="0"/>
          <w:numId w:val="6"/>
        </w:numPr>
        <w:spacing w:line="276" w:lineRule="auto"/>
        <w:rPr>
          <w:rFonts w:asciiTheme="minorHAnsi" w:hAnsiTheme="minorHAnsi"/>
          <w:u w:val="single"/>
        </w:rPr>
      </w:pPr>
      <w:r w:rsidRPr="00FA4B2F">
        <w:rPr>
          <w:rFonts w:asciiTheme="minorHAnsi" w:hAnsiTheme="minorHAnsi"/>
        </w:rPr>
        <w:t>district “auto-call” system – (phone numbers must be accurate)</w:t>
      </w:r>
    </w:p>
    <w:p w14:paraId="0192FBAF" w14:textId="77777777" w:rsidR="00A75856" w:rsidRPr="00FA4B2F" w:rsidRDefault="00A75856" w:rsidP="00A75856">
      <w:pPr>
        <w:pStyle w:val="BodyTextIndent"/>
        <w:numPr>
          <w:ilvl w:val="0"/>
          <w:numId w:val="6"/>
        </w:numPr>
        <w:spacing w:line="276" w:lineRule="auto"/>
        <w:rPr>
          <w:rFonts w:asciiTheme="minorHAnsi" w:hAnsiTheme="minorHAnsi"/>
          <w:u w:val="single"/>
        </w:rPr>
      </w:pPr>
      <w:r w:rsidRPr="00FA4B2F">
        <w:rPr>
          <w:rFonts w:asciiTheme="minorHAnsi" w:hAnsiTheme="minorHAnsi"/>
        </w:rPr>
        <w:t xml:space="preserve">a recorded message on the </w:t>
      </w:r>
      <w:r>
        <w:rPr>
          <w:rFonts w:asciiTheme="minorHAnsi" w:hAnsiTheme="minorHAnsi"/>
        </w:rPr>
        <w:t>Polytech</w:t>
      </w:r>
      <w:r w:rsidRPr="00FA4B2F">
        <w:rPr>
          <w:rFonts w:asciiTheme="minorHAnsi" w:hAnsiTheme="minorHAnsi"/>
        </w:rPr>
        <w:t xml:space="preserve"> Adult Education main office phone line</w:t>
      </w:r>
    </w:p>
    <w:p w14:paraId="7ECE0E8F" w14:textId="718F7B68" w:rsidR="00A75856" w:rsidRPr="00FA4B2F" w:rsidRDefault="00A75856" w:rsidP="00A75856">
      <w:pPr>
        <w:pStyle w:val="ListParagraph"/>
        <w:numPr>
          <w:ilvl w:val="0"/>
          <w:numId w:val="6"/>
        </w:numPr>
        <w:spacing w:line="276" w:lineRule="auto"/>
        <w:rPr>
          <w:rFonts w:asciiTheme="minorHAnsi" w:hAnsiTheme="minorHAnsi"/>
        </w:rPr>
      </w:pPr>
      <w:r w:rsidRPr="00FA4B2F">
        <w:rPr>
          <w:rFonts w:asciiTheme="minorHAnsi" w:hAnsiTheme="minorHAnsi"/>
        </w:rPr>
        <w:lastRenderedPageBreak/>
        <w:t xml:space="preserve">In the event </w:t>
      </w:r>
      <w:r>
        <w:rPr>
          <w:rFonts w:asciiTheme="minorHAnsi" w:hAnsiTheme="minorHAnsi"/>
        </w:rPr>
        <w:t>Polytech</w:t>
      </w:r>
      <w:r w:rsidRPr="00FA4B2F">
        <w:rPr>
          <w:rFonts w:asciiTheme="minorHAnsi" w:hAnsiTheme="minorHAnsi"/>
        </w:rPr>
        <w:t xml:space="preserve"> School District announces in the morning that it is closed, </w:t>
      </w:r>
      <w:r>
        <w:rPr>
          <w:rFonts w:asciiTheme="minorHAnsi" w:hAnsiTheme="minorHAnsi"/>
        </w:rPr>
        <w:t>Polytech</w:t>
      </w:r>
      <w:r w:rsidRPr="00FA4B2F">
        <w:rPr>
          <w:rFonts w:asciiTheme="minorHAnsi" w:hAnsiTheme="minorHAnsi"/>
        </w:rPr>
        <w:t xml:space="preserve"> Adult Education will also be closed for the day. </w:t>
      </w:r>
    </w:p>
    <w:p w14:paraId="421187AD" w14:textId="0AD40B4A" w:rsidR="00A75856" w:rsidRPr="00AA6639" w:rsidRDefault="00AA6639" w:rsidP="00AA6639">
      <w:pPr>
        <w:pStyle w:val="ListParagraph"/>
        <w:numPr>
          <w:ilvl w:val="0"/>
          <w:numId w:val="6"/>
        </w:numPr>
        <w:jc w:val="both"/>
        <w:rPr>
          <w:rFonts w:asciiTheme="minorHAnsi" w:hAnsiTheme="minorHAnsi" w:cstheme="minorHAnsi"/>
        </w:rPr>
      </w:pPr>
      <w:r w:rsidRPr="00FA4B2F">
        <w:rPr>
          <w:rFonts w:asciiTheme="minorHAnsi" w:hAnsiTheme="minorHAnsi"/>
        </w:rPr>
        <w:t xml:space="preserve">In the </w:t>
      </w:r>
      <w:r w:rsidRPr="000E6A6C">
        <w:rPr>
          <w:rFonts w:asciiTheme="minorHAnsi" w:hAnsiTheme="minorHAnsi" w:cstheme="minorHAnsi"/>
        </w:rPr>
        <w:t xml:space="preserve">event </w:t>
      </w:r>
      <w:r>
        <w:rPr>
          <w:rFonts w:asciiTheme="minorHAnsi" w:hAnsiTheme="minorHAnsi" w:cstheme="minorHAnsi"/>
        </w:rPr>
        <w:t>of a del</w:t>
      </w:r>
      <w:r w:rsidRPr="000E6A6C">
        <w:rPr>
          <w:rFonts w:asciiTheme="minorHAnsi" w:hAnsiTheme="minorHAnsi" w:cstheme="minorHAnsi"/>
        </w:rPr>
        <w:t xml:space="preserve">ayed opening, </w:t>
      </w:r>
      <w:r>
        <w:rPr>
          <w:rFonts w:asciiTheme="minorHAnsi" w:hAnsiTheme="minorHAnsi" w:cstheme="minorHAnsi"/>
        </w:rPr>
        <w:t>Polytech A</w:t>
      </w:r>
      <w:r w:rsidRPr="000E6A6C">
        <w:rPr>
          <w:rFonts w:asciiTheme="minorHAnsi" w:hAnsiTheme="minorHAnsi" w:cstheme="minorHAnsi"/>
        </w:rPr>
        <w:t xml:space="preserve">dult </w:t>
      </w:r>
      <w:r>
        <w:rPr>
          <w:rFonts w:asciiTheme="minorHAnsi" w:hAnsiTheme="minorHAnsi" w:cstheme="minorHAnsi"/>
        </w:rPr>
        <w:t>E</w:t>
      </w:r>
      <w:r w:rsidRPr="000E6A6C">
        <w:rPr>
          <w:rFonts w:asciiTheme="minorHAnsi" w:hAnsiTheme="minorHAnsi" w:cstheme="minorHAnsi"/>
        </w:rPr>
        <w:t xml:space="preserve">ducation classes will always begin at 9:00 AM, regardless of the </w:t>
      </w:r>
      <w:r>
        <w:rPr>
          <w:rFonts w:asciiTheme="minorHAnsi" w:hAnsiTheme="minorHAnsi" w:cstheme="minorHAnsi"/>
        </w:rPr>
        <w:t>Polytech H</w:t>
      </w:r>
      <w:r w:rsidRPr="000E6A6C">
        <w:rPr>
          <w:rFonts w:asciiTheme="minorHAnsi" w:hAnsiTheme="minorHAnsi" w:cstheme="minorHAnsi"/>
        </w:rPr>
        <w:t xml:space="preserve">igh </w:t>
      </w:r>
      <w:r>
        <w:rPr>
          <w:rFonts w:asciiTheme="minorHAnsi" w:hAnsiTheme="minorHAnsi" w:cstheme="minorHAnsi"/>
        </w:rPr>
        <w:t>S</w:t>
      </w:r>
      <w:r w:rsidRPr="000E6A6C">
        <w:rPr>
          <w:rFonts w:asciiTheme="minorHAnsi" w:hAnsiTheme="minorHAnsi" w:cstheme="minorHAnsi"/>
        </w:rPr>
        <w:t>chool schedule.</w:t>
      </w:r>
    </w:p>
    <w:p w14:paraId="358EC34D" w14:textId="77777777" w:rsidR="00A75856" w:rsidRPr="00FA4B2F" w:rsidRDefault="00A75856" w:rsidP="00BF1F55">
      <w:pPr>
        <w:pStyle w:val="Style1"/>
      </w:pPr>
      <w:bookmarkStart w:id="43" w:name="_Toc168942077"/>
      <w:r>
        <w:t>Field Trips</w:t>
      </w:r>
      <w:bookmarkEnd w:id="43"/>
    </w:p>
    <w:p w14:paraId="40E73771" w14:textId="7666B0E1" w:rsidR="00A75856" w:rsidRDefault="00A75856" w:rsidP="00A75856">
      <w:pPr>
        <w:ind w:left="720"/>
        <w:jc w:val="both"/>
        <w:rPr>
          <w:sz w:val="24"/>
          <w:szCs w:val="24"/>
        </w:rPr>
      </w:pPr>
      <w:r w:rsidRPr="00FA4B2F">
        <w:rPr>
          <w:sz w:val="24"/>
          <w:szCs w:val="24"/>
        </w:rPr>
        <w:t>Scheduled field trips are an integral part of training programs.</w:t>
      </w:r>
      <w:r>
        <w:rPr>
          <w:sz w:val="24"/>
          <w:szCs w:val="24"/>
        </w:rPr>
        <w:t xml:space="preserve"> </w:t>
      </w:r>
      <w:r w:rsidRPr="00FA4B2F">
        <w:rPr>
          <w:sz w:val="24"/>
          <w:szCs w:val="24"/>
        </w:rPr>
        <w:t>They are designed to expose students to different work sites or other training opportunities not available in the shop or classroom.</w:t>
      </w:r>
      <w:r>
        <w:rPr>
          <w:sz w:val="24"/>
          <w:szCs w:val="24"/>
        </w:rPr>
        <w:t xml:space="preserve"> </w:t>
      </w:r>
      <w:r w:rsidRPr="00FA4B2F">
        <w:rPr>
          <w:sz w:val="24"/>
          <w:szCs w:val="24"/>
        </w:rPr>
        <w:t xml:space="preserve">They count as training time and if you are absent from a scheduled field trip, you will </w:t>
      </w:r>
      <w:r w:rsidR="007E41FC">
        <w:rPr>
          <w:sz w:val="24"/>
          <w:szCs w:val="24"/>
        </w:rPr>
        <w:t xml:space="preserve">be </w:t>
      </w:r>
      <w:r w:rsidRPr="00FA4B2F">
        <w:rPr>
          <w:sz w:val="24"/>
          <w:szCs w:val="24"/>
        </w:rPr>
        <w:t>considered absent from class.</w:t>
      </w:r>
    </w:p>
    <w:p w14:paraId="0146B50F" w14:textId="77777777" w:rsidR="00A75856" w:rsidRPr="00FA4B2F" w:rsidRDefault="00A75856" w:rsidP="00BF1F55">
      <w:pPr>
        <w:pStyle w:val="Style1"/>
      </w:pPr>
      <w:bookmarkStart w:id="44" w:name="_Toc168942078"/>
      <w:r>
        <w:t>Fire Drills</w:t>
      </w:r>
      <w:bookmarkEnd w:id="44"/>
    </w:p>
    <w:p w14:paraId="109CAD1C" w14:textId="77777777" w:rsidR="00A75856" w:rsidRPr="00FA4B2F" w:rsidRDefault="00A75856" w:rsidP="00A75856">
      <w:pPr>
        <w:pStyle w:val="BodyTextIndent"/>
        <w:spacing w:line="276" w:lineRule="auto"/>
        <w:ind w:left="720"/>
        <w:jc w:val="both"/>
        <w:rPr>
          <w:rFonts w:asciiTheme="minorHAnsi" w:hAnsiTheme="minorHAnsi"/>
        </w:rPr>
      </w:pPr>
      <w:r w:rsidRPr="00FA4B2F">
        <w:rPr>
          <w:rFonts w:asciiTheme="minorHAnsi" w:hAnsiTheme="minorHAnsi"/>
        </w:rPr>
        <w:t xml:space="preserve">Evacuation instructions are posted in every room for the occupants of that </w:t>
      </w:r>
      <w:proofErr w:type="gramStart"/>
      <w:r w:rsidRPr="00FA4B2F">
        <w:rPr>
          <w:rFonts w:asciiTheme="minorHAnsi" w:hAnsiTheme="minorHAnsi"/>
        </w:rPr>
        <w:t>particular room</w:t>
      </w:r>
      <w:proofErr w:type="gramEnd"/>
      <w:r w:rsidRPr="00FA4B2F">
        <w:rPr>
          <w:rFonts w:asciiTheme="minorHAnsi" w:hAnsiTheme="minorHAnsi"/>
        </w:rPr>
        <w:t xml:space="preserve"> during a drill.</w:t>
      </w:r>
      <w:r>
        <w:rPr>
          <w:rFonts w:asciiTheme="minorHAnsi" w:hAnsiTheme="minorHAnsi"/>
        </w:rPr>
        <w:t xml:space="preserve"> </w:t>
      </w:r>
      <w:r w:rsidRPr="00FA4B2F">
        <w:rPr>
          <w:rFonts w:asciiTheme="minorHAnsi" w:hAnsiTheme="minorHAnsi"/>
        </w:rPr>
        <w:t>Fire drills should be carried out with seriousness of purpose.</w:t>
      </w:r>
      <w:r>
        <w:rPr>
          <w:rFonts w:asciiTheme="minorHAnsi" w:hAnsiTheme="minorHAnsi"/>
        </w:rPr>
        <w:t xml:space="preserve"> </w:t>
      </w:r>
      <w:r w:rsidRPr="00FA4B2F">
        <w:rPr>
          <w:rFonts w:asciiTheme="minorHAnsi" w:hAnsiTheme="minorHAnsi"/>
        </w:rPr>
        <w:t>In a real case of fire, many lives depend on the effective execution of these practices.</w:t>
      </w:r>
    </w:p>
    <w:p w14:paraId="65A9C88A" w14:textId="77777777" w:rsidR="00A75856" w:rsidRPr="00FA4B2F" w:rsidRDefault="00A75856" w:rsidP="00BF1F55">
      <w:pPr>
        <w:pStyle w:val="Style1"/>
      </w:pPr>
      <w:bookmarkStart w:id="45" w:name="_Toc174165998"/>
      <w:bookmarkStart w:id="46" w:name="_Toc174166273"/>
      <w:bookmarkStart w:id="47" w:name="_Toc168942079"/>
      <w:r>
        <w:t>Health Condition Policy</w:t>
      </w:r>
      <w:bookmarkEnd w:id="45"/>
      <w:bookmarkEnd w:id="46"/>
      <w:bookmarkEnd w:id="47"/>
    </w:p>
    <w:p w14:paraId="3D7F3268" w14:textId="2EB54172" w:rsidR="00A75856" w:rsidRPr="00FA4B2F" w:rsidRDefault="00A75856" w:rsidP="00A75856">
      <w:pPr>
        <w:shd w:val="clear" w:color="auto" w:fill="FFFFFD"/>
        <w:spacing w:after="120"/>
        <w:ind w:left="720"/>
        <w:jc w:val="both"/>
        <w:rPr>
          <w:rFonts w:cs="Arial"/>
          <w:sz w:val="24"/>
          <w:szCs w:val="24"/>
        </w:rPr>
      </w:pPr>
      <w:r>
        <w:rPr>
          <w:sz w:val="24"/>
          <w:szCs w:val="24"/>
        </w:rPr>
        <w:t>Polytech</w:t>
      </w:r>
      <w:r w:rsidRPr="00FA4B2F">
        <w:rPr>
          <w:sz w:val="24"/>
          <w:szCs w:val="24"/>
        </w:rPr>
        <w:t xml:space="preserve"> Adult Education requires that students </w:t>
      </w:r>
      <w:r w:rsidR="00FE4BDB" w:rsidRPr="00FA4B2F">
        <w:rPr>
          <w:sz w:val="24"/>
          <w:szCs w:val="24"/>
        </w:rPr>
        <w:t>entering</w:t>
      </w:r>
      <w:r w:rsidRPr="00FA4B2F">
        <w:rPr>
          <w:sz w:val="24"/>
          <w:szCs w:val="24"/>
        </w:rPr>
        <w:t xml:space="preserve"> a certificate program be able to perform all physical activities required of the program.</w:t>
      </w:r>
      <w:r>
        <w:rPr>
          <w:sz w:val="24"/>
          <w:szCs w:val="24"/>
        </w:rPr>
        <w:t xml:space="preserve"> </w:t>
      </w:r>
      <w:r w:rsidRPr="00FA4B2F">
        <w:rPr>
          <w:sz w:val="24"/>
          <w:szCs w:val="24"/>
        </w:rPr>
        <w:t>It is further expected that students are prepared to fulfill the physical requirements of full-time employment in a training related occupation</w:t>
      </w:r>
      <w:r w:rsidRPr="00FA4B2F">
        <w:rPr>
          <w:rFonts w:cs="Arial"/>
          <w:sz w:val="24"/>
          <w:szCs w:val="24"/>
        </w:rPr>
        <w:t xml:space="preserve">. </w:t>
      </w:r>
    </w:p>
    <w:p w14:paraId="53BDA0E3" w14:textId="77777777" w:rsidR="00A75856" w:rsidRDefault="00A75856" w:rsidP="00BF1F55">
      <w:pPr>
        <w:pStyle w:val="Style1"/>
      </w:pPr>
      <w:bookmarkStart w:id="48" w:name="_Toc168942080"/>
      <w:bookmarkStart w:id="49" w:name="_Toc174166000"/>
      <w:bookmarkStart w:id="50" w:name="_Toc174166275"/>
      <w:r>
        <w:t>Requests for Accommodation</w:t>
      </w:r>
      <w:bookmarkEnd w:id="48"/>
    </w:p>
    <w:p w14:paraId="2CD20DE4" w14:textId="77777777" w:rsidR="00A75856" w:rsidRPr="001F7438" w:rsidRDefault="00A75856" w:rsidP="00A75856">
      <w:pPr>
        <w:ind w:left="720"/>
        <w:jc w:val="both"/>
        <w:rPr>
          <w:sz w:val="24"/>
          <w:szCs w:val="24"/>
        </w:rPr>
      </w:pPr>
      <w:r w:rsidRPr="001F7438">
        <w:rPr>
          <w:sz w:val="24"/>
          <w:szCs w:val="24"/>
        </w:rPr>
        <w:t xml:space="preserve">Polytech Adult Education is committed to the principle that every individual should have an equal opportunity to enroll in the Career Training program, to register for courses or examinations </w:t>
      </w:r>
      <w:proofErr w:type="gramStart"/>
      <w:r w:rsidRPr="001F7438">
        <w:rPr>
          <w:sz w:val="24"/>
          <w:szCs w:val="24"/>
        </w:rPr>
        <w:t>in order to</w:t>
      </w:r>
      <w:proofErr w:type="gramEnd"/>
      <w:r w:rsidRPr="001F7438">
        <w:rPr>
          <w:sz w:val="24"/>
          <w:szCs w:val="24"/>
        </w:rPr>
        <w:t xml:space="preserve"> demonstrate their knowledge and skills under appropriate conditions, and to complete a training program. Polytech seeks to assure access by providing</w:t>
      </w:r>
      <w:r>
        <w:rPr>
          <w:sz w:val="24"/>
          <w:szCs w:val="24"/>
        </w:rPr>
        <w:t xml:space="preserve"> </w:t>
      </w:r>
      <w:r w:rsidRPr="001F7438">
        <w:rPr>
          <w:sz w:val="24"/>
          <w:szCs w:val="24"/>
        </w:rPr>
        <w:t xml:space="preserve">accommodations to individuals with a disability as defined under the Americans with Disabilities Act of 1990 (ADA) and the ADA Amendments Act of 2008 (ADAAA). </w:t>
      </w:r>
    </w:p>
    <w:p w14:paraId="116BAD1C" w14:textId="5C59A893" w:rsidR="00A75856" w:rsidRPr="001F7438" w:rsidRDefault="00A75856" w:rsidP="00A75856">
      <w:pPr>
        <w:ind w:left="720"/>
        <w:jc w:val="both"/>
        <w:rPr>
          <w:sz w:val="24"/>
          <w:szCs w:val="24"/>
        </w:rPr>
      </w:pPr>
      <w:r w:rsidRPr="001F7438">
        <w:rPr>
          <w:sz w:val="24"/>
          <w:szCs w:val="24"/>
        </w:rPr>
        <w:t xml:space="preserve">The ADA defines a disability as “any mental or physical condition that substantially limits an individual’s ability to perform one or more major life activities” as compared with the average person in the general population. Major life activities include, but are not limited to, walking, seeing, hearing, speaking, breathing, performing manual tasks, concentrating, caring for </w:t>
      </w:r>
      <w:r w:rsidR="00FE4BDB" w:rsidRPr="001F7438">
        <w:rPr>
          <w:sz w:val="24"/>
          <w:szCs w:val="24"/>
        </w:rPr>
        <w:t>oneself</w:t>
      </w:r>
      <w:r w:rsidRPr="001F7438">
        <w:rPr>
          <w:sz w:val="24"/>
          <w:szCs w:val="24"/>
        </w:rPr>
        <w:t>, working, learning, and the operation of a major bodily function such as those of the immune system, respiratory system, etc.</w:t>
      </w:r>
    </w:p>
    <w:p w14:paraId="6ADCD75F" w14:textId="77777777" w:rsidR="00A75856" w:rsidRPr="001F7438" w:rsidRDefault="00A75856" w:rsidP="00A75856">
      <w:pPr>
        <w:ind w:left="720"/>
        <w:jc w:val="both"/>
        <w:rPr>
          <w:sz w:val="24"/>
          <w:szCs w:val="24"/>
        </w:rPr>
      </w:pPr>
      <w:r w:rsidRPr="001F7438">
        <w:rPr>
          <w:sz w:val="24"/>
          <w:szCs w:val="24"/>
        </w:rPr>
        <w:t xml:space="preserve">The ADA requires an institution of higher education to provide accommodation to a qualified individual with a disability, provided that the accommodation does not create undue hardship. An undue hardship refers to any accommodation that would be unduly costly, substantially disruptive, or that would fundamentally alter the nature of the </w:t>
      </w:r>
      <w:r w:rsidRPr="001F7438">
        <w:rPr>
          <w:sz w:val="24"/>
          <w:szCs w:val="24"/>
        </w:rPr>
        <w:lastRenderedPageBreak/>
        <w:t>program. Both new and existing students may request accommodations from Polytech Adult Education.</w:t>
      </w:r>
    </w:p>
    <w:p w14:paraId="353F4D4D" w14:textId="77777777" w:rsidR="00A75856" w:rsidRPr="001F7438" w:rsidRDefault="00A75856" w:rsidP="00A75856">
      <w:pPr>
        <w:ind w:left="720"/>
        <w:jc w:val="both"/>
        <w:rPr>
          <w:sz w:val="24"/>
          <w:szCs w:val="24"/>
        </w:rPr>
      </w:pPr>
      <w:r w:rsidRPr="001F7438">
        <w:rPr>
          <w:sz w:val="24"/>
          <w:szCs w:val="24"/>
        </w:rPr>
        <w:t xml:space="preserve">Additionally, Polytech is required to abide by the provisions of Section 504 of the Rehabilitation Act of 1973 which protects otherwise qualified individuals from discrimination based on their disability. </w:t>
      </w:r>
      <w:proofErr w:type="gramStart"/>
      <w:r w:rsidRPr="001F7438">
        <w:rPr>
          <w:sz w:val="24"/>
          <w:szCs w:val="24"/>
        </w:rPr>
        <w:t>In order to</w:t>
      </w:r>
      <w:proofErr w:type="gramEnd"/>
      <w:r w:rsidRPr="001F7438">
        <w:rPr>
          <w:sz w:val="24"/>
          <w:szCs w:val="24"/>
        </w:rPr>
        <w:t xml:space="preserve"> be considered otherwise qualified, a student with a disability must be capable, either with or without accommodation, of fulfilling the essential requirements of the educational program.</w:t>
      </w:r>
    </w:p>
    <w:p w14:paraId="58854B21" w14:textId="17E7230C" w:rsidR="00A75856" w:rsidRDefault="00A75856" w:rsidP="00A75856">
      <w:pPr>
        <w:ind w:left="720"/>
        <w:jc w:val="both"/>
        <w:rPr>
          <w:sz w:val="24"/>
          <w:szCs w:val="24"/>
        </w:rPr>
      </w:pPr>
      <w:r w:rsidRPr="001F7438">
        <w:rPr>
          <w:sz w:val="24"/>
          <w:szCs w:val="24"/>
        </w:rPr>
        <w:t xml:space="preserve">Individuals requesting accommodation are required to self-disclose to the </w:t>
      </w:r>
      <w:r w:rsidR="00D70A21">
        <w:rPr>
          <w:sz w:val="24"/>
          <w:szCs w:val="24"/>
        </w:rPr>
        <w:t>Assistant Director of Adult Education</w:t>
      </w:r>
      <w:r w:rsidRPr="001F7438">
        <w:rPr>
          <w:sz w:val="24"/>
          <w:szCs w:val="24"/>
        </w:rPr>
        <w:t xml:space="preserve"> and submit a request in writing using the "Student Request for Accommodations." </w:t>
      </w:r>
      <w:r>
        <w:rPr>
          <w:sz w:val="24"/>
          <w:szCs w:val="24"/>
        </w:rPr>
        <w:t xml:space="preserve">The request form may be obtained from the </w:t>
      </w:r>
      <w:r w:rsidR="00D70A21">
        <w:rPr>
          <w:sz w:val="24"/>
          <w:szCs w:val="24"/>
        </w:rPr>
        <w:t>Assistant Director of Adult Education</w:t>
      </w:r>
      <w:r>
        <w:rPr>
          <w:sz w:val="24"/>
          <w:szCs w:val="24"/>
        </w:rPr>
        <w:t xml:space="preserve"> or a </w:t>
      </w:r>
      <w:r w:rsidR="00D70A21">
        <w:rPr>
          <w:sz w:val="24"/>
          <w:szCs w:val="24"/>
        </w:rPr>
        <w:t>Career Program Specialist</w:t>
      </w:r>
      <w:r>
        <w:rPr>
          <w:sz w:val="24"/>
          <w:szCs w:val="24"/>
        </w:rPr>
        <w:t xml:space="preserve">. </w:t>
      </w:r>
      <w:r w:rsidRPr="001F7438">
        <w:rPr>
          <w:sz w:val="24"/>
          <w:szCs w:val="24"/>
        </w:rPr>
        <w:t>The request should be accompanied by documentation of the disability including information from an appropriate, licensed professional, which should address the current functional limitation(s), their prognosis, and recommendation(s) of appropriate accommodation. Once eligibility has been established, accommodations are requested on a course-by-course basis.</w:t>
      </w:r>
    </w:p>
    <w:p w14:paraId="7CC73ED8" w14:textId="77777777" w:rsidR="008C144D" w:rsidRPr="008C144D" w:rsidRDefault="008C144D" w:rsidP="008C144D">
      <w:pPr>
        <w:ind w:left="720"/>
        <w:rPr>
          <w:sz w:val="24"/>
          <w:szCs w:val="24"/>
        </w:rPr>
      </w:pPr>
      <w:r w:rsidRPr="008C144D">
        <w:rPr>
          <w:sz w:val="24"/>
          <w:szCs w:val="24"/>
        </w:rPr>
        <w:t xml:space="preserve">Students are informed of the process to request/obtain a reasonable accommodation in the following manner: All students are provided with an opportunity to review the student handbook, which outlines the process to request accommodations, during the orientation and enrollment process. Additionally, the handbook is available on the school website. </w:t>
      </w:r>
    </w:p>
    <w:p w14:paraId="0CA007C2" w14:textId="77777777" w:rsidR="00A75856" w:rsidRPr="00BF3F72" w:rsidRDefault="00A75856" w:rsidP="00BF1F55">
      <w:pPr>
        <w:pStyle w:val="Style1"/>
      </w:pPr>
      <w:bookmarkStart w:id="51" w:name="_Toc168942081"/>
      <w:r>
        <w:t>Medical Emergencies</w:t>
      </w:r>
      <w:bookmarkEnd w:id="49"/>
      <w:bookmarkEnd w:id="50"/>
      <w:bookmarkEnd w:id="51"/>
    </w:p>
    <w:p w14:paraId="72565DFD" w14:textId="77777777" w:rsidR="00A75856" w:rsidRDefault="00A75856" w:rsidP="00A75856">
      <w:pPr>
        <w:pStyle w:val="BodyTextIndent"/>
        <w:spacing w:line="276" w:lineRule="auto"/>
        <w:ind w:left="720"/>
        <w:jc w:val="both"/>
        <w:rPr>
          <w:rFonts w:asciiTheme="minorHAnsi" w:hAnsiTheme="minorHAnsi"/>
        </w:rPr>
      </w:pPr>
      <w:r>
        <w:rPr>
          <w:rFonts w:asciiTheme="minorHAnsi" w:hAnsiTheme="minorHAnsi"/>
        </w:rPr>
        <w:t>Polytech</w:t>
      </w:r>
      <w:r w:rsidRPr="00BF3F72">
        <w:rPr>
          <w:rFonts w:asciiTheme="minorHAnsi" w:hAnsiTheme="minorHAnsi"/>
        </w:rPr>
        <w:t xml:space="preserve"> Adult Education does not have a</w:t>
      </w:r>
      <w:r>
        <w:rPr>
          <w:rFonts w:asciiTheme="minorHAnsi" w:hAnsiTheme="minorHAnsi"/>
        </w:rPr>
        <w:t xml:space="preserve"> school</w:t>
      </w:r>
      <w:r w:rsidRPr="00BF3F72">
        <w:rPr>
          <w:rFonts w:asciiTheme="minorHAnsi" w:hAnsiTheme="minorHAnsi"/>
        </w:rPr>
        <w:t xml:space="preserve"> nurse on staff. If a student becomes ill or needs emergency assistance while attending school, the school will call 911 and treatment will be at the student’s expense.</w:t>
      </w:r>
    </w:p>
    <w:p w14:paraId="76609BCF" w14:textId="77777777" w:rsidR="00A75856" w:rsidRPr="00F71401" w:rsidRDefault="00A75856" w:rsidP="00BF1F55">
      <w:pPr>
        <w:pStyle w:val="Style1"/>
      </w:pPr>
      <w:bookmarkStart w:id="52" w:name="_Toc174166003"/>
      <w:bookmarkStart w:id="53" w:name="_Toc174166278"/>
      <w:bookmarkStart w:id="54" w:name="_Toc168942082"/>
      <w:r>
        <w:t>Phone Calls</w:t>
      </w:r>
      <w:bookmarkEnd w:id="52"/>
      <w:bookmarkEnd w:id="53"/>
      <w:bookmarkEnd w:id="54"/>
    </w:p>
    <w:p w14:paraId="7346396D" w14:textId="77777777" w:rsidR="00A75856" w:rsidRPr="00F71401" w:rsidRDefault="00A75856" w:rsidP="00A75856">
      <w:pPr>
        <w:ind w:left="720"/>
        <w:jc w:val="both"/>
        <w:rPr>
          <w:color w:val="333333"/>
          <w:sz w:val="24"/>
          <w:szCs w:val="24"/>
        </w:rPr>
      </w:pPr>
      <w:r w:rsidRPr="00F71401">
        <w:rPr>
          <w:color w:val="333333"/>
          <w:sz w:val="24"/>
          <w:szCs w:val="24"/>
        </w:rPr>
        <w:t>Our office staff is only permitted to take messages for students in emergency situations.</w:t>
      </w:r>
      <w:r>
        <w:rPr>
          <w:color w:val="333333"/>
          <w:sz w:val="24"/>
          <w:szCs w:val="24"/>
        </w:rPr>
        <w:t xml:space="preserve"> </w:t>
      </w:r>
      <w:r w:rsidRPr="00F71401">
        <w:rPr>
          <w:color w:val="333333"/>
          <w:sz w:val="24"/>
          <w:szCs w:val="24"/>
        </w:rPr>
        <w:t>If such a situation should occur, we will make every attempt to forward the message immediately.</w:t>
      </w:r>
      <w:r>
        <w:rPr>
          <w:color w:val="333333"/>
          <w:sz w:val="24"/>
          <w:szCs w:val="24"/>
        </w:rPr>
        <w:t xml:space="preserve"> </w:t>
      </w:r>
      <w:r w:rsidRPr="00F71401">
        <w:rPr>
          <w:color w:val="333333"/>
          <w:sz w:val="24"/>
          <w:szCs w:val="24"/>
        </w:rPr>
        <w:t>Other callers will be informed that messages cannot be relayed.</w:t>
      </w:r>
      <w:r>
        <w:rPr>
          <w:color w:val="333333"/>
          <w:sz w:val="24"/>
          <w:szCs w:val="24"/>
        </w:rPr>
        <w:t xml:space="preserve"> </w:t>
      </w:r>
    </w:p>
    <w:p w14:paraId="6815F3B8" w14:textId="005C64DD" w:rsidR="00A75856" w:rsidRPr="00F71401" w:rsidRDefault="00A75856" w:rsidP="00A75856">
      <w:pPr>
        <w:spacing w:after="0"/>
        <w:ind w:left="720"/>
        <w:jc w:val="both"/>
        <w:rPr>
          <w:color w:val="333333"/>
          <w:sz w:val="24"/>
          <w:szCs w:val="24"/>
        </w:rPr>
      </w:pPr>
      <w:r w:rsidRPr="00F71401">
        <w:rPr>
          <w:color w:val="333333"/>
          <w:sz w:val="24"/>
          <w:szCs w:val="24"/>
        </w:rPr>
        <w:t>For short, local calls students may ask permission to use the phone in</w:t>
      </w:r>
      <w:r>
        <w:rPr>
          <w:color w:val="333333"/>
          <w:sz w:val="24"/>
          <w:szCs w:val="24"/>
        </w:rPr>
        <w:t xml:space="preserve"> the Career Training office (Room</w:t>
      </w:r>
      <w:r w:rsidRPr="00F71401">
        <w:rPr>
          <w:color w:val="333333"/>
          <w:sz w:val="24"/>
          <w:szCs w:val="24"/>
        </w:rPr>
        <w:t xml:space="preserve"> </w:t>
      </w:r>
      <w:r w:rsidR="007E41FC">
        <w:rPr>
          <w:color w:val="333333"/>
          <w:sz w:val="24"/>
          <w:szCs w:val="24"/>
        </w:rPr>
        <w:t>5960</w:t>
      </w:r>
      <w:r w:rsidRPr="00F71401">
        <w:rPr>
          <w:color w:val="333333"/>
          <w:sz w:val="24"/>
          <w:szCs w:val="24"/>
        </w:rPr>
        <w:t>).</w:t>
      </w:r>
      <w:r>
        <w:rPr>
          <w:color w:val="333333"/>
          <w:sz w:val="24"/>
          <w:szCs w:val="24"/>
        </w:rPr>
        <w:t xml:space="preserve"> </w:t>
      </w:r>
      <w:r w:rsidRPr="00F71401">
        <w:rPr>
          <w:color w:val="333333"/>
          <w:sz w:val="24"/>
          <w:szCs w:val="24"/>
        </w:rPr>
        <w:t>The telephones in the classrooms are for staff use only.</w:t>
      </w:r>
      <w:r>
        <w:rPr>
          <w:color w:val="333333"/>
          <w:sz w:val="24"/>
          <w:szCs w:val="24"/>
        </w:rPr>
        <w:t xml:space="preserve">   </w:t>
      </w:r>
    </w:p>
    <w:p w14:paraId="2D33D40E" w14:textId="77777777" w:rsidR="00A75856" w:rsidRPr="00F71401" w:rsidRDefault="00A75856" w:rsidP="00BF1F55">
      <w:pPr>
        <w:pStyle w:val="Style1"/>
      </w:pPr>
      <w:bookmarkStart w:id="55" w:name="_Toc174166004"/>
      <w:bookmarkStart w:id="56" w:name="_Toc174166279"/>
      <w:bookmarkStart w:id="57" w:name="_Toc168942083"/>
      <w:r>
        <w:t>Student Complaints and Appeal</w:t>
      </w:r>
      <w:bookmarkEnd w:id="55"/>
      <w:bookmarkEnd w:id="56"/>
      <w:r>
        <w:t>s</w:t>
      </w:r>
      <w:bookmarkEnd w:id="57"/>
      <w:r>
        <w:t xml:space="preserve"> </w:t>
      </w:r>
    </w:p>
    <w:p w14:paraId="385ADA61" w14:textId="77777777" w:rsidR="008A6F2D" w:rsidRPr="008A6F2D" w:rsidRDefault="008A6F2D" w:rsidP="008A6F2D">
      <w:pPr>
        <w:ind w:left="720"/>
        <w:jc w:val="both"/>
        <w:rPr>
          <w:sz w:val="24"/>
          <w:szCs w:val="24"/>
        </w:rPr>
      </w:pPr>
      <w:r w:rsidRPr="008A6F2D">
        <w:rPr>
          <w:sz w:val="24"/>
          <w:szCs w:val="24"/>
        </w:rPr>
        <w:t xml:space="preserve">Polytech Adult Education is a non-discriminatory institution that views any student complaint as a serious matter and a potential deterrent to a student’s success in his/her educational endeavors. </w:t>
      </w:r>
    </w:p>
    <w:p w14:paraId="1078850C" w14:textId="77777777" w:rsidR="008A6F2D" w:rsidRPr="008A6F2D" w:rsidRDefault="008A6F2D" w:rsidP="008A6F2D">
      <w:pPr>
        <w:ind w:left="720"/>
        <w:jc w:val="both"/>
        <w:rPr>
          <w:sz w:val="24"/>
          <w:szCs w:val="24"/>
        </w:rPr>
      </w:pPr>
      <w:r w:rsidRPr="008A6F2D">
        <w:rPr>
          <w:sz w:val="24"/>
          <w:szCs w:val="24"/>
        </w:rPr>
        <w:lastRenderedPageBreak/>
        <w:t xml:space="preserve">The process for a student to voice a complaint will be explained during the enrollment process and will also be covered in the Student Handbook, which is provided to all new students. Additionally, a copy of the Process will be included in the Polytech Adult Education Career Training Center Catalog, which is available to be viewed on the school’s website (polytechworks.com).  </w:t>
      </w:r>
    </w:p>
    <w:p w14:paraId="7A94CD9C" w14:textId="77777777" w:rsidR="008A6F2D" w:rsidRPr="008A6F2D" w:rsidRDefault="008A6F2D" w:rsidP="008A6F2D">
      <w:pPr>
        <w:ind w:left="720"/>
        <w:jc w:val="both"/>
        <w:rPr>
          <w:sz w:val="24"/>
          <w:szCs w:val="24"/>
        </w:rPr>
      </w:pPr>
      <w:r w:rsidRPr="008A6F2D">
        <w:rPr>
          <w:sz w:val="24"/>
          <w:szCs w:val="24"/>
        </w:rPr>
        <w:t xml:space="preserve">The student complaint process will follow the chain of command for each </w:t>
      </w:r>
      <w:proofErr w:type="gramStart"/>
      <w:r w:rsidRPr="008A6F2D">
        <w:rPr>
          <w:sz w:val="24"/>
          <w:szCs w:val="24"/>
        </w:rPr>
        <w:t>particular program</w:t>
      </w:r>
      <w:proofErr w:type="gramEnd"/>
      <w:r w:rsidRPr="008A6F2D">
        <w:rPr>
          <w:sz w:val="24"/>
          <w:szCs w:val="24"/>
        </w:rPr>
        <w:t xml:space="preserve">. If a student voices a complaint, they will be first encouraged, when appropriate, to attempt to resolve their concern directly and informally with the program instructor or the individual with whom they are concerned. If the student has already attempted to resolve their concern at that level and believes it has still not been adequately addressed or when a student believes that their concern rises to such a level that they need to go immediately to the next step, they will be instructed to put their complaint in writing and forward it to the </w:t>
      </w:r>
      <w:r w:rsidR="00D70A21">
        <w:rPr>
          <w:sz w:val="24"/>
          <w:szCs w:val="24"/>
        </w:rPr>
        <w:t>Career Program Specialist</w:t>
      </w:r>
      <w:r w:rsidRPr="008A6F2D">
        <w:rPr>
          <w:sz w:val="24"/>
          <w:szCs w:val="24"/>
        </w:rPr>
        <w:t xml:space="preserve"> for their respective program. Any such complaint that is submitted will be considered a formal complaint. </w:t>
      </w:r>
    </w:p>
    <w:p w14:paraId="39A0D8FA" w14:textId="77777777" w:rsidR="008A6F2D" w:rsidRPr="008A6F2D" w:rsidRDefault="008A6F2D" w:rsidP="008A6F2D">
      <w:pPr>
        <w:ind w:left="720"/>
        <w:jc w:val="both"/>
        <w:rPr>
          <w:sz w:val="24"/>
          <w:szCs w:val="24"/>
        </w:rPr>
      </w:pPr>
      <w:r w:rsidRPr="008A6F2D">
        <w:rPr>
          <w:sz w:val="24"/>
          <w:szCs w:val="24"/>
        </w:rPr>
        <w:t xml:space="preserve">Once a formal complaint is received, the </w:t>
      </w:r>
      <w:r w:rsidR="00D70A21">
        <w:rPr>
          <w:sz w:val="24"/>
          <w:szCs w:val="24"/>
        </w:rPr>
        <w:t>Career Program Specialist</w:t>
      </w:r>
      <w:r w:rsidRPr="008A6F2D">
        <w:rPr>
          <w:sz w:val="24"/>
          <w:szCs w:val="24"/>
        </w:rPr>
        <w:t xml:space="preserve"> will forward the complaint to the </w:t>
      </w:r>
      <w:r w:rsidR="00D70A21">
        <w:rPr>
          <w:sz w:val="24"/>
          <w:szCs w:val="24"/>
        </w:rPr>
        <w:t>Assistant Director of Adult Education</w:t>
      </w:r>
      <w:r w:rsidRPr="008A6F2D">
        <w:rPr>
          <w:sz w:val="24"/>
          <w:szCs w:val="24"/>
        </w:rPr>
        <w:t xml:space="preserve"> for review. </w:t>
      </w:r>
    </w:p>
    <w:p w14:paraId="6AB0B9AC" w14:textId="77777777" w:rsidR="008A6F2D" w:rsidRPr="008A6F2D" w:rsidRDefault="008A6F2D" w:rsidP="008A6F2D">
      <w:pPr>
        <w:ind w:left="720"/>
        <w:jc w:val="both"/>
        <w:rPr>
          <w:sz w:val="24"/>
          <w:szCs w:val="24"/>
        </w:rPr>
      </w:pPr>
      <w:r w:rsidRPr="008A6F2D">
        <w:rPr>
          <w:sz w:val="24"/>
          <w:szCs w:val="24"/>
        </w:rPr>
        <w:t xml:space="preserve">Students who are dismissed from a program, for any reason, are afforded the opportunity to file a formal appeal. Appeals are to be made in writing within five (5) business days and are to be addressed to the </w:t>
      </w:r>
      <w:r w:rsidR="00D70A21">
        <w:rPr>
          <w:sz w:val="24"/>
          <w:szCs w:val="24"/>
        </w:rPr>
        <w:t>Assistant Director of Adult Education</w:t>
      </w:r>
      <w:r w:rsidRPr="008A6F2D">
        <w:rPr>
          <w:sz w:val="24"/>
          <w:szCs w:val="24"/>
        </w:rPr>
        <w:t>. Students will be informed of their right to file an appeal at the time of their dismissal and a copy of this policy will be included in the Student Handbook students receive at the time of their enrollment.</w:t>
      </w:r>
    </w:p>
    <w:p w14:paraId="18CFE6EF" w14:textId="1E58FCD6" w:rsidR="008A6F2D" w:rsidRPr="008A6F2D" w:rsidRDefault="008A6F2D" w:rsidP="008A6F2D">
      <w:pPr>
        <w:ind w:left="720"/>
        <w:jc w:val="both"/>
        <w:rPr>
          <w:sz w:val="24"/>
          <w:szCs w:val="24"/>
        </w:rPr>
      </w:pPr>
      <w:r w:rsidRPr="008A6F2D">
        <w:rPr>
          <w:sz w:val="24"/>
          <w:szCs w:val="24"/>
        </w:rPr>
        <w:t xml:space="preserve">The complaint/appeal review process will include a clarification of the nature of the complaint/appeal, interviews of any relevant persons, as appropriate, and investigation of the related facts. The results of the review will be </w:t>
      </w:r>
      <w:r w:rsidR="008E4EBC" w:rsidRPr="008A6F2D">
        <w:rPr>
          <w:sz w:val="24"/>
          <w:szCs w:val="24"/>
        </w:rPr>
        <w:t>documented,</w:t>
      </w:r>
      <w:r w:rsidRPr="008A6F2D">
        <w:rPr>
          <w:sz w:val="24"/>
          <w:szCs w:val="24"/>
        </w:rPr>
        <w:t xml:space="preserve"> and a decision will be made by the </w:t>
      </w:r>
      <w:r w:rsidR="00D70A21">
        <w:rPr>
          <w:sz w:val="24"/>
          <w:szCs w:val="24"/>
        </w:rPr>
        <w:t>Assistant Director of Adult Education</w:t>
      </w:r>
      <w:r w:rsidRPr="008A6F2D">
        <w:rPr>
          <w:sz w:val="24"/>
          <w:szCs w:val="24"/>
        </w:rPr>
        <w:t xml:space="preserve">, typically within seven (7) business days of the receipt of the complaint/appeal. The decision will be communicated to the student in writing.  </w:t>
      </w:r>
    </w:p>
    <w:p w14:paraId="7ADB246E" w14:textId="77777777" w:rsidR="008A6F2D" w:rsidRPr="008A6F2D" w:rsidRDefault="008A6F2D" w:rsidP="008A6F2D">
      <w:pPr>
        <w:ind w:left="720"/>
        <w:jc w:val="both"/>
        <w:rPr>
          <w:sz w:val="24"/>
          <w:szCs w:val="24"/>
        </w:rPr>
      </w:pPr>
      <w:r w:rsidRPr="008A6F2D">
        <w:rPr>
          <w:sz w:val="24"/>
          <w:szCs w:val="24"/>
        </w:rPr>
        <w:t xml:space="preserve">If the student wishes to appeal the decision, the original complaint/appeal, along with the review findings and decision, will be forwarded to the Director of Polytech Adult Education for further review. The Director can uphold, </w:t>
      </w:r>
      <w:proofErr w:type="gramStart"/>
      <w:r w:rsidRPr="008A6F2D">
        <w:rPr>
          <w:sz w:val="24"/>
          <w:szCs w:val="24"/>
        </w:rPr>
        <w:t>reject</w:t>
      </w:r>
      <w:proofErr w:type="gramEnd"/>
      <w:r w:rsidRPr="008A6F2D">
        <w:rPr>
          <w:sz w:val="24"/>
          <w:szCs w:val="24"/>
        </w:rPr>
        <w:t xml:space="preserve"> or revise the decision. The Director will provide the student with a written response, indicating the appeal decision, typically within seven (7) business days of the appeal request. The Director’s decision is final.</w:t>
      </w:r>
    </w:p>
    <w:p w14:paraId="44118659" w14:textId="77777777" w:rsidR="008A6F2D" w:rsidRPr="008A6F2D" w:rsidRDefault="008A6F2D" w:rsidP="008A6F2D">
      <w:pPr>
        <w:ind w:left="720"/>
        <w:jc w:val="both"/>
        <w:rPr>
          <w:sz w:val="24"/>
          <w:szCs w:val="24"/>
        </w:rPr>
      </w:pPr>
      <w:r w:rsidRPr="008A6F2D">
        <w:rPr>
          <w:sz w:val="24"/>
          <w:szCs w:val="24"/>
        </w:rPr>
        <w:lastRenderedPageBreak/>
        <w:t>Polytech Adult Education will maintain a complete record of all written student complaints for at least the last five years.</w:t>
      </w:r>
    </w:p>
    <w:p w14:paraId="6F5BDDDE" w14:textId="46EDCC83" w:rsidR="00A75856" w:rsidRPr="00F71401" w:rsidRDefault="00A75856" w:rsidP="00BF1F55">
      <w:pPr>
        <w:pStyle w:val="Style1"/>
      </w:pPr>
      <w:bookmarkStart w:id="58" w:name="_Toc174166005"/>
      <w:bookmarkStart w:id="59" w:name="_Toc174166280"/>
      <w:bookmarkStart w:id="60" w:name="_Toc168942084"/>
      <w:r>
        <w:t>Smoking</w:t>
      </w:r>
      <w:r w:rsidR="00DF798E">
        <w:t>/Vaping</w:t>
      </w:r>
      <w:r>
        <w:t xml:space="preserve"> Policy</w:t>
      </w:r>
      <w:bookmarkEnd w:id="58"/>
      <w:bookmarkEnd w:id="59"/>
      <w:bookmarkEnd w:id="60"/>
    </w:p>
    <w:p w14:paraId="325B902D" w14:textId="25C8AA6C" w:rsidR="00A75856" w:rsidRPr="00F71401" w:rsidRDefault="00A75856" w:rsidP="00A75856">
      <w:pPr>
        <w:pStyle w:val="BodyTextIndent"/>
        <w:spacing w:line="276" w:lineRule="auto"/>
        <w:ind w:left="720"/>
        <w:jc w:val="both"/>
        <w:rPr>
          <w:rFonts w:asciiTheme="minorHAnsi" w:hAnsiTheme="minorHAnsi"/>
          <w:bCs w:val="0"/>
        </w:rPr>
      </w:pPr>
      <w:r>
        <w:rPr>
          <w:rFonts w:asciiTheme="minorHAnsi" w:hAnsiTheme="minorHAnsi"/>
        </w:rPr>
        <w:t>Polytech</w:t>
      </w:r>
      <w:r w:rsidRPr="00F71401">
        <w:rPr>
          <w:rFonts w:asciiTheme="minorHAnsi" w:hAnsiTheme="minorHAnsi"/>
          <w:bCs w:val="0"/>
        </w:rPr>
        <w:t xml:space="preserve"> </w:t>
      </w:r>
      <w:r w:rsidRPr="00F71401">
        <w:rPr>
          <w:rFonts w:asciiTheme="minorHAnsi" w:hAnsiTheme="minorHAnsi"/>
        </w:rPr>
        <w:t>School District is a Smoke-Free Environment.</w:t>
      </w:r>
      <w:r>
        <w:rPr>
          <w:rFonts w:asciiTheme="minorHAnsi" w:hAnsiTheme="minorHAnsi"/>
        </w:rPr>
        <w:t xml:space="preserve"> </w:t>
      </w:r>
      <w:r w:rsidRPr="00F71401">
        <w:rPr>
          <w:rFonts w:asciiTheme="minorHAnsi" w:hAnsiTheme="minorHAnsi"/>
        </w:rPr>
        <w:t>Smoking</w:t>
      </w:r>
      <w:r w:rsidR="00DF798E">
        <w:rPr>
          <w:rFonts w:asciiTheme="minorHAnsi" w:hAnsiTheme="minorHAnsi"/>
        </w:rPr>
        <w:t xml:space="preserve">/Vaping </w:t>
      </w:r>
      <w:r w:rsidRPr="00F71401">
        <w:rPr>
          <w:rFonts w:asciiTheme="minorHAnsi" w:hAnsiTheme="minorHAnsi"/>
        </w:rPr>
        <w:t>is not permitted anywhere on</w:t>
      </w:r>
      <w:r w:rsidRPr="00F71401">
        <w:rPr>
          <w:rFonts w:asciiTheme="minorHAnsi" w:hAnsiTheme="minorHAnsi"/>
          <w:bCs w:val="0"/>
        </w:rPr>
        <w:t xml:space="preserve"> </w:t>
      </w:r>
      <w:r w:rsidRPr="00F71401">
        <w:rPr>
          <w:rFonts w:asciiTheme="minorHAnsi" w:hAnsiTheme="minorHAnsi"/>
        </w:rPr>
        <w:t>school property</w:t>
      </w:r>
      <w:r w:rsidRPr="00F71401">
        <w:rPr>
          <w:rFonts w:asciiTheme="minorHAnsi" w:hAnsiTheme="minorHAnsi"/>
          <w:bCs w:val="0"/>
        </w:rPr>
        <w:t>.</w:t>
      </w:r>
      <w:r>
        <w:rPr>
          <w:rFonts w:asciiTheme="minorHAnsi" w:hAnsiTheme="minorHAnsi"/>
          <w:bCs w:val="0"/>
        </w:rPr>
        <w:t xml:space="preserve"> </w:t>
      </w:r>
      <w:r w:rsidRPr="00F71401">
        <w:rPr>
          <w:rFonts w:asciiTheme="minorHAnsi" w:hAnsiTheme="minorHAnsi"/>
          <w:bCs w:val="0"/>
        </w:rPr>
        <w:t xml:space="preserve"> This tobacco-free zone includes school premises, school vehicles, and school events, both indoors and outdoors, and both on and off school property.</w:t>
      </w:r>
      <w:r>
        <w:rPr>
          <w:rFonts w:asciiTheme="minorHAnsi" w:hAnsiTheme="minorHAnsi"/>
          <w:bCs w:val="0"/>
        </w:rPr>
        <w:t xml:space="preserve"> </w:t>
      </w:r>
      <w:r w:rsidRPr="00F71401">
        <w:rPr>
          <w:rFonts w:asciiTheme="minorHAnsi" w:hAnsiTheme="minorHAnsi"/>
          <w:bCs w:val="0"/>
        </w:rPr>
        <w:t>Furthermore, the zone includes private vehicles that are on school property.</w:t>
      </w:r>
      <w:r>
        <w:rPr>
          <w:rFonts w:asciiTheme="minorHAnsi" w:hAnsiTheme="minorHAnsi"/>
          <w:bCs w:val="0"/>
        </w:rPr>
        <w:t xml:space="preserve"> </w:t>
      </w:r>
      <w:r w:rsidRPr="00F71401">
        <w:rPr>
          <w:rFonts w:asciiTheme="minorHAnsi" w:hAnsiTheme="minorHAnsi"/>
          <w:bCs w:val="0"/>
        </w:rPr>
        <w:t>Those wishing to use tobacco</w:t>
      </w:r>
      <w:r w:rsidR="00DF798E">
        <w:rPr>
          <w:rFonts w:asciiTheme="minorHAnsi" w:hAnsiTheme="minorHAnsi"/>
          <w:bCs w:val="0"/>
        </w:rPr>
        <w:t xml:space="preserve"> or vape</w:t>
      </w:r>
      <w:r w:rsidRPr="00F71401">
        <w:rPr>
          <w:rFonts w:asciiTheme="minorHAnsi" w:hAnsiTheme="minorHAnsi"/>
          <w:bCs w:val="0"/>
        </w:rPr>
        <w:t xml:space="preserve"> must leave </w:t>
      </w:r>
      <w:r>
        <w:rPr>
          <w:rFonts w:asciiTheme="minorHAnsi" w:hAnsiTheme="minorHAnsi"/>
          <w:bCs w:val="0"/>
        </w:rPr>
        <w:t>Polytech</w:t>
      </w:r>
      <w:r w:rsidRPr="00F71401">
        <w:rPr>
          <w:rFonts w:asciiTheme="minorHAnsi" w:hAnsiTheme="minorHAnsi"/>
          <w:bCs w:val="0"/>
        </w:rPr>
        <w:t xml:space="preserve"> School District’s property.</w:t>
      </w:r>
      <w:r>
        <w:rPr>
          <w:rFonts w:asciiTheme="minorHAnsi" w:hAnsiTheme="minorHAnsi"/>
          <w:bCs w:val="0"/>
        </w:rPr>
        <w:t xml:space="preserve"> </w:t>
      </w:r>
    </w:p>
    <w:p w14:paraId="7DB6D201" w14:textId="77777777" w:rsidR="00A75856" w:rsidRPr="00F71401" w:rsidRDefault="00A75856" w:rsidP="00BF1F55">
      <w:pPr>
        <w:pStyle w:val="Style1"/>
      </w:pPr>
      <w:bookmarkStart w:id="61" w:name="_Toc174166007"/>
      <w:bookmarkStart w:id="62" w:name="_Toc174166282"/>
      <w:bookmarkStart w:id="63" w:name="_Toc168942085"/>
      <w:bookmarkStart w:id="64" w:name="_Toc168824648"/>
      <w:r>
        <w:t>Solicitation on Campus</w:t>
      </w:r>
      <w:bookmarkEnd w:id="61"/>
      <w:bookmarkEnd w:id="62"/>
      <w:bookmarkEnd w:id="63"/>
    </w:p>
    <w:p w14:paraId="69A37163" w14:textId="77777777" w:rsidR="00A75856" w:rsidRPr="00F71401" w:rsidRDefault="00A75856" w:rsidP="00A75856">
      <w:pPr>
        <w:spacing w:after="0"/>
        <w:ind w:left="720"/>
        <w:jc w:val="both"/>
        <w:rPr>
          <w:sz w:val="24"/>
          <w:szCs w:val="24"/>
        </w:rPr>
      </w:pPr>
      <w:r w:rsidRPr="00F71401">
        <w:rPr>
          <w:sz w:val="24"/>
          <w:szCs w:val="24"/>
        </w:rPr>
        <w:t xml:space="preserve">Students are not permitted to solicit, conduct </w:t>
      </w:r>
      <w:proofErr w:type="gramStart"/>
      <w:r w:rsidRPr="00F71401">
        <w:rPr>
          <w:sz w:val="24"/>
          <w:szCs w:val="24"/>
        </w:rPr>
        <w:t>business</w:t>
      </w:r>
      <w:proofErr w:type="gramEnd"/>
      <w:r w:rsidRPr="00F71401">
        <w:rPr>
          <w:sz w:val="24"/>
          <w:szCs w:val="24"/>
        </w:rPr>
        <w:t xml:space="preserve"> or raise funds on </w:t>
      </w:r>
      <w:r>
        <w:rPr>
          <w:sz w:val="24"/>
          <w:szCs w:val="24"/>
        </w:rPr>
        <w:t>Polytech</w:t>
      </w:r>
      <w:r w:rsidRPr="00F71401">
        <w:rPr>
          <w:sz w:val="24"/>
          <w:szCs w:val="24"/>
        </w:rPr>
        <w:t xml:space="preserve"> Adult Education’s campus.</w:t>
      </w:r>
      <w:r>
        <w:rPr>
          <w:sz w:val="24"/>
          <w:szCs w:val="24"/>
        </w:rPr>
        <w:t xml:space="preserve"> </w:t>
      </w:r>
      <w:r w:rsidRPr="00F71401">
        <w:rPr>
          <w:sz w:val="24"/>
          <w:szCs w:val="24"/>
        </w:rPr>
        <w:t>This policy includes, but is not limited to, the posting or distribution of business cards, flyers, leaflets, and circulation of fundraising catalogs.</w:t>
      </w:r>
      <w:r>
        <w:rPr>
          <w:sz w:val="24"/>
          <w:szCs w:val="24"/>
        </w:rPr>
        <w:t xml:space="preserve">   </w:t>
      </w:r>
    </w:p>
    <w:p w14:paraId="3E41DB13" w14:textId="77777777" w:rsidR="00A75856" w:rsidRPr="00F71401" w:rsidRDefault="00A75856" w:rsidP="00BF1F55">
      <w:pPr>
        <w:pStyle w:val="Style1"/>
      </w:pPr>
      <w:bookmarkStart w:id="65" w:name="_Toc174166008"/>
      <w:bookmarkStart w:id="66" w:name="_Toc174166283"/>
      <w:bookmarkStart w:id="67" w:name="_Toc168942086"/>
      <w:r>
        <w:t xml:space="preserve">Student </w:t>
      </w:r>
      <w:bookmarkEnd w:id="64"/>
      <w:bookmarkEnd w:id="65"/>
      <w:bookmarkEnd w:id="66"/>
      <w:r>
        <w:t>Advising and Development</w:t>
      </w:r>
      <w:bookmarkEnd w:id="67"/>
    </w:p>
    <w:p w14:paraId="7F7E4842" w14:textId="77777777" w:rsidR="00A75856" w:rsidRDefault="00A75856" w:rsidP="00A75856">
      <w:pPr>
        <w:ind w:left="720"/>
        <w:jc w:val="both"/>
        <w:rPr>
          <w:sz w:val="24"/>
          <w:szCs w:val="24"/>
        </w:rPr>
      </w:pPr>
      <w:r>
        <w:rPr>
          <w:sz w:val="24"/>
          <w:szCs w:val="24"/>
        </w:rPr>
        <w:t>Polytech</w:t>
      </w:r>
      <w:r w:rsidRPr="00F71401">
        <w:rPr>
          <w:sz w:val="24"/>
          <w:szCs w:val="24"/>
        </w:rPr>
        <w:t xml:space="preserve"> Adult Education is committed to helping students achieve success in their educational pursuits. </w:t>
      </w:r>
      <w:r w:rsidR="00D70A21">
        <w:rPr>
          <w:sz w:val="24"/>
          <w:szCs w:val="24"/>
        </w:rPr>
        <w:t>Career Program Specialist</w:t>
      </w:r>
      <w:r w:rsidRPr="00790E77">
        <w:rPr>
          <w:sz w:val="24"/>
          <w:szCs w:val="24"/>
        </w:rPr>
        <w:t>s work closely with instructors, other school staff members</w:t>
      </w:r>
      <w:r>
        <w:rPr>
          <w:sz w:val="24"/>
          <w:szCs w:val="24"/>
        </w:rPr>
        <w:t>,</w:t>
      </w:r>
      <w:r w:rsidRPr="00790E77">
        <w:rPr>
          <w:sz w:val="24"/>
          <w:szCs w:val="24"/>
        </w:rPr>
        <w:t xml:space="preserve"> and with students to determine if issues need to be addressed. </w:t>
      </w:r>
    </w:p>
    <w:p w14:paraId="2AA6FC72" w14:textId="6726CDD1" w:rsidR="00A75856" w:rsidRPr="00790E77" w:rsidRDefault="00A75856" w:rsidP="00A75856">
      <w:pPr>
        <w:spacing w:after="120"/>
        <w:ind w:left="720"/>
        <w:jc w:val="both"/>
        <w:rPr>
          <w:sz w:val="24"/>
          <w:szCs w:val="24"/>
        </w:rPr>
      </w:pPr>
      <w:r w:rsidRPr="00790E77">
        <w:rPr>
          <w:sz w:val="24"/>
          <w:szCs w:val="24"/>
        </w:rPr>
        <w:t xml:space="preserve">The </w:t>
      </w:r>
      <w:r w:rsidR="00D70A21">
        <w:rPr>
          <w:sz w:val="24"/>
          <w:szCs w:val="24"/>
        </w:rPr>
        <w:t>Career Program Specialist</w:t>
      </w:r>
      <w:r w:rsidRPr="00790E77">
        <w:rPr>
          <w:sz w:val="24"/>
          <w:szCs w:val="24"/>
        </w:rPr>
        <w:t>s assist students in identifying resources, within the organization or outside resources to address specific issues.</w:t>
      </w:r>
      <w:r>
        <w:rPr>
          <w:sz w:val="24"/>
          <w:szCs w:val="24"/>
        </w:rPr>
        <w:t xml:space="preserve"> </w:t>
      </w:r>
      <w:r w:rsidRPr="00790E77">
        <w:rPr>
          <w:sz w:val="24"/>
          <w:szCs w:val="24"/>
        </w:rPr>
        <w:t xml:space="preserve">For example, if a student is having financial or budgeting issues, the </w:t>
      </w:r>
      <w:r w:rsidR="00D70A21">
        <w:rPr>
          <w:sz w:val="24"/>
          <w:szCs w:val="24"/>
        </w:rPr>
        <w:t>Career Program Specialist</w:t>
      </w:r>
      <w:r w:rsidRPr="00790E77">
        <w:rPr>
          <w:sz w:val="24"/>
          <w:szCs w:val="24"/>
        </w:rPr>
        <w:t xml:space="preserve"> can refer the student to meet with a representative from Stand </w:t>
      </w:r>
      <w:proofErr w:type="gramStart"/>
      <w:r w:rsidRPr="00790E77">
        <w:rPr>
          <w:sz w:val="24"/>
          <w:szCs w:val="24"/>
        </w:rPr>
        <w:t>By</w:t>
      </w:r>
      <w:proofErr w:type="gramEnd"/>
      <w:r w:rsidRPr="00790E77">
        <w:rPr>
          <w:sz w:val="24"/>
          <w:szCs w:val="24"/>
        </w:rPr>
        <w:t xml:space="preserve"> Me®, which is a free financial coaching service for students and their families.</w:t>
      </w:r>
      <w:r>
        <w:rPr>
          <w:sz w:val="24"/>
          <w:szCs w:val="24"/>
        </w:rPr>
        <w:t xml:space="preserve"> </w:t>
      </w:r>
      <w:r w:rsidRPr="00790E77">
        <w:rPr>
          <w:sz w:val="24"/>
          <w:szCs w:val="24"/>
        </w:rPr>
        <w:t xml:space="preserve">Referrals are also made to the Placement Specialists if an enrolled student is seeking employment during </w:t>
      </w:r>
      <w:r w:rsidR="002413A9" w:rsidRPr="00790E77">
        <w:rPr>
          <w:sz w:val="24"/>
          <w:szCs w:val="24"/>
        </w:rPr>
        <w:t>training or</w:t>
      </w:r>
      <w:r w:rsidRPr="00790E77">
        <w:rPr>
          <w:sz w:val="24"/>
          <w:szCs w:val="24"/>
        </w:rPr>
        <w:t xml:space="preserve"> needs job coaching. Students are referred to state agencies and counseling if deemed appropriate by the </w:t>
      </w:r>
      <w:r w:rsidR="00D70A21">
        <w:rPr>
          <w:sz w:val="24"/>
          <w:szCs w:val="24"/>
        </w:rPr>
        <w:t>Career Program Specialist</w:t>
      </w:r>
      <w:r w:rsidRPr="00790E77">
        <w:rPr>
          <w:sz w:val="24"/>
          <w:szCs w:val="24"/>
        </w:rPr>
        <w:t xml:space="preserve">. The </w:t>
      </w:r>
      <w:r w:rsidR="00D70A21">
        <w:rPr>
          <w:sz w:val="24"/>
          <w:szCs w:val="24"/>
        </w:rPr>
        <w:t>Career Program Specialist</w:t>
      </w:r>
      <w:r w:rsidRPr="00790E77">
        <w:rPr>
          <w:sz w:val="24"/>
          <w:szCs w:val="24"/>
        </w:rPr>
        <w:t>s are available during evening hours as well as daytime hours for student convenience.</w:t>
      </w:r>
    </w:p>
    <w:p w14:paraId="632F6D9D" w14:textId="77777777" w:rsidR="00A75856" w:rsidRPr="00F71401" w:rsidRDefault="00A75856" w:rsidP="00BF1F55">
      <w:pPr>
        <w:pStyle w:val="Style1"/>
      </w:pPr>
      <w:bookmarkStart w:id="68" w:name="_Toc174166009"/>
      <w:bookmarkStart w:id="69" w:name="_Toc174166284"/>
      <w:bookmarkStart w:id="70" w:name="_Toc168942087"/>
      <w:r>
        <w:t>Termination Policy</w:t>
      </w:r>
      <w:bookmarkEnd w:id="68"/>
      <w:bookmarkEnd w:id="69"/>
      <w:bookmarkEnd w:id="70"/>
    </w:p>
    <w:p w14:paraId="2D8D15D3" w14:textId="77777777" w:rsidR="00A75856" w:rsidRPr="00F71401" w:rsidRDefault="00A75856" w:rsidP="00A75856">
      <w:pPr>
        <w:pStyle w:val="BodyTextIndent"/>
        <w:spacing w:line="276" w:lineRule="auto"/>
        <w:ind w:left="720"/>
        <w:jc w:val="both"/>
        <w:rPr>
          <w:rFonts w:asciiTheme="minorHAnsi" w:hAnsiTheme="minorHAnsi"/>
          <w:bCs w:val="0"/>
        </w:rPr>
      </w:pPr>
      <w:r w:rsidRPr="00F34148">
        <w:rPr>
          <w:rFonts w:asciiTheme="minorHAnsi" w:hAnsiTheme="minorHAnsi"/>
          <w:bCs w:val="0"/>
        </w:rPr>
        <w:t>Students who receive Group II disciplinary actions (See Disciplinary Action Policy)</w:t>
      </w:r>
      <w:r>
        <w:rPr>
          <w:rFonts w:asciiTheme="minorHAnsi" w:hAnsiTheme="minorHAnsi"/>
          <w:bCs w:val="0"/>
        </w:rPr>
        <w:t xml:space="preserve"> </w:t>
      </w:r>
      <w:r w:rsidRPr="00F34148">
        <w:rPr>
          <w:rFonts w:asciiTheme="minorHAnsi" w:hAnsiTheme="minorHAnsi"/>
          <w:bCs w:val="0"/>
        </w:rPr>
        <w:t xml:space="preserve">can be terminated upon written approval by the Director or </w:t>
      </w:r>
      <w:r w:rsidR="00D70A21">
        <w:rPr>
          <w:rFonts w:asciiTheme="minorHAnsi" w:hAnsiTheme="minorHAnsi"/>
          <w:bCs w:val="0"/>
        </w:rPr>
        <w:t>Assistant Director of Adult Education</w:t>
      </w:r>
      <w:r w:rsidRPr="00F34148">
        <w:rPr>
          <w:rFonts w:asciiTheme="minorHAnsi" w:hAnsiTheme="minorHAnsi"/>
          <w:bCs w:val="0"/>
        </w:rPr>
        <w:t xml:space="preserve">. Students who are on probation and fail to make adequate academic progress and are not likely to attain a passing grade at graduation will be terminated (See Probation Policy). Students who fail to meet attendance requirements and have been notified of such but continue to not attend classes will be terminated (See Attendance Policy). Documentation regarding events leading to termination and formal notice of termination are kept in the students’ files. Students requesting reinstatement after termination can do so by following the Student </w:t>
      </w:r>
      <w:r w:rsidR="00F64D44">
        <w:rPr>
          <w:rFonts w:asciiTheme="minorHAnsi" w:hAnsiTheme="minorHAnsi"/>
          <w:bCs w:val="0"/>
        </w:rPr>
        <w:t>Complaints</w:t>
      </w:r>
      <w:r w:rsidRPr="00F34148">
        <w:rPr>
          <w:rFonts w:asciiTheme="minorHAnsi" w:hAnsiTheme="minorHAnsi"/>
          <w:bCs w:val="0"/>
        </w:rPr>
        <w:t xml:space="preserve"> and Appeal Policy.</w:t>
      </w:r>
      <w:r>
        <w:rPr>
          <w:rFonts w:asciiTheme="minorHAnsi" w:hAnsiTheme="minorHAnsi"/>
          <w:bCs w:val="0"/>
        </w:rPr>
        <w:t xml:space="preserve"> </w:t>
      </w:r>
      <w:r w:rsidRPr="00F71401">
        <w:rPr>
          <w:rFonts w:asciiTheme="minorHAnsi" w:hAnsiTheme="minorHAnsi"/>
          <w:bCs w:val="0"/>
        </w:rPr>
        <w:t xml:space="preserve"> </w:t>
      </w:r>
    </w:p>
    <w:p w14:paraId="188B07D0" w14:textId="77777777" w:rsidR="00A75856" w:rsidRPr="00F71401" w:rsidRDefault="00A75856" w:rsidP="00BF1F55">
      <w:pPr>
        <w:pStyle w:val="Style1"/>
      </w:pPr>
      <w:bookmarkStart w:id="71" w:name="_Toc174166010"/>
      <w:bookmarkStart w:id="72" w:name="_Toc174166285"/>
      <w:bookmarkStart w:id="73" w:name="_Toc168942088"/>
      <w:r>
        <w:lastRenderedPageBreak/>
        <w:t>Textbooks and Materials</w:t>
      </w:r>
      <w:bookmarkEnd w:id="71"/>
      <w:bookmarkEnd w:id="72"/>
      <w:bookmarkEnd w:id="73"/>
    </w:p>
    <w:p w14:paraId="28B766F8" w14:textId="77777777" w:rsidR="00A75856" w:rsidRPr="00F71401" w:rsidRDefault="00A75856" w:rsidP="00A75856">
      <w:pPr>
        <w:pStyle w:val="BodyTextIndent"/>
        <w:spacing w:line="276" w:lineRule="auto"/>
        <w:ind w:left="720"/>
        <w:jc w:val="both"/>
        <w:rPr>
          <w:rFonts w:asciiTheme="minorHAnsi" w:hAnsiTheme="minorHAnsi"/>
        </w:rPr>
      </w:pPr>
      <w:r w:rsidRPr="00F71401">
        <w:rPr>
          <w:rFonts w:asciiTheme="minorHAnsi" w:hAnsiTheme="minorHAnsi"/>
        </w:rPr>
        <w:t>Textbooks, supplies, safety equipment or other required course materials are to be obtained at the expense of the student unless otherwise noted. Textbooks may be purchased during the week prior to the class start date or on the first day of class in the Adult Education Office.</w:t>
      </w:r>
      <w:r>
        <w:rPr>
          <w:rFonts w:asciiTheme="minorHAnsi" w:hAnsiTheme="minorHAnsi"/>
        </w:rPr>
        <w:t xml:space="preserve"> </w:t>
      </w:r>
      <w:r w:rsidRPr="00F71401">
        <w:rPr>
          <w:rFonts w:asciiTheme="minorHAnsi" w:hAnsiTheme="minorHAnsi"/>
        </w:rPr>
        <w:t>ALL Textbook purchases are non-refundable.</w:t>
      </w:r>
    </w:p>
    <w:p w14:paraId="1EF5F89C" w14:textId="77777777" w:rsidR="00A75856" w:rsidRPr="00F71401" w:rsidRDefault="00A75856" w:rsidP="00A75856">
      <w:pPr>
        <w:spacing w:before="120" w:after="120"/>
        <w:ind w:left="720"/>
        <w:jc w:val="both"/>
        <w:rPr>
          <w:sz w:val="24"/>
          <w:szCs w:val="24"/>
          <w:u w:val="single"/>
        </w:rPr>
      </w:pPr>
      <w:r>
        <w:rPr>
          <w:sz w:val="24"/>
          <w:szCs w:val="24"/>
        </w:rPr>
        <w:t>Note to registered apprentices</w:t>
      </w:r>
      <w:r w:rsidRPr="00F71401">
        <w:rPr>
          <w:sz w:val="24"/>
          <w:szCs w:val="24"/>
        </w:rPr>
        <w:t>:</w:t>
      </w:r>
      <w:r>
        <w:rPr>
          <w:sz w:val="24"/>
          <w:szCs w:val="24"/>
        </w:rPr>
        <w:t xml:space="preserve"> </w:t>
      </w:r>
      <w:r w:rsidRPr="00F71401">
        <w:rPr>
          <w:sz w:val="24"/>
          <w:szCs w:val="24"/>
        </w:rPr>
        <w:t>In addition to paying listed course fees, you will be required to purchase textbooks, supplies, safety equipment or other required materials for most classes.</w:t>
      </w:r>
      <w:r>
        <w:rPr>
          <w:sz w:val="24"/>
          <w:szCs w:val="24"/>
        </w:rPr>
        <w:t xml:space="preserve"> </w:t>
      </w:r>
    </w:p>
    <w:p w14:paraId="5D4F3B35" w14:textId="77777777" w:rsidR="00A75856" w:rsidRDefault="00A75856" w:rsidP="00BF1F55">
      <w:pPr>
        <w:pStyle w:val="Style1"/>
      </w:pPr>
      <w:bookmarkStart w:id="74" w:name="_Toc168942089"/>
      <w:bookmarkStart w:id="75" w:name="_Toc174166011"/>
      <w:bookmarkStart w:id="76" w:name="_Toc174166286"/>
      <w:r>
        <w:t>Trade and Apprentice Program Test Outs</w:t>
      </w:r>
      <w:bookmarkEnd w:id="74"/>
    </w:p>
    <w:p w14:paraId="439F457B" w14:textId="77777777" w:rsidR="001C269A" w:rsidRPr="00AD5A2C" w:rsidRDefault="001C269A" w:rsidP="001C269A">
      <w:pPr>
        <w:spacing w:after="120"/>
        <w:ind w:left="720"/>
        <w:jc w:val="both"/>
        <w:rPr>
          <w:sz w:val="24"/>
          <w:szCs w:val="24"/>
        </w:rPr>
      </w:pPr>
      <w:r>
        <w:rPr>
          <w:sz w:val="24"/>
          <w:szCs w:val="24"/>
        </w:rPr>
        <w:t>In some trade and apprentice program areas,</w:t>
      </w:r>
      <w:r w:rsidRPr="00EE4EF5">
        <w:rPr>
          <w:sz w:val="24"/>
          <w:szCs w:val="24"/>
        </w:rPr>
        <w:t xml:space="preserve"> </w:t>
      </w:r>
      <w:r>
        <w:rPr>
          <w:sz w:val="24"/>
          <w:szCs w:val="24"/>
        </w:rPr>
        <w:t xml:space="preserve">students </w:t>
      </w:r>
      <w:r w:rsidRPr="00EE4EF5">
        <w:rPr>
          <w:sz w:val="24"/>
          <w:szCs w:val="24"/>
        </w:rPr>
        <w:t xml:space="preserve">with relevant work experience can demonstrate competency by passing a test-out examination with a score of 80% or better. </w:t>
      </w:r>
      <w:r>
        <w:rPr>
          <w:sz w:val="24"/>
          <w:szCs w:val="24"/>
        </w:rPr>
        <w:t>T</w:t>
      </w:r>
      <w:r w:rsidRPr="00EE4EF5">
        <w:rPr>
          <w:sz w:val="24"/>
          <w:szCs w:val="24"/>
        </w:rPr>
        <w:t>est-out</w:t>
      </w:r>
      <w:r>
        <w:rPr>
          <w:sz w:val="24"/>
          <w:szCs w:val="24"/>
        </w:rPr>
        <w:t>s are only available for a maximum of 50% of a training program</w:t>
      </w:r>
      <w:r w:rsidRPr="00EE4EF5">
        <w:rPr>
          <w:sz w:val="24"/>
          <w:szCs w:val="24"/>
        </w:rPr>
        <w:t>. To move up a level in the current academic year, test-outs must be taken before the end of the third week of class.</w:t>
      </w:r>
      <w:r>
        <w:rPr>
          <w:sz w:val="24"/>
          <w:szCs w:val="24"/>
        </w:rPr>
        <w:t xml:space="preserve"> </w:t>
      </w:r>
    </w:p>
    <w:p w14:paraId="503968BB" w14:textId="6140848C" w:rsidR="001C269A" w:rsidRDefault="001C269A" w:rsidP="001C269A">
      <w:pPr>
        <w:spacing w:after="120"/>
        <w:ind w:left="720"/>
        <w:jc w:val="both"/>
        <w:rPr>
          <w:sz w:val="24"/>
          <w:szCs w:val="24"/>
        </w:rPr>
      </w:pPr>
      <w:r w:rsidRPr="001D7BD9">
        <w:rPr>
          <w:sz w:val="24"/>
          <w:szCs w:val="24"/>
        </w:rPr>
        <w:t>The cost is $100 for each test out. Only one attempt per level may be made. The minimum passing score on the test-out is 8</w:t>
      </w:r>
      <w:r w:rsidR="00F6484C">
        <w:rPr>
          <w:sz w:val="24"/>
          <w:szCs w:val="24"/>
        </w:rPr>
        <w:t>0</w:t>
      </w:r>
      <w:r w:rsidRPr="001D7BD9">
        <w:rPr>
          <w:sz w:val="24"/>
          <w:szCs w:val="24"/>
        </w:rPr>
        <w:t xml:space="preserve">%. No test-outs will be given after the first week of the class the individual is attempting to test into. </w:t>
      </w:r>
      <w:r>
        <w:rPr>
          <w:sz w:val="24"/>
          <w:szCs w:val="24"/>
        </w:rPr>
        <w:t>Students interest</w:t>
      </w:r>
      <w:r w:rsidR="009170B3">
        <w:rPr>
          <w:sz w:val="24"/>
          <w:szCs w:val="24"/>
        </w:rPr>
        <w:t>ed</w:t>
      </w:r>
      <w:r>
        <w:rPr>
          <w:sz w:val="24"/>
          <w:szCs w:val="24"/>
        </w:rPr>
        <w:t xml:space="preserve"> to see if they are eligible to test out should contact the appropriate Career Program Specialist</w:t>
      </w:r>
      <w:r w:rsidRPr="001D7BD9">
        <w:rPr>
          <w:sz w:val="24"/>
          <w:szCs w:val="24"/>
        </w:rPr>
        <w:t>.</w:t>
      </w:r>
    </w:p>
    <w:p w14:paraId="4573C119" w14:textId="77777777" w:rsidR="00A75856" w:rsidRPr="00F71401" w:rsidRDefault="00A75856" w:rsidP="00BF1F55">
      <w:pPr>
        <w:pStyle w:val="Style1"/>
      </w:pPr>
      <w:bookmarkStart w:id="77" w:name="_Toc168942090"/>
      <w:r>
        <w:t>Snack Bar &amp; Break Areas</w:t>
      </w:r>
      <w:bookmarkEnd w:id="75"/>
      <w:bookmarkEnd w:id="76"/>
      <w:bookmarkEnd w:id="77"/>
    </w:p>
    <w:p w14:paraId="04C3BCE5" w14:textId="5E4349EB" w:rsidR="00A75856" w:rsidRPr="00747A1B" w:rsidRDefault="00A75856" w:rsidP="00A75856">
      <w:pPr>
        <w:ind w:left="720"/>
        <w:jc w:val="both"/>
        <w:rPr>
          <w:sz w:val="24"/>
          <w:szCs w:val="24"/>
        </w:rPr>
      </w:pPr>
      <w:r w:rsidRPr="00747A1B">
        <w:rPr>
          <w:sz w:val="24"/>
          <w:szCs w:val="24"/>
        </w:rPr>
        <w:t xml:space="preserve">There are vending machines located in </w:t>
      </w:r>
      <w:r>
        <w:rPr>
          <w:sz w:val="24"/>
          <w:szCs w:val="24"/>
        </w:rPr>
        <w:t>the adult education break</w:t>
      </w:r>
      <w:r w:rsidR="00D16125">
        <w:rPr>
          <w:sz w:val="24"/>
          <w:szCs w:val="24"/>
        </w:rPr>
        <w:t>ro</w:t>
      </w:r>
      <w:r w:rsidR="00DF798E">
        <w:rPr>
          <w:sz w:val="24"/>
          <w:szCs w:val="24"/>
        </w:rPr>
        <w:t>o</w:t>
      </w:r>
      <w:r w:rsidR="00D16125">
        <w:rPr>
          <w:sz w:val="24"/>
          <w:szCs w:val="24"/>
        </w:rPr>
        <w:t>m</w:t>
      </w:r>
      <w:r>
        <w:rPr>
          <w:sz w:val="24"/>
          <w:szCs w:val="24"/>
        </w:rPr>
        <w:t xml:space="preserve"> (Room</w:t>
      </w:r>
      <w:r w:rsidRPr="00747A1B">
        <w:rPr>
          <w:sz w:val="24"/>
          <w:szCs w:val="24"/>
        </w:rPr>
        <w:t xml:space="preserve"> 5640</w:t>
      </w:r>
      <w:r>
        <w:rPr>
          <w:sz w:val="24"/>
          <w:szCs w:val="24"/>
        </w:rPr>
        <w:t>)</w:t>
      </w:r>
      <w:r w:rsidRPr="00747A1B">
        <w:rPr>
          <w:sz w:val="24"/>
          <w:szCs w:val="24"/>
        </w:rPr>
        <w:t xml:space="preserve">. The high school cafeteria is typically available during the scheduled break time to students enrolled in evening classes. Students who attend classes during the day do not have access to the high school’s cafeteria. All food and beverages must remain in the cafeteria/break areas and </w:t>
      </w:r>
      <w:r>
        <w:rPr>
          <w:sz w:val="24"/>
          <w:szCs w:val="24"/>
        </w:rPr>
        <w:t>are</w:t>
      </w:r>
      <w:r w:rsidRPr="00747A1B">
        <w:rPr>
          <w:sz w:val="24"/>
          <w:szCs w:val="24"/>
        </w:rPr>
        <w:t xml:space="preserve"> not permitted in the classroom.</w:t>
      </w:r>
      <w:r w:rsidR="009828AE">
        <w:rPr>
          <w:sz w:val="24"/>
          <w:szCs w:val="24"/>
        </w:rPr>
        <w:t xml:space="preserve"> Microwaves are available and must be cleaned after each use.</w:t>
      </w:r>
      <w:r>
        <w:rPr>
          <w:sz w:val="24"/>
          <w:szCs w:val="24"/>
        </w:rPr>
        <w:t xml:space="preserve"> </w:t>
      </w:r>
      <w:r w:rsidRPr="00747A1B">
        <w:rPr>
          <w:sz w:val="24"/>
          <w:szCs w:val="24"/>
        </w:rPr>
        <w:t>T</w:t>
      </w:r>
      <w:r w:rsidRPr="00747A1B">
        <w:rPr>
          <w:bCs/>
          <w:sz w:val="24"/>
          <w:szCs w:val="24"/>
        </w:rPr>
        <w:t>he lobby is also not to be used for break or lunch times.</w:t>
      </w:r>
      <w:r>
        <w:rPr>
          <w:sz w:val="24"/>
          <w:szCs w:val="24"/>
        </w:rPr>
        <w:t xml:space="preserve"> </w:t>
      </w:r>
    </w:p>
    <w:p w14:paraId="64324461" w14:textId="0BD3807E" w:rsidR="00A75856" w:rsidRPr="00F71401" w:rsidRDefault="00A75856" w:rsidP="00BF1F55">
      <w:pPr>
        <w:pStyle w:val="Style1"/>
      </w:pPr>
      <w:bookmarkStart w:id="78" w:name="_Toc174166012"/>
      <w:bookmarkStart w:id="79" w:name="_Toc174166287"/>
      <w:bookmarkStart w:id="80" w:name="_Toc168942091"/>
      <w:r>
        <w:t xml:space="preserve">Who May Attend </w:t>
      </w:r>
      <w:bookmarkEnd w:id="78"/>
      <w:bookmarkEnd w:id="79"/>
      <w:r w:rsidR="002413A9">
        <w:t>Classes?</w:t>
      </w:r>
      <w:bookmarkEnd w:id="80"/>
    </w:p>
    <w:p w14:paraId="77761700" w14:textId="77777777" w:rsidR="00A75856" w:rsidRPr="00F71401" w:rsidRDefault="00A75856" w:rsidP="00A75856">
      <w:pPr>
        <w:pStyle w:val="BodyTextIndent"/>
        <w:spacing w:line="276" w:lineRule="auto"/>
        <w:ind w:left="720"/>
        <w:jc w:val="both"/>
        <w:rPr>
          <w:rFonts w:asciiTheme="minorHAnsi" w:hAnsiTheme="minorHAnsi"/>
        </w:rPr>
      </w:pPr>
      <w:r w:rsidRPr="00F71401">
        <w:rPr>
          <w:rFonts w:asciiTheme="minorHAnsi" w:hAnsiTheme="minorHAnsi"/>
        </w:rPr>
        <w:t>Only enrolled students may attend classes.</w:t>
      </w:r>
      <w:r>
        <w:rPr>
          <w:rFonts w:asciiTheme="minorHAnsi" w:hAnsiTheme="minorHAnsi"/>
        </w:rPr>
        <w:t xml:space="preserve"> </w:t>
      </w:r>
      <w:r w:rsidRPr="00F71401">
        <w:rPr>
          <w:rFonts w:asciiTheme="minorHAnsi" w:hAnsiTheme="minorHAnsi"/>
        </w:rPr>
        <w:t>No one is permitted to accompany students to class, including children, spouses, or other family members.</w:t>
      </w:r>
      <w:r>
        <w:rPr>
          <w:rFonts w:asciiTheme="minorHAnsi" w:hAnsiTheme="minorHAnsi"/>
        </w:rPr>
        <w:t xml:space="preserve"> </w:t>
      </w:r>
      <w:r w:rsidRPr="00F71401">
        <w:rPr>
          <w:rFonts w:asciiTheme="minorHAnsi" w:hAnsiTheme="minorHAnsi"/>
        </w:rPr>
        <w:t>Pets are not permitted on school property</w:t>
      </w:r>
      <w:r>
        <w:rPr>
          <w:rFonts w:asciiTheme="minorHAnsi" w:hAnsiTheme="minorHAnsi"/>
        </w:rPr>
        <w:t xml:space="preserve"> unless medically required, as demonstrated by a doctor’s note</w:t>
      </w:r>
      <w:r w:rsidRPr="00F71401">
        <w:rPr>
          <w:rFonts w:asciiTheme="minorHAnsi" w:hAnsiTheme="minorHAnsi"/>
        </w:rPr>
        <w:t>.</w:t>
      </w:r>
      <w:r>
        <w:rPr>
          <w:rFonts w:asciiTheme="minorHAnsi" w:hAnsiTheme="minorHAnsi"/>
        </w:rPr>
        <w:t xml:space="preserve">   </w:t>
      </w:r>
    </w:p>
    <w:p w14:paraId="085D4C12" w14:textId="77777777" w:rsidR="00A75856" w:rsidRPr="00F71401" w:rsidRDefault="00A75856" w:rsidP="00A75856">
      <w:pPr>
        <w:rPr>
          <w:vanish/>
          <w:color w:val="333333"/>
          <w:sz w:val="24"/>
          <w:szCs w:val="24"/>
        </w:rPr>
      </w:pPr>
    </w:p>
    <w:p w14:paraId="7E3C05C2" w14:textId="77777777" w:rsidR="00A75856" w:rsidRPr="00F71401" w:rsidRDefault="00A75856" w:rsidP="00A75856">
      <w:pPr>
        <w:rPr>
          <w:vanish/>
          <w:color w:val="333333"/>
          <w:sz w:val="24"/>
          <w:szCs w:val="24"/>
        </w:rPr>
      </w:pPr>
    </w:p>
    <w:p w14:paraId="5FB5DEA8" w14:textId="77777777" w:rsidR="00A75856" w:rsidRPr="00F71401" w:rsidRDefault="00A75856" w:rsidP="00A75856">
      <w:pPr>
        <w:pStyle w:val="BodyTextIndent"/>
        <w:ind w:left="0"/>
        <w:rPr>
          <w:rFonts w:asciiTheme="minorHAnsi" w:hAnsiTheme="minorHAnsi"/>
        </w:rPr>
      </w:pPr>
    </w:p>
    <w:p w14:paraId="5F2BC48C" w14:textId="77777777" w:rsidR="00A75856" w:rsidRDefault="00A75856" w:rsidP="00BF1F55">
      <w:pPr>
        <w:pStyle w:val="Heading31"/>
      </w:pPr>
      <w:bookmarkStart w:id="81" w:name="_Toc168942092"/>
      <w:r>
        <w:t>FINANCIAL INFORMATION</w:t>
      </w:r>
      <w:bookmarkEnd w:id="81"/>
    </w:p>
    <w:p w14:paraId="2D200FD1" w14:textId="77777777" w:rsidR="00A75856" w:rsidRPr="00F71401" w:rsidRDefault="00A75856" w:rsidP="00BF1F55">
      <w:pPr>
        <w:pStyle w:val="Style1"/>
      </w:pPr>
      <w:bookmarkStart w:id="82" w:name="_Toc174166002"/>
      <w:bookmarkStart w:id="83" w:name="_Toc174166277"/>
      <w:bookmarkStart w:id="84" w:name="_Toc168942093"/>
      <w:r>
        <w:t>Payment</w:t>
      </w:r>
      <w:bookmarkEnd w:id="82"/>
      <w:bookmarkEnd w:id="83"/>
      <w:bookmarkEnd w:id="84"/>
    </w:p>
    <w:p w14:paraId="330468B4" w14:textId="4C1F1E2D" w:rsidR="00DF798E" w:rsidRDefault="00A75856" w:rsidP="00A75856">
      <w:pPr>
        <w:pStyle w:val="BodyTextIndent"/>
        <w:spacing w:line="276" w:lineRule="auto"/>
        <w:ind w:left="720"/>
        <w:jc w:val="both"/>
        <w:rPr>
          <w:rFonts w:asciiTheme="minorHAnsi" w:hAnsiTheme="minorHAnsi"/>
        </w:rPr>
      </w:pPr>
      <w:r w:rsidRPr="00EC7171">
        <w:rPr>
          <w:rFonts w:asciiTheme="minorHAnsi" w:hAnsiTheme="minorHAnsi"/>
        </w:rPr>
        <w:t>Courses under $</w:t>
      </w:r>
      <w:r w:rsidR="00C82107">
        <w:rPr>
          <w:rFonts w:asciiTheme="minorHAnsi" w:hAnsiTheme="minorHAnsi"/>
        </w:rPr>
        <w:t>34</w:t>
      </w:r>
      <w:r w:rsidRPr="00EC7171">
        <w:rPr>
          <w:rFonts w:asciiTheme="minorHAnsi" w:hAnsiTheme="minorHAnsi"/>
        </w:rPr>
        <w:t>9.00 are paid in advance. Classes $</w:t>
      </w:r>
      <w:r w:rsidR="00C82107">
        <w:rPr>
          <w:rFonts w:asciiTheme="minorHAnsi" w:hAnsiTheme="minorHAnsi"/>
        </w:rPr>
        <w:t>34</w:t>
      </w:r>
      <w:r w:rsidRPr="00EC7171">
        <w:rPr>
          <w:rFonts w:asciiTheme="minorHAnsi" w:hAnsiTheme="minorHAnsi"/>
        </w:rPr>
        <w:t xml:space="preserve">9.00 and above qualify for a payment plan. For programs beyond one semester, the payments for a payment plan are </w:t>
      </w:r>
      <w:r w:rsidRPr="00EC7171">
        <w:rPr>
          <w:rFonts w:asciiTheme="minorHAnsi" w:hAnsiTheme="minorHAnsi"/>
        </w:rPr>
        <w:lastRenderedPageBreak/>
        <w:t xml:space="preserve">broken down </w:t>
      </w:r>
      <w:proofErr w:type="gramStart"/>
      <w:r w:rsidRPr="00EC7171">
        <w:rPr>
          <w:rFonts w:asciiTheme="minorHAnsi" w:hAnsiTheme="minorHAnsi"/>
        </w:rPr>
        <w:t>on a monthly basis</w:t>
      </w:r>
      <w:proofErr w:type="gramEnd"/>
      <w:r w:rsidRPr="00EC7171">
        <w:rPr>
          <w:rFonts w:asciiTheme="minorHAnsi" w:hAnsiTheme="minorHAnsi"/>
        </w:rPr>
        <w:t xml:space="preserve"> as tuition divided by the number of months. All payment plans must be fully discharged before graduati</w:t>
      </w:r>
      <w:r w:rsidRPr="007C09FF">
        <w:rPr>
          <w:rFonts w:asciiTheme="minorHAnsi" w:hAnsiTheme="minorHAnsi"/>
        </w:rPr>
        <w:t xml:space="preserve">on. </w:t>
      </w:r>
      <w:r w:rsidR="00883553" w:rsidRPr="007C09FF">
        <w:rPr>
          <w:rFonts w:asciiTheme="minorHAnsi" w:hAnsiTheme="minorHAnsi"/>
        </w:rPr>
        <w:t>Registra</w:t>
      </w:r>
      <w:r w:rsidR="00205A45" w:rsidRPr="007C09FF">
        <w:rPr>
          <w:rFonts w:asciiTheme="minorHAnsi" w:hAnsiTheme="minorHAnsi"/>
        </w:rPr>
        <w:t>tion</w:t>
      </w:r>
      <w:r w:rsidR="00BE4180" w:rsidRPr="007C09FF">
        <w:rPr>
          <w:rFonts w:asciiTheme="minorHAnsi" w:hAnsiTheme="minorHAnsi"/>
        </w:rPr>
        <w:t xml:space="preserve"> fees for Practical Nursing and Apprentice</w:t>
      </w:r>
      <w:r w:rsidR="00D02DE1" w:rsidRPr="007C09FF">
        <w:rPr>
          <w:rFonts w:asciiTheme="minorHAnsi" w:hAnsiTheme="minorHAnsi"/>
        </w:rPr>
        <w:t xml:space="preserve"> classes are</w:t>
      </w:r>
      <w:r w:rsidR="00DF798E" w:rsidRPr="007C09FF">
        <w:rPr>
          <w:rFonts w:asciiTheme="minorHAnsi" w:hAnsiTheme="minorHAnsi"/>
        </w:rPr>
        <w:t xml:space="preserve"> non-refundable</w:t>
      </w:r>
      <w:r w:rsidR="00DF798E" w:rsidRPr="00047B38">
        <w:rPr>
          <w:rFonts w:asciiTheme="minorHAnsi" w:hAnsiTheme="minorHAnsi"/>
        </w:rPr>
        <w:t>.</w:t>
      </w:r>
      <w:r w:rsidR="00DF798E">
        <w:rPr>
          <w:rFonts w:asciiTheme="minorHAnsi" w:hAnsiTheme="minorHAnsi"/>
        </w:rPr>
        <w:t xml:space="preserve"> If you request a refund, this will be deducted from the refund amount.</w:t>
      </w:r>
    </w:p>
    <w:p w14:paraId="5315D407" w14:textId="77777777" w:rsidR="008248F2" w:rsidRPr="008D56C7" w:rsidRDefault="008248F2" w:rsidP="008248F2">
      <w:pPr>
        <w:pStyle w:val="BodyTextIndent"/>
        <w:spacing w:before="120" w:line="276" w:lineRule="auto"/>
        <w:ind w:left="720"/>
        <w:jc w:val="both"/>
        <w:rPr>
          <w:rFonts w:asciiTheme="minorHAnsi" w:hAnsiTheme="minorHAnsi" w:cstheme="minorHAnsi"/>
          <w:color w:val="000000" w:themeColor="text1"/>
        </w:rPr>
      </w:pPr>
      <w:r w:rsidRPr="008D56C7">
        <w:rPr>
          <w:rFonts w:asciiTheme="minorHAnsi" w:hAnsiTheme="minorHAnsi" w:cstheme="minorHAnsi"/>
          <w:color w:val="000000" w:themeColor="text1"/>
        </w:rPr>
        <w:t>Any individual who is entitled to educational assistance under chapter 31, Vocational Rehabilitation and Employment, or chapter 33, Post-9/11 GI Bill</w:t>
      </w:r>
      <w:r w:rsidR="00016C88" w:rsidRPr="008D56C7">
        <w:rPr>
          <w:rFonts w:asciiTheme="minorHAnsi" w:hAnsiTheme="minorHAnsi" w:cstheme="minorHAnsi"/>
          <w:color w:val="000000" w:themeColor="text1"/>
          <w:vertAlign w:val="superscript"/>
        </w:rPr>
        <w:t>®</w:t>
      </w:r>
      <w:r w:rsidR="00016C88" w:rsidRPr="008D56C7">
        <w:rPr>
          <w:rFonts w:asciiTheme="minorHAnsi" w:hAnsiTheme="minorHAnsi" w:cstheme="minorHAnsi"/>
          <w:color w:val="000000" w:themeColor="text1"/>
        </w:rPr>
        <w:t xml:space="preserve"> </w:t>
      </w:r>
      <w:r w:rsidRPr="008D56C7">
        <w:rPr>
          <w:rFonts w:asciiTheme="minorHAnsi" w:hAnsiTheme="minorHAnsi" w:cstheme="minorHAnsi"/>
          <w:color w:val="000000" w:themeColor="text1"/>
        </w:rPr>
        <w:t xml:space="preserve">benefits shall be permitted to attend training during the period beginning on the date on which that individual provides a certificate of eligibility for entitlement to educational assistance under chapter 31 or 33 (a “certificate of eligibility” can also include a “Statement of Benefits” obtained from the Department of Veterans Affairs’ (VA) website – </w:t>
      </w:r>
      <w:proofErr w:type="spellStart"/>
      <w:r w:rsidRPr="008D56C7">
        <w:rPr>
          <w:rFonts w:asciiTheme="minorHAnsi" w:hAnsiTheme="minorHAnsi" w:cstheme="minorHAnsi"/>
          <w:color w:val="000000" w:themeColor="text1"/>
        </w:rPr>
        <w:t>eBenefits</w:t>
      </w:r>
      <w:proofErr w:type="spellEnd"/>
      <w:r w:rsidRPr="008D56C7">
        <w:rPr>
          <w:rFonts w:asciiTheme="minorHAnsi" w:hAnsiTheme="minorHAnsi" w:cstheme="minorHAnsi"/>
          <w:color w:val="000000" w:themeColor="text1"/>
        </w:rPr>
        <w:t>, or a VAF 28-1905 form for chapter 31 authorization purposes) and ending on the earlier of the following dates:</w:t>
      </w:r>
    </w:p>
    <w:p w14:paraId="0774025D" w14:textId="77777777" w:rsidR="008248F2" w:rsidRPr="008D56C7" w:rsidRDefault="008248F2" w:rsidP="008248F2">
      <w:pPr>
        <w:pStyle w:val="BodyTextIndent"/>
        <w:numPr>
          <w:ilvl w:val="0"/>
          <w:numId w:val="22"/>
        </w:numPr>
        <w:spacing w:before="120" w:line="276" w:lineRule="auto"/>
        <w:jc w:val="both"/>
        <w:rPr>
          <w:rFonts w:asciiTheme="minorHAnsi" w:hAnsiTheme="minorHAnsi" w:cstheme="minorHAnsi"/>
          <w:color w:val="000000" w:themeColor="text1"/>
        </w:rPr>
      </w:pPr>
      <w:r w:rsidRPr="008D56C7">
        <w:rPr>
          <w:rFonts w:asciiTheme="minorHAnsi" w:hAnsiTheme="minorHAnsi" w:cstheme="minorHAnsi"/>
          <w:color w:val="000000" w:themeColor="text1"/>
        </w:rPr>
        <w:t>The date on which payment from VA is made to the institution.</w:t>
      </w:r>
    </w:p>
    <w:p w14:paraId="088B59E5" w14:textId="77777777" w:rsidR="008248F2" w:rsidRPr="008D56C7" w:rsidRDefault="008248F2" w:rsidP="008248F2">
      <w:pPr>
        <w:pStyle w:val="BodyTextIndent"/>
        <w:numPr>
          <w:ilvl w:val="0"/>
          <w:numId w:val="22"/>
        </w:numPr>
        <w:spacing w:before="120" w:line="276" w:lineRule="auto"/>
        <w:jc w:val="both"/>
        <w:rPr>
          <w:rFonts w:asciiTheme="minorHAnsi" w:hAnsiTheme="minorHAnsi" w:cstheme="minorHAnsi"/>
          <w:color w:val="000000" w:themeColor="text1"/>
        </w:rPr>
      </w:pPr>
      <w:r w:rsidRPr="008D56C7">
        <w:rPr>
          <w:rFonts w:asciiTheme="minorHAnsi" w:hAnsiTheme="minorHAnsi" w:cstheme="minorHAnsi"/>
          <w:color w:val="000000" w:themeColor="text1"/>
        </w:rPr>
        <w:t>90 days after the date the institution certified tuition and fees following the receipt of the certificate of eligibility.</w:t>
      </w:r>
    </w:p>
    <w:p w14:paraId="65044AD4" w14:textId="77777777" w:rsidR="008248F2" w:rsidRPr="00F71401" w:rsidRDefault="008248F2" w:rsidP="008248F2">
      <w:pPr>
        <w:pStyle w:val="BodyTextIndent"/>
        <w:spacing w:before="120" w:line="276" w:lineRule="auto"/>
        <w:ind w:left="720"/>
        <w:jc w:val="both"/>
        <w:rPr>
          <w:rFonts w:asciiTheme="minorHAnsi" w:hAnsiTheme="minorHAnsi"/>
        </w:rPr>
      </w:pPr>
      <w:r>
        <w:rPr>
          <w:rFonts w:asciiTheme="minorHAnsi" w:hAnsiTheme="minorHAnsi"/>
        </w:rPr>
        <w:t xml:space="preserve">No penalty, late fee, denial of services or resources provided to other tuition paying students, or other detrimental consequences shall be imposed on any of the individuals referenced in the paragraph above </w:t>
      </w:r>
      <w:r w:rsidRPr="008248F2">
        <w:rPr>
          <w:rFonts w:asciiTheme="minorHAnsi" w:hAnsiTheme="minorHAnsi"/>
        </w:rPr>
        <w:t>because of the</w:t>
      </w:r>
      <w:r>
        <w:rPr>
          <w:rFonts w:asciiTheme="minorHAnsi" w:hAnsiTheme="minorHAnsi"/>
        </w:rPr>
        <w:t>ir</w:t>
      </w:r>
      <w:r w:rsidRPr="008248F2">
        <w:rPr>
          <w:rFonts w:asciiTheme="minorHAnsi" w:hAnsiTheme="minorHAnsi"/>
        </w:rPr>
        <w:t xml:space="preserve"> inability to meet his or her financial obligations due to the delayed disbursement funding from VA under chapter 31 or 33.</w:t>
      </w:r>
    </w:p>
    <w:p w14:paraId="70B7A066" w14:textId="77777777" w:rsidR="00A75856" w:rsidRPr="00FA4B2F" w:rsidRDefault="00A75856" w:rsidP="00BF1F55">
      <w:pPr>
        <w:pStyle w:val="Style1"/>
      </w:pPr>
      <w:bookmarkStart w:id="85" w:name="_Toc168942094"/>
      <w:r>
        <w:t>Cancellation and Refunds</w:t>
      </w:r>
      <w:bookmarkEnd w:id="85"/>
    </w:p>
    <w:p w14:paraId="4F914CC9" w14:textId="77777777" w:rsidR="00A75856" w:rsidRDefault="00A75856" w:rsidP="00A75856">
      <w:pPr>
        <w:spacing w:after="0" w:line="360" w:lineRule="auto"/>
        <w:ind w:left="720"/>
        <w:jc w:val="both"/>
        <w:rPr>
          <w:sz w:val="24"/>
          <w:szCs w:val="24"/>
        </w:rPr>
      </w:pPr>
      <w:r>
        <w:rPr>
          <w:sz w:val="24"/>
          <w:szCs w:val="24"/>
        </w:rPr>
        <w:t>Career Training program</w:t>
      </w:r>
      <w:r w:rsidRPr="00226A2A">
        <w:rPr>
          <w:sz w:val="24"/>
          <w:szCs w:val="24"/>
          <w:vertAlign w:val="superscript"/>
        </w:rPr>
        <w:t>*</w:t>
      </w:r>
      <w:r>
        <w:rPr>
          <w:sz w:val="24"/>
          <w:szCs w:val="24"/>
        </w:rPr>
        <w:t xml:space="preserve"> refunds will be handled according to the following protocol:</w:t>
      </w:r>
    </w:p>
    <w:p w14:paraId="143B8BDF" w14:textId="6BECEC3A" w:rsidR="00A75856" w:rsidRPr="00ED3506" w:rsidRDefault="004D469F" w:rsidP="00A75856">
      <w:pPr>
        <w:spacing w:after="120"/>
        <w:ind w:left="720"/>
        <w:jc w:val="both"/>
        <w:rPr>
          <w:sz w:val="24"/>
          <w:szCs w:val="24"/>
        </w:rPr>
      </w:pPr>
      <w:r w:rsidRPr="004D469F">
        <w:rPr>
          <w:sz w:val="24"/>
          <w:szCs w:val="24"/>
        </w:rPr>
        <w:t>Full refunds will be issued if requested within three days of the signing of an enrollment agreement and initial payment. If cancellation is requested more than three days after the signing of an enrollment agreement and initial payment, but prior to the start of class, applicants will be entitled to a refund of all monies paid, minus the registration, which is not to exceed $200. </w:t>
      </w:r>
      <w:r w:rsidR="00A75856" w:rsidRPr="00ED3506">
        <w:rPr>
          <w:sz w:val="24"/>
          <w:szCs w:val="24"/>
        </w:rPr>
        <w:t xml:space="preserve"> </w:t>
      </w:r>
    </w:p>
    <w:p w14:paraId="4B719D1D" w14:textId="77777777" w:rsidR="00A75856" w:rsidRPr="00ED3506" w:rsidRDefault="00A75856" w:rsidP="00A75856">
      <w:pPr>
        <w:spacing w:after="120"/>
        <w:ind w:left="720"/>
        <w:jc w:val="both"/>
        <w:rPr>
          <w:bCs/>
          <w:sz w:val="24"/>
          <w:szCs w:val="24"/>
        </w:rPr>
      </w:pPr>
      <w:r w:rsidRPr="00ED3506">
        <w:rPr>
          <w:bCs/>
          <w:sz w:val="24"/>
          <w:szCs w:val="24"/>
        </w:rPr>
        <w:t>If a refund is requested after the start of class</w:t>
      </w:r>
      <w:r w:rsidRPr="00ED3506">
        <w:rPr>
          <w:sz w:val="24"/>
          <w:szCs w:val="24"/>
          <w:vertAlign w:val="superscript"/>
        </w:rPr>
        <w:t>**</w:t>
      </w:r>
      <w:r w:rsidRPr="00ED3506">
        <w:rPr>
          <w:bCs/>
          <w:sz w:val="24"/>
          <w:szCs w:val="24"/>
        </w:rPr>
        <w:t>, but prior to the end of the first week of class, a refund of 50% of the full program cost, less the registration fee, will be issued.</w:t>
      </w:r>
      <w:r>
        <w:rPr>
          <w:bCs/>
          <w:sz w:val="24"/>
          <w:szCs w:val="24"/>
        </w:rPr>
        <w:t xml:space="preserve"> </w:t>
      </w:r>
      <w:r w:rsidRPr="00ED3506">
        <w:rPr>
          <w:bCs/>
          <w:sz w:val="24"/>
          <w:szCs w:val="24"/>
        </w:rPr>
        <w:t>If a refund is requested after the first week of class, but prior to the end of the second week, a refund of 25% of the full program cost, less the registration fee, will be issued. No refunds will be issued after the end of the second week of the class. No refunds will be made for classes that are 9 hours or less in length after the first class.</w:t>
      </w:r>
      <w:r>
        <w:rPr>
          <w:bCs/>
          <w:sz w:val="24"/>
          <w:szCs w:val="24"/>
        </w:rPr>
        <w:t xml:space="preserve"> </w:t>
      </w:r>
    </w:p>
    <w:p w14:paraId="60A536BA" w14:textId="14E95A9D" w:rsidR="00A75856" w:rsidRPr="00ED3506" w:rsidRDefault="00A75856" w:rsidP="00A75856">
      <w:pPr>
        <w:spacing w:after="120"/>
        <w:ind w:left="720"/>
        <w:jc w:val="both"/>
        <w:rPr>
          <w:sz w:val="24"/>
          <w:szCs w:val="24"/>
        </w:rPr>
      </w:pPr>
      <w:r w:rsidRPr="00ED3506">
        <w:rPr>
          <w:sz w:val="24"/>
          <w:szCs w:val="24"/>
        </w:rPr>
        <w:t xml:space="preserve">All Career Training Program applicants will be scheduled to meet with a program representative and provided with an opportunity to tour the school’s facilities and view the related program equipment prior to enrollment. In the event, due to extraordinary </w:t>
      </w:r>
      <w:r w:rsidRPr="00ED3506">
        <w:rPr>
          <w:sz w:val="24"/>
          <w:szCs w:val="24"/>
        </w:rPr>
        <w:lastRenderedPageBreak/>
        <w:t xml:space="preserve">circumstances, a meeting does not occur prior to enrollment, the applicant will be permitted to withdraw without penalty within three business days of the date the actual in-person visit takes place. </w:t>
      </w:r>
    </w:p>
    <w:p w14:paraId="3D316B91" w14:textId="77777777" w:rsidR="00A75856" w:rsidRPr="00C35417" w:rsidRDefault="00A75856" w:rsidP="00A75856">
      <w:pPr>
        <w:spacing w:after="120"/>
        <w:ind w:left="720"/>
        <w:jc w:val="both"/>
        <w:rPr>
          <w:bCs/>
          <w:sz w:val="24"/>
          <w:szCs w:val="24"/>
        </w:rPr>
      </w:pPr>
      <w:proofErr w:type="gramStart"/>
      <w:r w:rsidRPr="00C35417">
        <w:rPr>
          <w:bCs/>
          <w:sz w:val="24"/>
          <w:szCs w:val="24"/>
        </w:rPr>
        <w:t>In order to</w:t>
      </w:r>
      <w:proofErr w:type="gramEnd"/>
      <w:r w:rsidRPr="00C35417">
        <w:rPr>
          <w:bCs/>
          <w:sz w:val="24"/>
          <w:szCs w:val="24"/>
        </w:rPr>
        <w:t xml:space="preserve"> obtain a refund, a completed refund claim must be submitted. The forms are available at the Adult Education Office. A registration is included in the fee listed for each course. Refunds are not made in cash. Fees paid by cash or check will be refunded with a “State of Delaware” refund check via U.S. mail. Fees paid by credit card will be refunded electronically to the credit card. Please allow 2-3 weeks for refund processing.</w:t>
      </w:r>
    </w:p>
    <w:p w14:paraId="2BF86607" w14:textId="239DAE09" w:rsidR="00A75856" w:rsidRPr="00C35417" w:rsidRDefault="00A75856" w:rsidP="00A75856">
      <w:pPr>
        <w:spacing w:after="120"/>
        <w:ind w:left="720"/>
        <w:jc w:val="both"/>
        <w:rPr>
          <w:sz w:val="24"/>
          <w:szCs w:val="24"/>
        </w:rPr>
      </w:pPr>
      <w:r w:rsidRPr="00C35417">
        <w:rPr>
          <w:sz w:val="24"/>
          <w:szCs w:val="24"/>
        </w:rPr>
        <w:t>Requests to transfer from one course to another course or section will be granted so long as they are made within two weeks of the start of class</w:t>
      </w:r>
      <w:r>
        <w:rPr>
          <w:sz w:val="24"/>
          <w:szCs w:val="24"/>
        </w:rPr>
        <w:t>,</w:t>
      </w:r>
      <w:r w:rsidRPr="00C35417">
        <w:rPr>
          <w:sz w:val="24"/>
          <w:szCs w:val="24"/>
        </w:rPr>
        <w:t xml:space="preserve"> and on the </w:t>
      </w:r>
      <w:r w:rsidR="00ED59DE" w:rsidRPr="00C35417">
        <w:rPr>
          <w:sz w:val="24"/>
          <w:szCs w:val="24"/>
        </w:rPr>
        <w:t>condition,</w:t>
      </w:r>
      <w:r w:rsidRPr="00C35417">
        <w:rPr>
          <w:sz w:val="24"/>
          <w:szCs w:val="24"/>
        </w:rPr>
        <w:t xml:space="preserve"> there is availability in the requested course or section. Tuition paid will be transferred from the course being dropped to the one being added. Should the tuition of the new course be higher, the balance will be due at the time of transfer. If the tuition is less, a refund of the difference will be issued in accordance with the guidelines outlined above. In this case, no registration fee will be withheld.</w:t>
      </w:r>
    </w:p>
    <w:p w14:paraId="736EF7E7" w14:textId="77777777" w:rsidR="00A75856" w:rsidRPr="00C35417" w:rsidRDefault="00A75856" w:rsidP="00A75856">
      <w:pPr>
        <w:spacing w:after="120"/>
        <w:ind w:left="720"/>
        <w:rPr>
          <w:bCs/>
          <w:sz w:val="24"/>
          <w:szCs w:val="24"/>
        </w:rPr>
      </w:pPr>
      <w:r w:rsidRPr="00C35417">
        <w:rPr>
          <w:b/>
          <w:bCs/>
          <w:sz w:val="24"/>
          <w:szCs w:val="24"/>
          <w:vertAlign w:val="superscript"/>
        </w:rPr>
        <w:t>*</w:t>
      </w:r>
      <w:r w:rsidRPr="00C35417">
        <w:rPr>
          <w:b/>
          <w:bCs/>
          <w:sz w:val="24"/>
          <w:szCs w:val="24"/>
        </w:rPr>
        <w:t xml:space="preserve"> </w:t>
      </w:r>
      <w:r w:rsidRPr="00C35417">
        <w:rPr>
          <w:bCs/>
          <w:sz w:val="24"/>
          <w:szCs w:val="24"/>
        </w:rPr>
        <w:t>Refunds for individuals using VA funding will be handled as follows:</w:t>
      </w:r>
    </w:p>
    <w:p w14:paraId="03293F33" w14:textId="77777777" w:rsidR="00A75856" w:rsidRPr="00C35417" w:rsidRDefault="00A75856" w:rsidP="00A75856">
      <w:pPr>
        <w:spacing w:after="120"/>
        <w:ind w:left="720"/>
        <w:jc w:val="both"/>
        <w:rPr>
          <w:bCs/>
          <w:i/>
          <w:sz w:val="24"/>
          <w:szCs w:val="24"/>
        </w:rPr>
      </w:pPr>
      <w:r w:rsidRPr="00C35417">
        <w:rPr>
          <w:bCs/>
          <w:i/>
          <w:sz w:val="24"/>
          <w:szCs w:val="24"/>
        </w:rPr>
        <w:t>The following refund policy shall apply for all VA funded students enrolled in a non-accredited program under Chapters 30, 32, 33, 35, of title 38 and Chapters 1606 and 1607 of Title 10 U.S. Code:</w:t>
      </w:r>
    </w:p>
    <w:p w14:paraId="606A38C1" w14:textId="77777777" w:rsidR="00A75856" w:rsidRPr="00C35417" w:rsidRDefault="00A75856" w:rsidP="00A75856">
      <w:pPr>
        <w:spacing w:after="120"/>
        <w:ind w:left="720"/>
        <w:jc w:val="both"/>
        <w:rPr>
          <w:bCs/>
          <w:sz w:val="24"/>
          <w:szCs w:val="24"/>
        </w:rPr>
      </w:pPr>
      <w:r w:rsidRPr="00C35417">
        <w:rPr>
          <w:bCs/>
          <w:i/>
          <w:sz w:val="24"/>
          <w:szCs w:val="24"/>
        </w:rPr>
        <w:t>In event that Veterans or their eligible persons sponsored as students under Chapters 30, 32, 33, 35, of title 38 and Chapters 1606 and 1607 of Title 10 U.S. Code, fail to enter the program or withdraw or are discontinued from at any time prior to completion, the amount charged for tuition, fees and other charges shall not exceed the approximate pro rata portion of the total charges for tuition, fees, and other charges that the length of the non-accredited program bears to its total length. A registration fee of $10 need not be refundable: any amount beyond that is subject to pro ration and refund {CFR 21.4254 (c) (13). The pro rata portion may not vary more than 10 percent of the total costs for tuition, fees</w:t>
      </w:r>
      <w:r w:rsidRPr="00C35417">
        <w:rPr>
          <w:bCs/>
          <w:sz w:val="24"/>
          <w:szCs w:val="24"/>
        </w:rPr>
        <w:t>, and other charges.</w:t>
      </w:r>
    </w:p>
    <w:p w14:paraId="66102AEA" w14:textId="77777777" w:rsidR="00A75856" w:rsidRPr="00C35417" w:rsidRDefault="00A75856" w:rsidP="00A75856">
      <w:pPr>
        <w:pStyle w:val="BodyTextIndent"/>
        <w:spacing w:after="240" w:line="276" w:lineRule="auto"/>
        <w:ind w:left="720"/>
        <w:jc w:val="both"/>
        <w:rPr>
          <w:rFonts w:asciiTheme="minorHAnsi" w:hAnsiTheme="minorHAnsi"/>
          <w:bCs w:val="0"/>
        </w:rPr>
      </w:pPr>
      <w:r w:rsidRPr="00C35417">
        <w:rPr>
          <w:rFonts w:asciiTheme="minorHAnsi" w:hAnsiTheme="minorHAnsi"/>
          <w:bCs w:val="0"/>
          <w:vertAlign w:val="superscript"/>
        </w:rPr>
        <w:t xml:space="preserve">** </w:t>
      </w:r>
      <w:r w:rsidRPr="00C35417">
        <w:rPr>
          <w:rFonts w:asciiTheme="minorHAnsi" w:hAnsiTheme="minorHAnsi"/>
          <w:bCs w:val="0"/>
        </w:rPr>
        <w:t>If a refund is requested by an individual enrolled in the Practical Nursing program after the start of class, but prior to the end of the second week of the class, a refund of 50% of the full program cost, less the registration fee, will be issued. If a refund is requested after the second week of class, but prior to the end of the third week, a refund of 25% of the full program cost, less the registration fee, will be issued. No refunds will be issued after the end of the third week of the class.</w:t>
      </w:r>
    </w:p>
    <w:p w14:paraId="154B4BF2" w14:textId="77777777" w:rsidR="00A75856" w:rsidRDefault="00A75856" w:rsidP="00BF1F55">
      <w:pPr>
        <w:pStyle w:val="Heading31"/>
      </w:pPr>
      <w:bookmarkStart w:id="86" w:name="_Toc168942095"/>
      <w:r>
        <w:lastRenderedPageBreak/>
        <w:t>ACADEMIC POLICIES AND PROCEDURES</w:t>
      </w:r>
      <w:bookmarkEnd w:id="86"/>
    </w:p>
    <w:p w14:paraId="04AD3CD6" w14:textId="77777777" w:rsidR="00A75856" w:rsidRPr="00FA4B2F" w:rsidRDefault="00A75856" w:rsidP="00BF1F55">
      <w:pPr>
        <w:pStyle w:val="Style1"/>
      </w:pPr>
      <w:bookmarkStart w:id="87" w:name="_Toc168942096"/>
      <w:r>
        <w:t>Academic Integrity</w:t>
      </w:r>
      <w:bookmarkEnd w:id="87"/>
    </w:p>
    <w:p w14:paraId="0503A0E2" w14:textId="77777777" w:rsidR="00A75856" w:rsidRDefault="00A75856" w:rsidP="00A75856">
      <w:pPr>
        <w:spacing w:after="120"/>
        <w:ind w:left="720"/>
        <w:jc w:val="both"/>
        <w:rPr>
          <w:sz w:val="24"/>
          <w:szCs w:val="24"/>
        </w:rPr>
      </w:pPr>
      <w:r w:rsidRPr="00AA42F8">
        <w:rPr>
          <w:sz w:val="24"/>
          <w:szCs w:val="24"/>
        </w:rPr>
        <w:t>Students are expected to be honest in all academic pursuits.</w:t>
      </w:r>
      <w:r>
        <w:rPr>
          <w:sz w:val="24"/>
          <w:szCs w:val="24"/>
        </w:rPr>
        <w:t xml:space="preserve"> </w:t>
      </w:r>
      <w:r w:rsidRPr="00AA42F8">
        <w:rPr>
          <w:sz w:val="24"/>
          <w:szCs w:val="24"/>
        </w:rPr>
        <w:t>Conduct such as cheating, lying, helping others to cheat, and using someone else’s words as your own (plagiarism) are examples of academic dishonesty.</w:t>
      </w:r>
      <w:r>
        <w:rPr>
          <w:sz w:val="24"/>
          <w:szCs w:val="24"/>
        </w:rPr>
        <w:t xml:space="preserve"> </w:t>
      </w:r>
      <w:r w:rsidRPr="00AA42F8">
        <w:rPr>
          <w:sz w:val="24"/>
          <w:szCs w:val="24"/>
        </w:rPr>
        <w:t xml:space="preserve">Instructors are required to report all episodes of academic misconduct, unintentional as well as deliberate, to the </w:t>
      </w:r>
      <w:r>
        <w:rPr>
          <w:sz w:val="24"/>
          <w:szCs w:val="24"/>
        </w:rPr>
        <w:t>Polytech</w:t>
      </w:r>
      <w:r w:rsidRPr="00AA42F8">
        <w:rPr>
          <w:sz w:val="24"/>
          <w:szCs w:val="24"/>
        </w:rPr>
        <w:t xml:space="preserve"> Adult Education administration for review.</w:t>
      </w:r>
      <w:r>
        <w:rPr>
          <w:sz w:val="24"/>
          <w:szCs w:val="24"/>
        </w:rPr>
        <w:t xml:space="preserve"> </w:t>
      </w:r>
      <w:r w:rsidRPr="00AA42F8">
        <w:rPr>
          <w:sz w:val="24"/>
          <w:szCs w:val="24"/>
        </w:rPr>
        <w:t>An offense of academic dishonesty will be evaluated as to its seriousness and could ultimately result in the most severe consequence of dismissal from training.</w:t>
      </w:r>
      <w:r>
        <w:rPr>
          <w:sz w:val="24"/>
          <w:szCs w:val="24"/>
        </w:rPr>
        <w:t xml:space="preserve"> </w:t>
      </w:r>
      <w:r w:rsidRPr="00AA42F8">
        <w:rPr>
          <w:sz w:val="24"/>
          <w:szCs w:val="24"/>
        </w:rPr>
        <w:t>If you have questions regarding academic integrity, please ask your instructor or counselor.</w:t>
      </w:r>
    </w:p>
    <w:p w14:paraId="773FA7FC" w14:textId="77777777" w:rsidR="00A75856" w:rsidRPr="00FA4B2F" w:rsidRDefault="00A75856" w:rsidP="00BF1F55">
      <w:pPr>
        <w:pStyle w:val="Style1"/>
      </w:pPr>
      <w:bookmarkStart w:id="88" w:name="_Toc168942097"/>
      <w:r>
        <w:t>Grading Policies</w:t>
      </w:r>
      <w:bookmarkEnd w:id="88"/>
    </w:p>
    <w:p w14:paraId="601C5CFD" w14:textId="77777777" w:rsidR="00A75856" w:rsidRDefault="00A75856" w:rsidP="00A75856">
      <w:pPr>
        <w:pStyle w:val="BodyTextIndent"/>
        <w:spacing w:line="276" w:lineRule="auto"/>
        <w:ind w:left="720"/>
        <w:jc w:val="both"/>
        <w:rPr>
          <w:rFonts w:asciiTheme="minorHAnsi" w:hAnsiTheme="minorHAnsi"/>
        </w:rPr>
      </w:pPr>
      <w:r w:rsidRPr="00972277">
        <w:rPr>
          <w:rFonts w:asciiTheme="minorHAnsi" w:hAnsiTheme="minorHAnsi"/>
        </w:rPr>
        <w:t>Grading policy will be addressed in the class outline provided by the instructor and may include the following: attendance, written examinations, classroom participation, field trip participation, hands-on projects,</w:t>
      </w:r>
      <w:r w:rsidR="009354DD">
        <w:rPr>
          <w:rFonts w:asciiTheme="minorHAnsi" w:hAnsiTheme="minorHAnsi"/>
        </w:rPr>
        <w:t xml:space="preserve"> homework,</w:t>
      </w:r>
      <w:r w:rsidRPr="00972277">
        <w:rPr>
          <w:rFonts w:asciiTheme="minorHAnsi" w:hAnsiTheme="minorHAnsi"/>
        </w:rPr>
        <w:t xml:space="preserve"> and observed evaluations. Numerical grading will be used. A grade of 75% or better</w:t>
      </w:r>
      <w:r>
        <w:rPr>
          <w:rFonts w:asciiTheme="minorHAnsi" w:hAnsiTheme="minorHAnsi"/>
        </w:rPr>
        <w:t xml:space="preserve"> (unless dictated by an outside agency, such as a certification or regulatory body. In this case, the specific grade required will be listed on the course syllabus)</w:t>
      </w:r>
      <w:r w:rsidRPr="00972277">
        <w:rPr>
          <w:rFonts w:asciiTheme="minorHAnsi" w:hAnsiTheme="minorHAnsi"/>
        </w:rPr>
        <w:t xml:space="preserve"> is considered passing for all Career Training students. Those failing a course must re-enroll in a subsequent offering of the course.</w:t>
      </w:r>
    </w:p>
    <w:p w14:paraId="3B284C39" w14:textId="77777777" w:rsidR="00CC4820" w:rsidRPr="00972277" w:rsidRDefault="00CC4820" w:rsidP="00A75856">
      <w:pPr>
        <w:pStyle w:val="BodyTextIndent"/>
        <w:spacing w:line="276" w:lineRule="auto"/>
        <w:ind w:left="720"/>
        <w:jc w:val="both"/>
        <w:rPr>
          <w:rFonts w:asciiTheme="minorHAnsi" w:hAnsiTheme="minorHAnsi"/>
        </w:rPr>
      </w:pPr>
    </w:p>
    <w:p w14:paraId="1400F948" w14:textId="77777777" w:rsidR="00A75856" w:rsidRDefault="00A75856" w:rsidP="00A75856">
      <w:pPr>
        <w:pStyle w:val="BodyTextIndent"/>
        <w:spacing w:after="120" w:line="276" w:lineRule="auto"/>
        <w:ind w:left="720"/>
        <w:jc w:val="both"/>
        <w:rPr>
          <w:rFonts w:asciiTheme="minorHAnsi" w:hAnsiTheme="minorHAnsi"/>
        </w:rPr>
      </w:pPr>
      <w:r w:rsidRPr="00972277">
        <w:rPr>
          <w:rFonts w:asciiTheme="minorHAnsi" w:hAnsiTheme="minorHAnsi"/>
        </w:rPr>
        <w:t xml:space="preserve">Final grade appeals must be made in writing no later than 15 working days following the course completion and should be directed to the </w:t>
      </w:r>
      <w:r w:rsidR="00D70A21">
        <w:rPr>
          <w:rFonts w:asciiTheme="minorHAnsi" w:hAnsiTheme="minorHAnsi"/>
        </w:rPr>
        <w:t>Assistant Director of Adult Education</w:t>
      </w:r>
      <w:r w:rsidRPr="00972277">
        <w:rPr>
          <w:rFonts w:asciiTheme="minorHAnsi" w:hAnsiTheme="minorHAnsi"/>
        </w:rPr>
        <w:t>. Inquiries made more than 15 working days following the course completion will not be considered.</w:t>
      </w:r>
    </w:p>
    <w:p w14:paraId="0467F914" w14:textId="77777777" w:rsidR="00A75856" w:rsidRDefault="00A75856" w:rsidP="00BF1F55">
      <w:pPr>
        <w:pStyle w:val="Style1"/>
      </w:pPr>
      <w:bookmarkStart w:id="89" w:name="_Toc168942098"/>
      <w:r>
        <w:t>Academic Progress Policy</w:t>
      </w:r>
      <w:bookmarkEnd w:id="89"/>
    </w:p>
    <w:p w14:paraId="23CB3767" w14:textId="77777777" w:rsidR="00A75856" w:rsidRPr="001E1E7A" w:rsidRDefault="00A75856" w:rsidP="00A75856">
      <w:pPr>
        <w:spacing w:after="120"/>
        <w:ind w:left="720"/>
        <w:jc w:val="both"/>
        <w:rPr>
          <w:rFonts w:ascii="Calibri" w:eastAsia="Calibri" w:hAnsi="Calibri" w:cs="Arial"/>
          <w:sz w:val="24"/>
          <w:szCs w:val="24"/>
        </w:rPr>
      </w:pPr>
      <w:r w:rsidRPr="001E1E7A">
        <w:rPr>
          <w:rFonts w:ascii="Calibri" w:eastAsia="Calibri" w:hAnsi="Calibri" w:cs="Arial"/>
          <w:sz w:val="24"/>
          <w:szCs w:val="24"/>
        </w:rPr>
        <w:t xml:space="preserve">For programs lasting one semester, students are given their course grade and cumulative grade in writing after each course by the </w:t>
      </w:r>
      <w:r w:rsidR="00D70A21">
        <w:rPr>
          <w:rFonts w:ascii="Calibri" w:eastAsia="Calibri" w:hAnsi="Calibri" w:cs="Arial"/>
          <w:sz w:val="24"/>
          <w:szCs w:val="24"/>
        </w:rPr>
        <w:t>Career Program Specialist</w:t>
      </w:r>
      <w:r w:rsidRPr="001E1E7A">
        <w:rPr>
          <w:rFonts w:ascii="Calibri" w:eastAsia="Calibri" w:hAnsi="Calibri" w:cs="Arial"/>
          <w:sz w:val="24"/>
          <w:szCs w:val="24"/>
        </w:rPr>
        <w:t xml:space="preserve">. For programs lasting more than one semester, students are given their semester and cumulative grades in writing by the </w:t>
      </w:r>
      <w:r w:rsidR="00D70A21">
        <w:rPr>
          <w:rFonts w:ascii="Calibri" w:eastAsia="Calibri" w:hAnsi="Calibri" w:cs="Arial"/>
          <w:sz w:val="24"/>
          <w:szCs w:val="24"/>
        </w:rPr>
        <w:t>Career Program Specialist</w:t>
      </w:r>
      <w:r w:rsidRPr="001E1E7A">
        <w:rPr>
          <w:rFonts w:ascii="Calibri" w:eastAsia="Calibri" w:hAnsi="Calibri" w:cs="Arial"/>
          <w:sz w:val="24"/>
          <w:szCs w:val="24"/>
        </w:rPr>
        <w:t xml:space="preserve"> at the end of each semester. Documentation regarding students’ academic progress is kept in the students’ files.</w:t>
      </w:r>
    </w:p>
    <w:p w14:paraId="46193AAB" w14:textId="36D13EE8" w:rsidR="00A75856" w:rsidRPr="002905FF" w:rsidRDefault="00A75856" w:rsidP="00A75856">
      <w:pPr>
        <w:pStyle w:val="BodyTextIndent"/>
        <w:spacing w:after="120" w:line="276" w:lineRule="auto"/>
        <w:ind w:left="720"/>
        <w:jc w:val="both"/>
        <w:rPr>
          <w:rFonts w:asciiTheme="minorHAnsi" w:hAnsiTheme="minorHAnsi"/>
          <w:b/>
          <w:u w:val="single"/>
        </w:rPr>
      </w:pPr>
      <w:r w:rsidRPr="006A07B6">
        <w:rPr>
          <w:rFonts w:ascii="Calibri" w:eastAsia="Calibri" w:hAnsi="Calibri" w:cs="Arial"/>
          <w:bCs w:val="0"/>
        </w:rPr>
        <w:t xml:space="preserve">After each semester, students with cumulative grades lower than 75 are put on academic </w:t>
      </w:r>
      <w:r w:rsidR="00752E08" w:rsidRPr="006A07B6">
        <w:rPr>
          <w:rFonts w:ascii="Calibri" w:eastAsia="Calibri" w:hAnsi="Calibri" w:cs="Arial"/>
          <w:bCs w:val="0"/>
        </w:rPr>
        <w:t>probation and</w:t>
      </w:r>
      <w:r w:rsidRPr="006A07B6">
        <w:rPr>
          <w:rFonts w:ascii="Calibri" w:eastAsia="Calibri" w:hAnsi="Calibri" w:cs="Arial"/>
          <w:bCs w:val="0"/>
        </w:rPr>
        <w:t xml:space="preserve"> referred to the </w:t>
      </w:r>
      <w:r w:rsidR="00D70A21">
        <w:rPr>
          <w:rFonts w:ascii="Calibri" w:eastAsia="Calibri" w:hAnsi="Calibri" w:cs="Arial"/>
          <w:bCs w:val="0"/>
        </w:rPr>
        <w:t>Career Program Specialist</w:t>
      </w:r>
      <w:r w:rsidRPr="002905FF">
        <w:rPr>
          <w:rFonts w:ascii="Calibri" w:eastAsia="Calibri" w:hAnsi="Calibri" w:cs="Arial"/>
          <w:bCs w:val="0"/>
        </w:rPr>
        <w:t xml:space="preserve"> for additional help </w:t>
      </w:r>
      <w:r w:rsidRPr="006A07B6">
        <w:rPr>
          <w:rFonts w:ascii="Calibri" w:eastAsia="Calibri" w:hAnsi="Calibri" w:cs="Arial"/>
          <w:bCs w:val="0"/>
        </w:rPr>
        <w:t>(See Probation Policy)</w:t>
      </w:r>
      <w:r w:rsidRPr="002905FF">
        <w:rPr>
          <w:rFonts w:ascii="Calibri" w:eastAsia="Calibri" w:hAnsi="Calibri" w:cs="Arial"/>
          <w:bCs w:val="0"/>
        </w:rPr>
        <w:t xml:space="preserve">. </w:t>
      </w:r>
      <w:r w:rsidRPr="006A07B6">
        <w:rPr>
          <w:rFonts w:ascii="Calibri" w:eastAsia="Calibri" w:hAnsi="Calibri" w:cs="Arial"/>
          <w:bCs w:val="0"/>
        </w:rPr>
        <w:t>Students failing to improve their cumulative grades enough to be able to attain the minimum cumulative grade required for graduation will be terminated</w:t>
      </w:r>
      <w:r w:rsidRPr="002905FF">
        <w:rPr>
          <w:rFonts w:ascii="Calibri" w:eastAsia="Calibri" w:hAnsi="Calibri" w:cs="Arial"/>
          <w:bCs w:val="0"/>
        </w:rPr>
        <w:t xml:space="preserve"> </w:t>
      </w:r>
      <w:r w:rsidRPr="006A07B6">
        <w:rPr>
          <w:rFonts w:ascii="Calibri" w:eastAsia="Calibri" w:hAnsi="Calibri" w:cs="Arial"/>
          <w:bCs w:val="0"/>
        </w:rPr>
        <w:t>(See Termination Policy)</w:t>
      </w:r>
      <w:r w:rsidRPr="002905FF">
        <w:rPr>
          <w:rFonts w:ascii="Calibri" w:eastAsia="Calibri" w:hAnsi="Calibri" w:cs="Arial"/>
          <w:bCs w:val="0"/>
        </w:rPr>
        <w:t>.</w:t>
      </w:r>
    </w:p>
    <w:p w14:paraId="50EC7A34" w14:textId="77777777" w:rsidR="00A75856" w:rsidRPr="00F34148" w:rsidRDefault="00A75856" w:rsidP="00BF1F55">
      <w:pPr>
        <w:pStyle w:val="Style1"/>
      </w:pPr>
      <w:bookmarkStart w:id="90" w:name="_Toc168942099"/>
      <w:r>
        <w:lastRenderedPageBreak/>
        <w:t>Probation Policy</w:t>
      </w:r>
      <w:bookmarkEnd w:id="90"/>
    </w:p>
    <w:p w14:paraId="1B18ECB1" w14:textId="77777777" w:rsidR="00A75856" w:rsidRPr="00F34148" w:rsidRDefault="00A75856" w:rsidP="00A75856">
      <w:pPr>
        <w:pStyle w:val="BodyTextIndent"/>
        <w:spacing w:after="120" w:line="276" w:lineRule="auto"/>
        <w:ind w:left="720"/>
        <w:jc w:val="both"/>
        <w:rPr>
          <w:rFonts w:asciiTheme="minorHAnsi" w:hAnsiTheme="minorHAnsi"/>
        </w:rPr>
      </w:pPr>
      <w:r w:rsidRPr="00F34148">
        <w:rPr>
          <w:rFonts w:asciiTheme="minorHAnsi" w:hAnsiTheme="minorHAnsi"/>
        </w:rPr>
        <w:t xml:space="preserve">For programs that are a semester or less, students at academic and/or attendance risk are identified and notified in writing by the </w:t>
      </w:r>
      <w:r w:rsidR="00D70A21">
        <w:rPr>
          <w:rFonts w:asciiTheme="minorHAnsi" w:hAnsiTheme="minorHAnsi"/>
        </w:rPr>
        <w:t>Career Program Specialist</w:t>
      </w:r>
      <w:r w:rsidRPr="00F34148">
        <w:rPr>
          <w:rFonts w:asciiTheme="minorHAnsi" w:hAnsiTheme="minorHAnsi"/>
        </w:rPr>
        <w:t>(</w:t>
      </w:r>
      <w:proofErr w:type="gramStart"/>
      <w:r w:rsidRPr="00F34148">
        <w:rPr>
          <w:rFonts w:asciiTheme="minorHAnsi" w:hAnsiTheme="minorHAnsi"/>
        </w:rPr>
        <w:t xml:space="preserve">s)   </w:t>
      </w:r>
      <w:proofErr w:type="gramEnd"/>
      <w:r w:rsidRPr="00F34148">
        <w:rPr>
          <w:rFonts w:asciiTheme="minorHAnsi" w:hAnsiTheme="minorHAnsi"/>
        </w:rPr>
        <w:t xml:space="preserve">halfway through this program. For programs that are more than one semester in length, students at academic and/or attendance risk are notified in writing by the </w:t>
      </w:r>
      <w:r w:rsidR="00D70A21">
        <w:rPr>
          <w:rFonts w:asciiTheme="minorHAnsi" w:hAnsiTheme="minorHAnsi"/>
        </w:rPr>
        <w:t>Career Program Specialist</w:t>
      </w:r>
      <w:r w:rsidRPr="00F34148">
        <w:rPr>
          <w:rFonts w:asciiTheme="minorHAnsi" w:hAnsiTheme="minorHAnsi"/>
        </w:rPr>
        <w:t>(s) at the end of each semester.</w:t>
      </w:r>
    </w:p>
    <w:p w14:paraId="263D06F0" w14:textId="77777777" w:rsidR="00A75856" w:rsidRPr="00F34148" w:rsidRDefault="00A75856" w:rsidP="00A75856">
      <w:pPr>
        <w:pStyle w:val="BodyTextIndent"/>
        <w:spacing w:after="120" w:line="276" w:lineRule="auto"/>
        <w:ind w:left="720"/>
        <w:jc w:val="both"/>
        <w:rPr>
          <w:rFonts w:asciiTheme="minorHAnsi" w:hAnsiTheme="minorHAnsi"/>
        </w:rPr>
      </w:pPr>
      <w:r w:rsidRPr="00F34148">
        <w:rPr>
          <w:rFonts w:asciiTheme="minorHAnsi" w:hAnsiTheme="minorHAnsi"/>
        </w:rPr>
        <w:t xml:space="preserve">Students with a failing grade (below 75) in a single course are required to retake the course and meet with their respective </w:t>
      </w:r>
      <w:r w:rsidR="00D70A21">
        <w:rPr>
          <w:rFonts w:asciiTheme="minorHAnsi" w:hAnsiTheme="minorHAnsi"/>
        </w:rPr>
        <w:t>Career Program Specialist</w:t>
      </w:r>
      <w:r w:rsidRPr="00F34148">
        <w:rPr>
          <w:rFonts w:asciiTheme="minorHAnsi" w:hAnsiTheme="minorHAnsi"/>
        </w:rPr>
        <w:t xml:space="preserve">(s), to discuss program requirements, academic performance, </w:t>
      </w:r>
      <w:proofErr w:type="gramStart"/>
      <w:r w:rsidRPr="00F34148">
        <w:rPr>
          <w:rFonts w:asciiTheme="minorHAnsi" w:hAnsiTheme="minorHAnsi"/>
        </w:rPr>
        <w:t>attendance</w:t>
      </w:r>
      <w:proofErr w:type="gramEnd"/>
      <w:r w:rsidRPr="00F34148">
        <w:rPr>
          <w:rFonts w:asciiTheme="minorHAnsi" w:hAnsiTheme="minorHAnsi"/>
        </w:rPr>
        <w:t xml:space="preserve"> and study skills. Students failing to attain a cumulative grade of 75 or higher in a program are required to meet with their respective </w:t>
      </w:r>
      <w:r w:rsidR="00D70A21">
        <w:rPr>
          <w:rFonts w:asciiTheme="minorHAnsi" w:hAnsiTheme="minorHAnsi"/>
        </w:rPr>
        <w:t>Career Program Specialist</w:t>
      </w:r>
      <w:r w:rsidRPr="00F34148">
        <w:rPr>
          <w:rFonts w:asciiTheme="minorHAnsi" w:hAnsiTheme="minorHAnsi"/>
        </w:rPr>
        <w:t>(s) at least once a month until students achieve compliance or are terminated. They will discuss program requirements, academic performance, and circumstances outside the classroom to determine factors affecting academic performance and/or attendance. If possible, students will be provided the opportunity for additional resources to help them succeed. This includes, but is not limited to, tutoring, study skills, referrals for counseling.</w:t>
      </w:r>
    </w:p>
    <w:p w14:paraId="0E3FE75A" w14:textId="77777777" w:rsidR="00A75856" w:rsidRPr="00F34148" w:rsidRDefault="00A75856" w:rsidP="00A75856">
      <w:pPr>
        <w:pStyle w:val="BodyTextIndent"/>
        <w:spacing w:after="120" w:line="276" w:lineRule="auto"/>
        <w:ind w:left="720"/>
        <w:jc w:val="both"/>
        <w:rPr>
          <w:rFonts w:asciiTheme="minorHAnsi" w:hAnsiTheme="minorHAnsi"/>
        </w:rPr>
      </w:pPr>
      <w:r w:rsidRPr="00F34148">
        <w:rPr>
          <w:rFonts w:asciiTheme="minorHAnsi" w:hAnsiTheme="minorHAnsi"/>
        </w:rPr>
        <w:t>Students who fail to attain adequate academic performance and/or satisfactory attendance will be terminated. (See Termination Policy)</w:t>
      </w:r>
    </w:p>
    <w:p w14:paraId="449B2A15" w14:textId="77777777" w:rsidR="00A75856" w:rsidRPr="00A91D1D" w:rsidRDefault="00A75856" w:rsidP="00BF1F55">
      <w:pPr>
        <w:pStyle w:val="Style1"/>
      </w:pPr>
      <w:bookmarkStart w:id="91" w:name="_Toc174165979"/>
      <w:bookmarkStart w:id="92" w:name="_Toc174166254"/>
      <w:bookmarkStart w:id="93" w:name="_Toc168942100"/>
      <w:r>
        <w:t>Attendance Policy</w:t>
      </w:r>
      <w:bookmarkEnd w:id="91"/>
      <w:bookmarkEnd w:id="92"/>
      <w:bookmarkEnd w:id="93"/>
    </w:p>
    <w:p w14:paraId="0FAA3EEC" w14:textId="77777777" w:rsidR="00A75856" w:rsidRPr="00A91D1D" w:rsidRDefault="00A75856" w:rsidP="00A75856">
      <w:pPr>
        <w:ind w:left="720"/>
        <w:jc w:val="both"/>
        <w:rPr>
          <w:bCs/>
          <w:sz w:val="24"/>
          <w:szCs w:val="24"/>
        </w:rPr>
      </w:pPr>
      <w:r w:rsidRPr="00A91D1D">
        <w:rPr>
          <w:bCs/>
          <w:sz w:val="24"/>
          <w:szCs w:val="24"/>
        </w:rPr>
        <w:t xml:space="preserve">Your attendance is very important to your success in a training program. You should plan to be in class for every scheduled session. However, if you are unable to attend a class, please contact your instructor or </w:t>
      </w:r>
      <w:r w:rsidR="00D70A21">
        <w:rPr>
          <w:bCs/>
          <w:sz w:val="24"/>
          <w:szCs w:val="24"/>
        </w:rPr>
        <w:t>Career Program Specialist</w:t>
      </w:r>
      <w:r w:rsidRPr="00A91D1D">
        <w:rPr>
          <w:bCs/>
          <w:sz w:val="24"/>
          <w:szCs w:val="24"/>
        </w:rPr>
        <w:t xml:space="preserve"> immediately.</w:t>
      </w:r>
      <w:r>
        <w:rPr>
          <w:bCs/>
          <w:sz w:val="24"/>
          <w:szCs w:val="24"/>
        </w:rPr>
        <w:t xml:space="preserve"> Make-up work may be assigned as necessary. </w:t>
      </w:r>
    </w:p>
    <w:p w14:paraId="113CAEAA" w14:textId="77777777" w:rsidR="00A75856" w:rsidRDefault="00A75856" w:rsidP="00A75856">
      <w:pPr>
        <w:spacing w:after="120"/>
        <w:ind w:left="720"/>
        <w:jc w:val="both"/>
        <w:rPr>
          <w:sz w:val="24"/>
          <w:szCs w:val="24"/>
        </w:rPr>
      </w:pPr>
      <w:r w:rsidRPr="00A91D1D">
        <w:rPr>
          <w:sz w:val="24"/>
          <w:szCs w:val="24"/>
        </w:rPr>
        <w:t>Students who exceed the allowable number of absences for a particular course will be dropped and be required to retake the class for credit towards the program.</w:t>
      </w:r>
      <w:r>
        <w:rPr>
          <w:sz w:val="24"/>
          <w:szCs w:val="24"/>
        </w:rPr>
        <w:t xml:space="preserve"> </w:t>
      </w:r>
      <w:r w:rsidRPr="00A91D1D">
        <w:rPr>
          <w:sz w:val="24"/>
          <w:szCs w:val="24"/>
        </w:rPr>
        <w:t xml:space="preserve">Additionally, registered apprentices are required to attend the minimum number of hours </w:t>
      </w:r>
      <w:proofErr w:type="gramStart"/>
      <w:r w:rsidRPr="00A91D1D">
        <w:rPr>
          <w:sz w:val="24"/>
          <w:szCs w:val="24"/>
        </w:rPr>
        <w:t>in order to</w:t>
      </w:r>
      <w:proofErr w:type="gramEnd"/>
      <w:r w:rsidRPr="00A91D1D">
        <w:rPr>
          <w:sz w:val="24"/>
          <w:szCs w:val="24"/>
        </w:rPr>
        <w:t xml:space="preserve"> maintain registration with the Department of Labor. Employers and the Department of Labor will be notified as required by the apprenticeship agreement. There are no excused absences for trade and apprentice students.</w:t>
      </w:r>
      <w:r>
        <w:rPr>
          <w:sz w:val="24"/>
          <w:szCs w:val="24"/>
        </w:rPr>
        <w:t xml:space="preserve"> </w:t>
      </w:r>
    </w:p>
    <w:p w14:paraId="37E513AE" w14:textId="77777777" w:rsidR="00AA6554" w:rsidRDefault="00AA6554" w:rsidP="00A75856">
      <w:pPr>
        <w:spacing w:after="120"/>
        <w:ind w:left="720"/>
        <w:jc w:val="both"/>
        <w:rPr>
          <w:bCs/>
          <w:sz w:val="24"/>
          <w:szCs w:val="24"/>
        </w:rPr>
      </w:pPr>
    </w:p>
    <w:p w14:paraId="6E35690A" w14:textId="77777777" w:rsidR="00AA6554" w:rsidRDefault="00AA6554" w:rsidP="00A75856">
      <w:pPr>
        <w:spacing w:after="120"/>
        <w:ind w:left="720"/>
        <w:jc w:val="both"/>
        <w:rPr>
          <w:bCs/>
          <w:sz w:val="24"/>
          <w:szCs w:val="24"/>
        </w:rPr>
      </w:pPr>
    </w:p>
    <w:p w14:paraId="6B5EA5DF" w14:textId="77777777" w:rsidR="00A15DC2" w:rsidRDefault="00A15DC2" w:rsidP="00A75856">
      <w:pPr>
        <w:spacing w:after="120"/>
        <w:ind w:left="720"/>
        <w:jc w:val="both"/>
        <w:rPr>
          <w:bCs/>
          <w:sz w:val="24"/>
          <w:szCs w:val="24"/>
        </w:rPr>
      </w:pPr>
    </w:p>
    <w:p w14:paraId="26C95D98" w14:textId="77777777" w:rsidR="00A15DC2" w:rsidRDefault="00A15DC2" w:rsidP="00A75856">
      <w:pPr>
        <w:spacing w:after="120"/>
        <w:ind w:left="720"/>
        <w:jc w:val="both"/>
        <w:rPr>
          <w:bCs/>
          <w:sz w:val="24"/>
          <w:szCs w:val="24"/>
        </w:rPr>
      </w:pPr>
    </w:p>
    <w:p w14:paraId="6104F6D7" w14:textId="77777777" w:rsidR="00AA6554" w:rsidRPr="00A91D1D" w:rsidRDefault="00AA6554" w:rsidP="00A75856">
      <w:pPr>
        <w:spacing w:after="120"/>
        <w:ind w:left="720"/>
        <w:jc w:val="both"/>
        <w:rPr>
          <w:bCs/>
          <w:sz w:val="24"/>
          <w:szCs w:val="24"/>
        </w:rPr>
      </w:pPr>
    </w:p>
    <w:tbl>
      <w:tblPr>
        <w:tblW w:w="0" w:type="auto"/>
        <w:tblInd w:w="720"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258"/>
        <w:gridCol w:w="5238"/>
      </w:tblGrid>
      <w:tr w:rsidR="00A75856" w:rsidRPr="00A91D1D" w14:paraId="344E6F1F" w14:textId="77777777" w:rsidTr="00666E8A">
        <w:tc>
          <w:tcPr>
            <w:tcW w:w="3258" w:type="dxa"/>
          </w:tcPr>
          <w:p w14:paraId="60057BCF" w14:textId="77777777" w:rsidR="00A75856" w:rsidRPr="00A91D1D" w:rsidRDefault="00A75856" w:rsidP="00666E8A">
            <w:pPr>
              <w:jc w:val="both"/>
              <w:rPr>
                <w:b/>
                <w:sz w:val="24"/>
                <w:szCs w:val="24"/>
                <w:u w:val="single"/>
              </w:rPr>
            </w:pPr>
            <w:r w:rsidRPr="00A91D1D">
              <w:rPr>
                <w:b/>
                <w:sz w:val="24"/>
                <w:szCs w:val="24"/>
                <w:u w:val="single"/>
              </w:rPr>
              <w:lastRenderedPageBreak/>
              <w:t>CLASS LENGTH</w:t>
            </w:r>
          </w:p>
        </w:tc>
        <w:tc>
          <w:tcPr>
            <w:tcW w:w="5238" w:type="dxa"/>
          </w:tcPr>
          <w:p w14:paraId="4D6B9C0D" w14:textId="77777777" w:rsidR="00A75856" w:rsidRPr="00A91D1D" w:rsidRDefault="00A75856" w:rsidP="00666E8A">
            <w:pPr>
              <w:jc w:val="both"/>
              <w:rPr>
                <w:b/>
                <w:sz w:val="24"/>
                <w:szCs w:val="24"/>
                <w:u w:val="single"/>
              </w:rPr>
            </w:pPr>
            <w:r w:rsidRPr="00A91D1D">
              <w:rPr>
                <w:b/>
                <w:sz w:val="24"/>
                <w:szCs w:val="24"/>
                <w:u w:val="single"/>
              </w:rPr>
              <w:t>MAXIMUM ABSENCES</w:t>
            </w:r>
          </w:p>
        </w:tc>
      </w:tr>
      <w:tr w:rsidR="00A75856" w:rsidRPr="00A91D1D" w14:paraId="54060F16" w14:textId="77777777" w:rsidTr="00666E8A">
        <w:tc>
          <w:tcPr>
            <w:tcW w:w="3258" w:type="dxa"/>
          </w:tcPr>
          <w:p w14:paraId="4009CE48" w14:textId="77777777" w:rsidR="00A75856" w:rsidRPr="00A91D1D" w:rsidRDefault="00A75856" w:rsidP="00666E8A">
            <w:pPr>
              <w:jc w:val="both"/>
              <w:rPr>
                <w:bCs/>
                <w:sz w:val="24"/>
                <w:szCs w:val="24"/>
              </w:rPr>
            </w:pPr>
            <w:r w:rsidRPr="00A91D1D">
              <w:rPr>
                <w:bCs/>
                <w:sz w:val="24"/>
                <w:szCs w:val="24"/>
              </w:rPr>
              <w:t xml:space="preserve"> Greater than144 Hours</w:t>
            </w:r>
          </w:p>
          <w:p w14:paraId="533B67B6" w14:textId="77777777" w:rsidR="00A75856" w:rsidRPr="00A91D1D" w:rsidRDefault="00A75856" w:rsidP="00666E8A">
            <w:pPr>
              <w:jc w:val="both"/>
              <w:rPr>
                <w:bCs/>
                <w:sz w:val="24"/>
                <w:szCs w:val="24"/>
              </w:rPr>
            </w:pPr>
            <w:r w:rsidRPr="00A91D1D">
              <w:rPr>
                <w:bCs/>
                <w:sz w:val="24"/>
                <w:szCs w:val="24"/>
              </w:rPr>
              <w:t>132 - 144 Hours</w:t>
            </w:r>
          </w:p>
          <w:p w14:paraId="29069CDE" w14:textId="77777777" w:rsidR="00A75856" w:rsidRPr="00A91D1D" w:rsidRDefault="00A75856" w:rsidP="00666E8A">
            <w:pPr>
              <w:jc w:val="both"/>
              <w:rPr>
                <w:bCs/>
                <w:sz w:val="24"/>
                <w:szCs w:val="24"/>
              </w:rPr>
            </w:pPr>
            <w:r w:rsidRPr="00A91D1D">
              <w:rPr>
                <w:bCs/>
                <w:sz w:val="24"/>
                <w:szCs w:val="24"/>
              </w:rPr>
              <w:t>80 - 96 Hours</w:t>
            </w:r>
          </w:p>
          <w:p w14:paraId="7DBCABC3" w14:textId="77777777" w:rsidR="00A75856" w:rsidRPr="00A91D1D" w:rsidRDefault="00A75856" w:rsidP="00666E8A">
            <w:pPr>
              <w:jc w:val="both"/>
              <w:rPr>
                <w:bCs/>
                <w:sz w:val="24"/>
                <w:szCs w:val="24"/>
              </w:rPr>
            </w:pPr>
            <w:r w:rsidRPr="00A91D1D">
              <w:rPr>
                <w:bCs/>
                <w:sz w:val="24"/>
                <w:szCs w:val="24"/>
              </w:rPr>
              <w:t>66 - 72 Hours</w:t>
            </w:r>
          </w:p>
        </w:tc>
        <w:tc>
          <w:tcPr>
            <w:tcW w:w="5238" w:type="dxa"/>
          </w:tcPr>
          <w:p w14:paraId="4A16641B" w14:textId="77777777" w:rsidR="00A75856" w:rsidRPr="00A91D1D" w:rsidRDefault="00A75856" w:rsidP="00666E8A">
            <w:pPr>
              <w:jc w:val="both"/>
              <w:rPr>
                <w:bCs/>
                <w:sz w:val="24"/>
                <w:szCs w:val="24"/>
              </w:rPr>
            </w:pPr>
            <w:r w:rsidRPr="00A91D1D">
              <w:rPr>
                <w:bCs/>
                <w:sz w:val="24"/>
                <w:szCs w:val="24"/>
              </w:rPr>
              <w:t xml:space="preserve">See </w:t>
            </w:r>
            <w:r w:rsidR="00D70A21">
              <w:rPr>
                <w:bCs/>
                <w:sz w:val="24"/>
                <w:szCs w:val="24"/>
              </w:rPr>
              <w:t>Career Program Specialist</w:t>
            </w:r>
            <w:r w:rsidRPr="00A91D1D">
              <w:rPr>
                <w:bCs/>
                <w:sz w:val="24"/>
                <w:szCs w:val="24"/>
              </w:rPr>
              <w:t xml:space="preserve"> for </w:t>
            </w:r>
            <w:proofErr w:type="gramStart"/>
            <w:r w:rsidRPr="00A91D1D">
              <w:rPr>
                <w:bCs/>
                <w:sz w:val="24"/>
                <w:szCs w:val="24"/>
              </w:rPr>
              <w:t>details</w:t>
            </w:r>
            <w:proofErr w:type="gramEnd"/>
          </w:p>
          <w:p w14:paraId="580B3AD8" w14:textId="77777777" w:rsidR="00A75856" w:rsidRPr="00A91D1D" w:rsidRDefault="00A75856" w:rsidP="00666E8A">
            <w:pPr>
              <w:jc w:val="both"/>
              <w:rPr>
                <w:bCs/>
                <w:sz w:val="24"/>
                <w:szCs w:val="24"/>
              </w:rPr>
            </w:pPr>
            <w:r w:rsidRPr="00A91D1D">
              <w:rPr>
                <w:bCs/>
                <w:sz w:val="24"/>
                <w:szCs w:val="24"/>
              </w:rPr>
              <w:t>15 Hours</w:t>
            </w:r>
          </w:p>
          <w:p w14:paraId="41DD64E8" w14:textId="77777777" w:rsidR="00A75856" w:rsidRPr="00A91D1D" w:rsidRDefault="00A75856" w:rsidP="00666E8A">
            <w:pPr>
              <w:jc w:val="both"/>
              <w:rPr>
                <w:bCs/>
                <w:sz w:val="24"/>
                <w:szCs w:val="24"/>
              </w:rPr>
            </w:pPr>
            <w:r w:rsidRPr="00A91D1D">
              <w:rPr>
                <w:bCs/>
                <w:sz w:val="24"/>
                <w:szCs w:val="24"/>
              </w:rPr>
              <w:t>12 Hours</w:t>
            </w:r>
          </w:p>
          <w:p w14:paraId="6574FC75" w14:textId="77777777" w:rsidR="00A75856" w:rsidRPr="00A91D1D" w:rsidRDefault="00A75856" w:rsidP="00666E8A">
            <w:pPr>
              <w:jc w:val="both"/>
              <w:rPr>
                <w:bCs/>
                <w:sz w:val="24"/>
                <w:szCs w:val="24"/>
              </w:rPr>
            </w:pPr>
            <w:r w:rsidRPr="00A91D1D">
              <w:rPr>
                <w:bCs/>
                <w:sz w:val="24"/>
                <w:szCs w:val="24"/>
              </w:rPr>
              <w:t>9 Hours</w:t>
            </w:r>
          </w:p>
        </w:tc>
      </w:tr>
      <w:tr w:rsidR="00A75856" w:rsidRPr="00A91D1D" w14:paraId="70455275" w14:textId="77777777" w:rsidTr="00666E8A">
        <w:tc>
          <w:tcPr>
            <w:tcW w:w="3258" w:type="dxa"/>
          </w:tcPr>
          <w:p w14:paraId="077D9F21" w14:textId="77777777" w:rsidR="00A75856" w:rsidRDefault="00A75856" w:rsidP="00666E8A">
            <w:pPr>
              <w:jc w:val="both"/>
              <w:rPr>
                <w:bCs/>
                <w:sz w:val="24"/>
                <w:szCs w:val="24"/>
              </w:rPr>
            </w:pPr>
            <w:r w:rsidRPr="00A91D1D">
              <w:rPr>
                <w:bCs/>
                <w:sz w:val="24"/>
                <w:szCs w:val="24"/>
              </w:rPr>
              <w:t>36 - 65 Hours</w:t>
            </w:r>
          </w:p>
          <w:p w14:paraId="794E6A2F" w14:textId="77777777" w:rsidR="00A75856" w:rsidRPr="00A91D1D" w:rsidRDefault="00A75856" w:rsidP="00666E8A">
            <w:pPr>
              <w:jc w:val="both"/>
              <w:rPr>
                <w:bCs/>
                <w:sz w:val="24"/>
                <w:szCs w:val="24"/>
              </w:rPr>
            </w:pPr>
            <w:r>
              <w:rPr>
                <w:bCs/>
                <w:sz w:val="24"/>
                <w:szCs w:val="24"/>
              </w:rPr>
              <w:t>15-35 Hours</w:t>
            </w:r>
          </w:p>
        </w:tc>
        <w:tc>
          <w:tcPr>
            <w:tcW w:w="5238" w:type="dxa"/>
          </w:tcPr>
          <w:p w14:paraId="504C8BED" w14:textId="77777777" w:rsidR="00A75856" w:rsidRDefault="00A75856" w:rsidP="00666E8A">
            <w:pPr>
              <w:jc w:val="both"/>
              <w:rPr>
                <w:bCs/>
                <w:sz w:val="24"/>
                <w:szCs w:val="24"/>
              </w:rPr>
            </w:pPr>
            <w:r w:rsidRPr="00A91D1D">
              <w:rPr>
                <w:bCs/>
                <w:sz w:val="24"/>
                <w:szCs w:val="24"/>
              </w:rPr>
              <w:t>6 Hours</w:t>
            </w:r>
          </w:p>
          <w:p w14:paraId="23A0F0DF" w14:textId="77777777" w:rsidR="00A75856" w:rsidRPr="00A91D1D" w:rsidRDefault="00A75856" w:rsidP="00666E8A">
            <w:pPr>
              <w:jc w:val="both"/>
              <w:rPr>
                <w:bCs/>
                <w:sz w:val="24"/>
                <w:szCs w:val="24"/>
              </w:rPr>
            </w:pPr>
            <w:r>
              <w:rPr>
                <w:bCs/>
                <w:sz w:val="24"/>
                <w:szCs w:val="24"/>
              </w:rPr>
              <w:t>3 Hours</w:t>
            </w:r>
          </w:p>
        </w:tc>
      </w:tr>
      <w:tr w:rsidR="00A75856" w:rsidRPr="00A91D1D" w14:paraId="68AFE6A8" w14:textId="77777777" w:rsidTr="00666E8A">
        <w:tc>
          <w:tcPr>
            <w:tcW w:w="3258" w:type="dxa"/>
          </w:tcPr>
          <w:p w14:paraId="2E793C3B" w14:textId="77777777" w:rsidR="00A75856" w:rsidRPr="00A91D1D" w:rsidRDefault="00A75856" w:rsidP="00666E8A">
            <w:pPr>
              <w:jc w:val="both"/>
              <w:rPr>
                <w:bCs/>
                <w:sz w:val="24"/>
                <w:szCs w:val="24"/>
              </w:rPr>
            </w:pPr>
            <w:r>
              <w:rPr>
                <w:bCs/>
                <w:sz w:val="24"/>
                <w:szCs w:val="24"/>
              </w:rPr>
              <w:t xml:space="preserve">Less than 15 </w:t>
            </w:r>
            <w:r w:rsidRPr="00A91D1D">
              <w:rPr>
                <w:bCs/>
                <w:sz w:val="24"/>
                <w:szCs w:val="24"/>
              </w:rPr>
              <w:t>Hours</w:t>
            </w:r>
          </w:p>
        </w:tc>
        <w:tc>
          <w:tcPr>
            <w:tcW w:w="5238" w:type="dxa"/>
          </w:tcPr>
          <w:p w14:paraId="7C08624C" w14:textId="77777777" w:rsidR="00A75856" w:rsidRPr="00A91D1D" w:rsidRDefault="00A75856" w:rsidP="00666E8A">
            <w:pPr>
              <w:jc w:val="both"/>
              <w:rPr>
                <w:bCs/>
                <w:sz w:val="24"/>
                <w:szCs w:val="24"/>
              </w:rPr>
            </w:pPr>
            <w:r w:rsidRPr="00A91D1D">
              <w:rPr>
                <w:bCs/>
                <w:sz w:val="24"/>
                <w:szCs w:val="24"/>
              </w:rPr>
              <w:t>0 Hours</w:t>
            </w:r>
          </w:p>
        </w:tc>
      </w:tr>
    </w:tbl>
    <w:p w14:paraId="3F30AE59" w14:textId="77777777" w:rsidR="00A75856" w:rsidRPr="00A91D1D" w:rsidRDefault="00A75856" w:rsidP="00A75856">
      <w:pPr>
        <w:spacing w:before="240"/>
        <w:ind w:left="720"/>
        <w:jc w:val="both"/>
        <w:rPr>
          <w:bCs/>
          <w:sz w:val="24"/>
          <w:szCs w:val="24"/>
        </w:rPr>
      </w:pPr>
      <w:r w:rsidRPr="00A91D1D">
        <w:rPr>
          <w:bCs/>
          <w:sz w:val="24"/>
          <w:szCs w:val="24"/>
        </w:rPr>
        <w:t>All class absences (including arriving or leaving early) will count towards each student’s maximum absences.</w:t>
      </w:r>
      <w:r>
        <w:rPr>
          <w:bCs/>
          <w:sz w:val="24"/>
          <w:szCs w:val="24"/>
        </w:rPr>
        <w:t xml:space="preserve"> </w:t>
      </w:r>
      <w:r w:rsidRPr="00A91D1D">
        <w:rPr>
          <w:bCs/>
          <w:sz w:val="24"/>
          <w:szCs w:val="24"/>
        </w:rPr>
        <w:t>Students who repeatedly miss time from class due to arriving late or leaving early may face an administrative review which could lead to eventual dismissal.</w:t>
      </w:r>
      <w:r>
        <w:rPr>
          <w:bCs/>
          <w:sz w:val="24"/>
          <w:szCs w:val="24"/>
        </w:rPr>
        <w:t xml:space="preserve"> </w:t>
      </w:r>
    </w:p>
    <w:p w14:paraId="499D54B6" w14:textId="77777777" w:rsidR="00A75856" w:rsidRPr="00972277" w:rsidRDefault="00A75856" w:rsidP="00A75856">
      <w:pPr>
        <w:spacing w:after="120"/>
        <w:ind w:left="720"/>
        <w:jc w:val="both"/>
        <w:rPr>
          <w:sz w:val="24"/>
          <w:szCs w:val="24"/>
        </w:rPr>
      </w:pPr>
      <w:r w:rsidRPr="00A91D1D">
        <w:rPr>
          <w:bCs/>
          <w:sz w:val="24"/>
          <w:szCs w:val="24"/>
        </w:rPr>
        <w:t>Attendance and class participation may be included as part of your final grade.</w:t>
      </w:r>
      <w:r>
        <w:rPr>
          <w:bCs/>
          <w:sz w:val="24"/>
          <w:szCs w:val="24"/>
        </w:rPr>
        <w:t xml:space="preserve"> </w:t>
      </w:r>
      <w:r w:rsidRPr="00A91D1D">
        <w:rPr>
          <w:bCs/>
          <w:sz w:val="24"/>
          <w:szCs w:val="24"/>
        </w:rPr>
        <w:t>It is the responsibility of the student to monitor his or her attendance.</w:t>
      </w:r>
    </w:p>
    <w:p w14:paraId="33C7B5CA" w14:textId="77777777" w:rsidR="00A75856" w:rsidRPr="00764254" w:rsidRDefault="00A75856" w:rsidP="00BF1F55">
      <w:pPr>
        <w:pStyle w:val="Style1"/>
        <w:rPr>
          <w:rFonts w:eastAsia="Times New Roman"/>
        </w:rPr>
      </w:pPr>
      <w:bookmarkStart w:id="94" w:name="_Toc168942101"/>
      <w:r w:rsidRPr="4B3011CE">
        <w:rPr>
          <w:rFonts w:eastAsia="Times New Roman"/>
        </w:rPr>
        <w:t>Completion of Training</w:t>
      </w:r>
      <w:bookmarkEnd w:id="94"/>
    </w:p>
    <w:p w14:paraId="0F95E0E6" w14:textId="77777777" w:rsidR="00A75856" w:rsidRDefault="00A75856" w:rsidP="00A75856">
      <w:pPr>
        <w:spacing w:after="120"/>
        <w:ind w:left="720"/>
        <w:jc w:val="both"/>
        <w:rPr>
          <w:rFonts w:eastAsia="Times New Roman" w:cs="Times New Roman"/>
          <w:sz w:val="24"/>
          <w:szCs w:val="24"/>
        </w:rPr>
      </w:pPr>
      <w:r w:rsidRPr="004901BC">
        <w:rPr>
          <w:rFonts w:eastAsia="Times New Roman" w:cs="Times New Roman"/>
          <w:sz w:val="24"/>
          <w:szCs w:val="24"/>
        </w:rPr>
        <w:t>All Career Training students, except Apprenticeship students, must complete their chosen program of study within 1.5 times the normal length of the program. This period begins on the student’s first day of class. For example, the maximum timeframe for a six-month program is nine months.</w:t>
      </w:r>
    </w:p>
    <w:p w14:paraId="03E19B38" w14:textId="1A11D2AC" w:rsidR="00A75856" w:rsidRDefault="00A75856" w:rsidP="00A75856">
      <w:pPr>
        <w:spacing w:after="120"/>
        <w:ind w:left="720"/>
        <w:jc w:val="both"/>
        <w:rPr>
          <w:rFonts w:eastAsia="Times New Roman" w:cs="Times New Roman"/>
          <w:sz w:val="24"/>
          <w:szCs w:val="24"/>
        </w:rPr>
      </w:pPr>
      <w:r w:rsidRPr="004901BC">
        <w:rPr>
          <w:rFonts w:eastAsia="Times New Roman" w:cs="Times New Roman"/>
          <w:sz w:val="24"/>
          <w:szCs w:val="24"/>
        </w:rPr>
        <w:t xml:space="preserve">Apprenticeship training is intended to be completed in four (4) years.  Any apprentice student who has not enrolled in a class within the past five (5) years will be required to restart the </w:t>
      </w:r>
      <w:r w:rsidR="00E57A86" w:rsidRPr="004901BC">
        <w:rPr>
          <w:rFonts w:eastAsia="Times New Roman" w:cs="Times New Roman"/>
          <w:sz w:val="24"/>
          <w:szCs w:val="24"/>
        </w:rPr>
        <w:t>program unless</w:t>
      </w:r>
      <w:r w:rsidRPr="004901BC">
        <w:rPr>
          <w:rFonts w:eastAsia="Times New Roman" w:cs="Times New Roman"/>
          <w:sz w:val="24"/>
          <w:szCs w:val="24"/>
        </w:rPr>
        <w:t xml:space="preserve"> s/he has been employed in a related industry or is able to pass a test-out exam.</w:t>
      </w:r>
    </w:p>
    <w:p w14:paraId="010C67A6" w14:textId="1206C367" w:rsidR="00A75856" w:rsidRDefault="00A75856" w:rsidP="00A75856">
      <w:pPr>
        <w:spacing w:after="120"/>
        <w:ind w:left="720"/>
        <w:jc w:val="both"/>
        <w:rPr>
          <w:rFonts w:eastAsia="Times New Roman" w:cs="Times New Roman"/>
          <w:sz w:val="24"/>
          <w:szCs w:val="24"/>
        </w:rPr>
      </w:pPr>
      <w:r w:rsidRPr="004901BC">
        <w:rPr>
          <w:rFonts w:eastAsia="Times New Roman" w:cs="Times New Roman"/>
          <w:sz w:val="24"/>
          <w:szCs w:val="24"/>
        </w:rPr>
        <w:t>Polytech Adult Education</w:t>
      </w:r>
      <w:r>
        <w:rPr>
          <w:rFonts w:eastAsia="Times New Roman" w:cs="Times New Roman"/>
          <w:sz w:val="24"/>
          <w:szCs w:val="24"/>
        </w:rPr>
        <w:t xml:space="preserve"> does not grant leaves of absence for enrolled students. However,</w:t>
      </w:r>
      <w:r w:rsidRPr="004901BC">
        <w:rPr>
          <w:rFonts w:eastAsia="Times New Roman" w:cs="Times New Roman"/>
          <w:sz w:val="24"/>
          <w:szCs w:val="24"/>
        </w:rPr>
        <w:t xml:space="preserve"> </w:t>
      </w:r>
      <w:r>
        <w:rPr>
          <w:rFonts w:eastAsia="Times New Roman" w:cs="Times New Roman"/>
          <w:sz w:val="24"/>
          <w:szCs w:val="24"/>
        </w:rPr>
        <w:t xml:space="preserve">an </w:t>
      </w:r>
      <w:r w:rsidRPr="004901BC">
        <w:rPr>
          <w:rFonts w:eastAsia="Times New Roman" w:cs="Times New Roman"/>
          <w:sz w:val="24"/>
          <w:szCs w:val="24"/>
        </w:rPr>
        <w:t>administrator may grant exceptions</w:t>
      </w:r>
      <w:r>
        <w:rPr>
          <w:rFonts w:eastAsia="Times New Roman" w:cs="Times New Roman"/>
          <w:sz w:val="24"/>
          <w:szCs w:val="24"/>
        </w:rPr>
        <w:t xml:space="preserve"> to the attendance policy</w:t>
      </w:r>
      <w:r w:rsidRPr="004901BC">
        <w:rPr>
          <w:rFonts w:eastAsia="Times New Roman" w:cs="Times New Roman"/>
          <w:sz w:val="24"/>
          <w:szCs w:val="24"/>
        </w:rPr>
        <w:t xml:space="preserve"> for justifiable extensions and/or extenuating circumstances. </w:t>
      </w:r>
      <w:r>
        <w:rPr>
          <w:rFonts w:eastAsia="Times New Roman" w:cs="Times New Roman"/>
          <w:sz w:val="24"/>
          <w:szCs w:val="24"/>
        </w:rPr>
        <w:t xml:space="preserve">In such instances, </w:t>
      </w:r>
      <w:r w:rsidRPr="004901BC">
        <w:rPr>
          <w:rFonts w:eastAsia="Times New Roman" w:cs="Times New Roman"/>
          <w:sz w:val="24"/>
          <w:szCs w:val="24"/>
        </w:rPr>
        <w:t xml:space="preserve">students may be required to meet revised or additional requirements for program completion and graduation. Requests for extension will be considered on a </w:t>
      </w:r>
      <w:r w:rsidR="002413A9" w:rsidRPr="004901BC">
        <w:rPr>
          <w:rFonts w:eastAsia="Times New Roman" w:cs="Times New Roman"/>
          <w:sz w:val="24"/>
          <w:szCs w:val="24"/>
        </w:rPr>
        <w:t>case-by-case</w:t>
      </w:r>
      <w:r w:rsidRPr="004901BC">
        <w:rPr>
          <w:rFonts w:eastAsia="Times New Roman" w:cs="Times New Roman"/>
          <w:sz w:val="24"/>
          <w:szCs w:val="24"/>
        </w:rPr>
        <w:t xml:space="preserve"> basis.</w:t>
      </w:r>
    </w:p>
    <w:p w14:paraId="53F0F68A" w14:textId="77777777" w:rsidR="00A75856" w:rsidRDefault="00A75856" w:rsidP="00385566">
      <w:pPr>
        <w:spacing w:after="360"/>
        <w:ind w:left="720"/>
        <w:jc w:val="both"/>
        <w:rPr>
          <w:rFonts w:eastAsia="Times New Roman" w:cs="Times New Roman"/>
          <w:sz w:val="24"/>
          <w:szCs w:val="24"/>
        </w:rPr>
      </w:pPr>
      <w:r w:rsidRPr="004901BC">
        <w:rPr>
          <w:rFonts w:eastAsia="Times New Roman" w:cs="Times New Roman"/>
          <w:sz w:val="24"/>
          <w:szCs w:val="24"/>
        </w:rPr>
        <w:t xml:space="preserve">Successful completion of a Career Training program requires completion of all program elements (i.e., classroom, lab, clinical, externship, etc.) within the specified </w:t>
      </w:r>
      <w:proofErr w:type="gramStart"/>
      <w:r w:rsidRPr="004901BC">
        <w:rPr>
          <w:rFonts w:eastAsia="Times New Roman" w:cs="Times New Roman"/>
          <w:sz w:val="24"/>
          <w:szCs w:val="24"/>
        </w:rPr>
        <w:t>time period</w:t>
      </w:r>
      <w:proofErr w:type="gramEnd"/>
      <w:r w:rsidRPr="004901BC">
        <w:rPr>
          <w:rFonts w:eastAsia="Times New Roman" w:cs="Times New Roman"/>
          <w:sz w:val="24"/>
          <w:szCs w:val="24"/>
        </w:rPr>
        <w:t>, achieving an overall passing score, and meeting the minimum attendance requirement.</w:t>
      </w:r>
    </w:p>
    <w:p w14:paraId="0BB67AF6" w14:textId="77777777" w:rsidR="00A75856" w:rsidRDefault="00A75856" w:rsidP="00385566">
      <w:pPr>
        <w:pStyle w:val="Heading31"/>
        <w:spacing w:before="480"/>
      </w:pPr>
      <w:bookmarkStart w:id="95" w:name="_Toc168942102"/>
      <w:r>
        <w:lastRenderedPageBreak/>
        <w:t>PROGRAMS AND COURSES</w:t>
      </w:r>
      <w:bookmarkEnd w:id="95"/>
    </w:p>
    <w:p w14:paraId="2116AE45" w14:textId="18B98472" w:rsidR="00F118AB" w:rsidRPr="00D91CA2" w:rsidRDefault="00F118AB" w:rsidP="00F118AB">
      <w:pPr>
        <w:pStyle w:val="Style1"/>
        <w:outlineLvl w:val="0"/>
        <w:rPr>
          <w:rFonts w:cstheme="minorBidi"/>
        </w:rPr>
      </w:pPr>
      <w:bookmarkStart w:id="96" w:name="_Toc168942103"/>
      <w:bookmarkStart w:id="97" w:name="_Hlk79573923"/>
      <w:bookmarkStart w:id="98" w:name="_Hlk135677170"/>
      <w:r w:rsidRPr="4B3011CE">
        <w:rPr>
          <w:rFonts w:cstheme="minorBidi"/>
        </w:rPr>
        <w:t>Program Area: Health</w:t>
      </w:r>
      <w:r w:rsidR="009B465E">
        <w:rPr>
          <w:rFonts w:cstheme="minorBidi"/>
        </w:rPr>
        <w:t>care</w:t>
      </w:r>
      <w:bookmarkEnd w:id="96"/>
    </w:p>
    <w:p w14:paraId="7E284F86" w14:textId="77777777" w:rsidR="00F118AB" w:rsidRPr="00D91CA2" w:rsidRDefault="00F118AB" w:rsidP="00F118AB">
      <w:pPr>
        <w:pStyle w:val="Style1"/>
        <w:ind w:left="720"/>
        <w:rPr>
          <w:rFonts w:cstheme="minorBidi"/>
        </w:rPr>
      </w:pPr>
      <w:bookmarkStart w:id="99" w:name="_Toc168942104"/>
      <w:bookmarkEnd w:id="97"/>
      <w:r w:rsidRPr="4B3011CE">
        <w:rPr>
          <w:rFonts w:cstheme="minorBidi"/>
        </w:rPr>
        <w:t>AAPC Certified Professional Coder</w:t>
      </w:r>
      <w:bookmarkEnd w:id="99"/>
    </w:p>
    <w:p w14:paraId="6B7FCC4D" w14:textId="77777777" w:rsidR="00F118AB" w:rsidRPr="00D91CA2" w:rsidRDefault="00F118AB" w:rsidP="00F118AB">
      <w:pPr>
        <w:spacing w:after="0"/>
        <w:ind w:left="720"/>
        <w:jc w:val="both"/>
        <w:rPr>
          <w:rFonts w:cstheme="minorHAnsi"/>
          <w:sz w:val="24"/>
          <w:szCs w:val="24"/>
        </w:rPr>
      </w:pPr>
      <w:r w:rsidRPr="00D91CA2">
        <w:rPr>
          <w:rFonts w:cstheme="minorHAnsi"/>
          <w:b/>
          <w:sz w:val="24"/>
          <w:szCs w:val="24"/>
        </w:rPr>
        <w:t xml:space="preserve">Length: </w:t>
      </w:r>
      <w:r w:rsidRPr="00D91CA2">
        <w:rPr>
          <w:rFonts w:cstheme="minorHAnsi"/>
          <w:sz w:val="24"/>
          <w:szCs w:val="24"/>
        </w:rPr>
        <w:t>81 hours / 3 Months</w:t>
      </w:r>
    </w:p>
    <w:p w14:paraId="20CD934C" w14:textId="77777777" w:rsidR="00F118AB" w:rsidRPr="00D91CA2" w:rsidRDefault="00F118AB" w:rsidP="00F118AB">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$1,7</w:t>
      </w:r>
      <w:r>
        <w:rPr>
          <w:rFonts w:cstheme="minorHAnsi"/>
          <w:sz w:val="24"/>
          <w:szCs w:val="24"/>
        </w:rPr>
        <w:t>9</w:t>
      </w:r>
      <w:r w:rsidRPr="00D91CA2">
        <w:rPr>
          <w:rFonts w:cstheme="minorHAnsi"/>
          <w:sz w:val="24"/>
          <w:szCs w:val="24"/>
        </w:rPr>
        <w:t>5</w:t>
      </w:r>
      <w:r w:rsidRPr="00D91CA2">
        <w:rPr>
          <w:rFonts w:cstheme="minorHAnsi"/>
          <w:b/>
          <w:sz w:val="24"/>
          <w:szCs w:val="24"/>
        </w:rPr>
        <w:t xml:space="preserve"> Fees: </w:t>
      </w:r>
      <w:r w:rsidRPr="00D91CA2">
        <w:rPr>
          <w:rFonts w:cstheme="minorHAnsi"/>
          <w:sz w:val="24"/>
          <w:szCs w:val="24"/>
        </w:rPr>
        <w:t xml:space="preserve">Book(s) </w:t>
      </w:r>
      <w:r>
        <w:rPr>
          <w:rFonts w:cstheme="minorHAnsi"/>
          <w:sz w:val="24"/>
          <w:szCs w:val="24"/>
        </w:rPr>
        <w:t>$225</w:t>
      </w:r>
      <w:r w:rsidRPr="00D91CA2">
        <w:rPr>
          <w:rFonts w:cstheme="minorHAnsi"/>
          <w:sz w:val="24"/>
          <w:szCs w:val="24"/>
        </w:rPr>
        <w:t>, Certification(s) N/A</w:t>
      </w:r>
    </w:p>
    <w:p w14:paraId="09987EB0" w14:textId="1F49E403" w:rsidR="00F118AB" w:rsidRPr="00C7721C" w:rsidRDefault="00232D20" w:rsidP="00C7721C">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p>
    <w:p w14:paraId="3A40E2A1" w14:textId="77777777" w:rsidR="00F118AB" w:rsidRPr="00D91CA2" w:rsidRDefault="00F118AB" w:rsidP="00F118AB">
      <w:pPr>
        <w:ind w:left="720"/>
        <w:jc w:val="both"/>
        <w:rPr>
          <w:rFonts w:cstheme="minorHAnsi"/>
          <w:bCs/>
          <w:sz w:val="24"/>
          <w:szCs w:val="24"/>
        </w:rPr>
      </w:pPr>
      <w:r w:rsidRPr="00D91CA2">
        <w:rPr>
          <w:rFonts w:cstheme="minorHAnsi"/>
          <w:b/>
          <w:sz w:val="24"/>
          <w:szCs w:val="24"/>
        </w:rPr>
        <w:t>Program Description:</w:t>
      </w:r>
      <w:r w:rsidRPr="00D91CA2">
        <w:rPr>
          <w:rFonts w:cstheme="minorHAnsi"/>
          <w:sz w:val="24"/>
          <w:szCs w:val="24"/>
        </w:rPr>
        <w:t xml:space="preserve"> </w:t>
      </w:r>
      <w:r>
        <w:rPr>
          <w:rFonts w:cstheme="minorHAnsi"/>
          <w:bCs/>
          <w:sz w:val="24"/>
          <w:szCs w:val="24"/>
        </w:rPr>
        <w:t>This p</w:t>
      </w:r>
      <w:r w:rsidRPr="00D91CA2">
        <w:rPr>
          <w:rFonts w:cstheme="minorHAnsi"/>
          <w:bCs/>
          <w:sz w:val="24"/>
          <w:szCs w:val="24"/>
        </w:rPr>
        <w:t xml:space="preserve">rogram prepares students to accurately code physician/hospital procedures to obtain reimbursement from insurance companies. Graduates will sit for the AAPC Certified Professional Coder (CPC) exam. The cost of the certification is included in the tuition. </w:t>
      </w:r>
    </w:p>
    <w:p w14:paraId="66431945" w14:textId="77777777" w:rsidR="00F118AB" w:rsidRPr="00D91CA2" w:rsidRDefault="00F118AB" w:rsidP="00F118AB">
      <w:pPr>
        <w:spacing w:after="0"/>
        <w:ind w:left="720"/>
        <w:rPr>
          <w:rFonts w:cstheme="minorHAnsi"/>
          <w:b/>
          <w:sz w:val="24"/>
          <w:szCs w:val="24"/>
        </w:rPr>
      </w:pPr>
      <w:r w:rsidRPr="00D91CA2">
        <w:rPr>
          <w:rFonts w:cstheme="minorHAnsi"/>
          <w:b/>
          <w:sz w:val="24"/>
          <w:szCs w:val="24"/>
        </w:rPr>
        <w:t>Course(s):</w:t>
      </w:r>
    </w:p>
    <w:p w14:paraId="372D63A7" w14:textId="2117EFA3" w:rsidR="00F118AB" w:rsidRPr="00D91CA2" w:rsidRDefault="00F118AB" w:rsidP="00F118AB">
      <w:pPr>
        <w:spacing w:after="0"/>
        <w:ind w:left="720"/>
        <w:rPr>
          <w:rFonts w:cstheme="minorHAnsi"/>
          <w:sz w:val="24"/>
          <w:szCs w:val="24"/>
        </w:rPr>
      </w:pPr>
      <w:r w:rsidRPr="00D91CA2">
        <w:rPr>
          <w:rStyle w:val="Style4Char"/>
        </w:rPr>
        <w:t xml:space="preserve">AAPC </w:t>
      </w:r>
      <w:r>
        <w:rPr>
          <w:rStyle w:val="Style4Char"/>
        </w:rPr>
        <w:t>Certified Professional Coder</w:t>
      </w:r>
      <w:r w:rsidRPr="00D91CA2">
        <w:rPr>
          <w:rFonts w:cstheme="minorHAnsi"/>
          <w:sz w:val="24"/>
          <w:szCs w:val="24"/>
        </w:rPr>
        <w:t xml:space="preserve"> (81 hours)</w:t>
      </w:r>
      <w:r w:rsidR="00642FA0">
        <w:rPr>
          <w:rFonts w:cstheme="minorHAnsi"/>
          <w:sz w:val="24"/>
          <w:szCs w:val="24"/>
        </w:rPr>
        <w:t xml:space="preserve"> (8.03401)</w:t>
      </w:r>
    </w:p>
    <w:p w14:paraId="6354D39C" w14:textId="77777777" w:rsidR="00F118AB" w:rsidRPr="00D91CA2" w:rsidRDefault="00F118AB" w:rsidP="00F118AB">
      <w:pPr>
        <w:spacing w:after="0"/>
        <w:ind w:left="720"/>
        <w:jc w:val="both"/>
        <w:rPr>
          <w:rFonts w:cstheme="minorHAnsi"/>
          <w:bCs/>
          <w:sz w:val="24"/>
          <w:szCs w:val="24"/>
        </w:rPr>
      </w:pPr>
      <w:r w:rsidRPr="00D91CA2">
        <w:rPr>
          <w:rFonts w:cstheme="minorHAnsi"/>
          <w:b/>
          <w:sz w:val="24"/>
          <w:szCs w:val="24"/>
        </w:rPr>
        <w:t xml:space="preserve">Course Description: </w:t>
      </w:r>
      <w:r>
        <w:rPr>
          <w:rFonts w:cstheme="minorHAnsi"/>
          <w:bCs/>
          <w:sz w:val="24"/>
          <w:szCs w:val="24"/>
        </w:rPr>
        <w:t xml:space="preserve">Medical coding is one of the fastest-growing allied health occupations. Individuals who complete this program are eligible to sit for the American Academy of Professional Coders (AAPC) Certified Professional Coder Exam. AAPC is recognized as a professional level industry standard. Textbook, AAPC membership, online practice exams, and certification exam fee are included in tuition. Coding books are required for the course and are </w:t>
      </w:r>
      <w:r w:rsidRPr="000558C6">
        <w:rPr>
          <w:rFonts w:cstheme="minorHAnsi"/>
          <w:bCs/>
          <w:sz w:val="24"/>
          <w:szCs w:val="24"/>
        </w:rPr>
        <w:t>available to purchase at an additional cost.</w:t>
      </w:r>
      <w:r>
        <w:rPr>
          <w:rFonts w:cstheme="minorHAnsi"/>
          <w:bCs/>
          <w:sz w:val="24"/>
          <w:szCs w:val="24"/>
        </w:rPr>
        <w:t xml:space="preserve"> Prerequisite: Anatomy and Physiology and Medical Terminology. Prior coding experience is recommended. </w:t>
      </w:r>
    </w:p>
    <w:p w14:paraId="6C7F0A7F" w14:textId="77777777" w:rsidR="003F1E21" w:rsidRPr="003F1E21" w:rsidRDefault="003F1E21" w:rsidP="00C7721C">
      <w:pPr>
        <w:keepNext/>
        <w:keepLines/>
        <w:spacing w:before="360" w:after="0"/>
        <w:ind w:left="720" w:firstLine="720"/>
        <w:outlineLvl w:val="1"/>
        <w:rPr>
          <w:rFonts w:eastAsiaTheme="majorEastAsia" w:cstheme="minorHAnsi"/>
          <w:b/>
          <w:bCs/>
          <w:sz w:val="24"/>
          <w:szCs w:val="24"/>
          <w:u w:val="single"/>
        </w:rPr>
      </w:pPr>
      <w:bookmarkStart w:id="100" w:name="_Toc168942105"/>
      <w:r w:rsidRPr="003F1E21">
        <w:rPr>
          <w:rFonts w:eastAsiaTheme="majorEastAsia" w:cstheme="minorHAnsi"/>
          <w:b/>
          <w:bCs/>
          <w:sz w:val="24"/>
          <w:szCs w:val="24"/>
          <w:u w:val="single"/>
        </w:rPr>
        <w:t>Certified Nursing Assistant</w:t>
      </w:r>
      <w:bookmarkEnd w:id="100"/>
    </w:p>
    <w:p w14:paraId="60C28865" w14:textId="77777777" w:rsidR="003F1E21" w:rsidRPr="003F1E21" w:rsidRDefault="003F1E21" w:rsidP="003F1E21">
      <w:pPr>
        <w:spacing w:after="0"/>
        <w:ind w:left="720"/>
        <w:jc w:val="both"/>
        <w:rPr>
          <w:rFonts w:cstheme="minorHAnsi"/>
          <w:sz w:val="24"/>
          <w:szCs w:val="24"/>
        </w:rPr>
      </w:pPr>
      <w:r w:rsidRPr="003F1E21">
        <w:rPr>
          <w:rFonts w:cstheme="minorHAnsi"/>
          <w:b/>
          <w:sz w:val="24"/>
          <w:szCs w:val="24"/>
        </w:rPr>
        <w:t xml:space="preserve">Length: </w:t>
      </w:r>
      <w:r w:rsidRPr="003F1E21">
        <w:rPr>
          <w:rFonts w:cstheme="minorHAnsi"/>
          <w:sz w:val="24"/>
          <w:szCs w:val="24"/>
        </w:rPr>
        <w:t>168 hours / 1 - 3 Months</w:t>
      </w:r>
    </w:p>
    <w:p w14:paraId="21F77804" w14:textId="0F2C6581" w:rsidR="003F1E21" w:rsidRPr="003F1E21" w:rsidRDefault="003F1E21" w:rsidP="003F1E21">
      <w:pPr>
        <w:spacing w:after="0"/>
        <w:ind w:left="720"/>
        <w:jc w:val="both"/>
        <w:rPr>
          <w:rFonts w:cstheme="minorHAnsi"/>
          <w:sz w:val="24"/>
          <w:szCs w:val="24"/>
        </w:rPr>
      </w:pPr>
      <w:r w:rsidRPr="003F1E21">
        <w:rPr>
          <w:rFonts w:cstheme="minorHAnsi"/>
          <w:b/>
          <w:sz w:val="24"/>
          <w:szCs w:val="24"/>
        </w:rPr>
        <w:t xml:space="preserve">Tuition: </w:t>
      </w:r>
      <w:r w:rsidRPr="003F1E21">
        <w:rPr>
          <w:rFonts w:cstheme="minorHAnsi"/>
          <w:sz w:val="24"/>
          <w:szCs w:val="24"/>
        </w:rPr>
        <w:t>$2,500</w:t>
      </w:r>
      <w:r w:rsidRPr="003F1E21">
        <w:rPr>
          <w:rFonts w:cstheme="minorHAnsi"/>
          <w:b/>
          <w:sz w:val="24"/>
          <w:szCs w:val="24"/>
        </w:rPr>
        <w:t xml:space="preserve"> Fees: </w:t>
      </w:r>
      <w:r w:rsidRPr="003F1E21">
        <w:rPr>
          <w:rFonts w:cstheme="minorHAnsi"/>
          <w:sz w:val="24"/>
          <w:szCs w:val="24"/>
        </w:rPr>
        <w:t>Book(s) included in tuition, Uniform (up to) $242, Drug Screen $47, Background $</w:t>
      </w:r>
      <w:r w:rsidR="00C5711F">
        <w:rPr>
          <w:rFonts w:cstheme="minorHAnsi"/>
          <w:sz w:val="24"/>
          <w:szCs w:val="24"/>
        </w:rPr>
        <w:t>85</w:t>
      </w:r>
    </w:p>
    <w:p w14:paraId="2DC3E574" w14:textId="1E0A9129" w:rsidR="003F1E21" w:rsidRPr="003F1E21" w:rsidRDefault="00232D20" w:rsidP="00C7721C">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p>
    <w:p w14:paraId="5C25E6F9" w14:textId="21392EB0" w:rsidR="003F1E21" w:rsidRPr="003F1E21" w:rsidRDefault="003F1E21" w:rsidP="1A2CAD19">
      <w:pPr>
        <w:ind w:left="720"/>
        <w:jc w:val="both"/>
        <w:rPr>
          <w:sz w:val="24"/>
          <w:szCs w:val="24"/>
        </w:rPr>
      </w:pPr>
      <w:r w:rsidRPr="1A2CAD19">
        <w:rPr>
          <w:b/>
          <w:bCs/>
          <w:sz w:val="24"/>
          <w:szCs w:val="24"/>
        </w:rPr>
        <w:t xml:space="preserve">Program Description: </w:t>
      </w:r>
      <w:r w:rsidR="52718E9B" w:rsidRPr="1A2CAD19">
        <w:rPr>
          <w:rFonts w:ascii="Calibri" w:eastAsia="Calibri" w:hAnsi="Calibri" w:cs="Calibri"/>
        </w:rPr>
        <w:t>The Polytech Adult Education Certified Nursing Assistant program prepares participants to perform the basic skills of taking vital signs, bed making, feeding, bathing, and transporting patients which will serve as the basis for clinical training in long-term, acute, and home care settings. Students are prepared to complete the state exam at the end of the training.</w:t>
      </w:r>
      <w:r w:rsidRPr="1A2CAD19">
        <w:rPr>
          <w:sz w:val="24"/>
          <w:szCs w:val="24"/>
        </w:rPr>
        <w:t xml:space="preserve"> Job placement, tuition, drug screening and state certification exam fees are included in the program cost.</w:t>
      </w:r>
    </w:p>
    <w:p w14:paraId="351AD5AB" w14:textId="77777777" w:rsidR="003F1E21" w:rsidRPr="003F1E21" w:rsidRDefault="003F1E21" w:rsidP="003F1E21">
      <w:pPr>
        <w:spacing w:after="0"/>
        <w:ind w:left="720"/>
        <w:rPr>
          <w:rFonts w:cstheme="minorHAnsi"/>
          <w:b/>
          <w:bCs/>
          <w:sz w:val="24"/>
          <w:szCs w:val="24"/>
        </w:rPr>
      </w:pPr>
      <w:r w:rsidRPr="003F1E21">
        <w:rPr>
          <w:rFonts w:cstheme="minorHAnsi"/>
          <w:b/>
          <w:bCs/>
          <w:sz w:val="24"/>
          <w:szCs w:val="24"/>
        </w:rPr>
        <w:t xml:space="preserve">Course(s): </w:t>
      </w:r>
    </w:p>
    <w:p w14:paraId="6183DA95" w14:textId="15F19363" w:rsidR="003F1E21" w:rsidRPr="003F1E21" w:rsidRDefault="003F1E21" w:rsidP="003F1E21">
      <w:pPr>
        <w:spacing w:after="0"/>
        <w:ind w:left="720"/>
        <w:jc w:val="both"/>
        <w:rPr>
          <w:rFonts w:cstheme="minorHAnsi"/>
          <w:sz w:val="24"/>
          <w:szCs w:val="24"/>
        </w:rPr>
      </w:pPr>
      <w:r w:rsidRPr="003F1E21">
        <w:rPr>
          <w:rFonts w:cstheme="minorHAnsi"/>
          <w:sz w:val="24"/>
          <w:szCs w:val="24"/>
          <w:u w:val="single"/>
        </w:rPr>
        <w:t>Certified Nursing Assistant</w:t>
      </w:r>
      <w:r w:rsidRPr="003F1E21">
        <w:rPr>
          <w:rFonts w:cstheme="minorHAnsi"/>
          <w:sz w:val="24"/>
          <w:szCs w:val="24"/>
        </w:rPr>
        <w:t xml:space="preserve"> (168 hours)</w:t>
      </w:r>
      <w:r w:rsidR="00B12A20">
        <w:rPr>
          <w:rFonts w:cstheme="minorHAnsi"/>
          <w:sz w:val="24"/>
          <w:szCs w:val="24"/>
        </w:rPr>
        <w:t xml:space="preserve"> (8.01309)</w:t>
      </w:r>
    </w:p>
    <w:p w14:paraId="1A6581B0" w14:textId="77777777" w:rsidR="003F1E21" w:rsidRPr="003F1E21" w:rsidRDefault="003F1E21" w:rsidP="003F1E21">
      <w:pPr>
        <w:spacing w:after="0"/>
        <w:ind w:left="720"/>
        <w:jc w:val="both"/>
        <w:rPr>
          <w:rFonts w:cstheme="minorHAnsi"/>
          <w:sz w:val="24"/>
          <w:szCs w:val="24"/>
        </w:rPr>
      </w:pPr>
      <w:r w:rsidRPr="003F1E21">
        <w:rPr>
          <w:rFonts w:cstheme="minorHAnsi"/>
          <w:b/>
          <w:sz w:val="24"/>
          <w:szCs w:val="24"/>
        </w:rPr>
        <w:lastRenderedPageBreak/>
        <w:t xml:space="preserve">Course Description:  </w:t>
      </w:r>
      <w:r w:rsidRPr="003F1E21">
        <w:rPr>
          <w:rFonts w:cstheme="minorHAnsi"/>
          <w:sz w:val="24"/>
          <w:szCs w:val="24"/>
        </w:rPr>
        <w:t>This course prepares the nursing assistant to perform the basic skills of taking vital signs, bed making, feeding, bathing, and transporting patients which will serve as the basis for clinical training in long-term, acute, and home care settings. Clinicals are held three days per week under the supervision of a clinical instructor.</w:t>
      </w:r>
    </w:p>
    <w:p w14:paraId="4846EEA0" w14:textId="0BF78F68" w:rsidR="00F118AB" w:rsidRPr="00D91CA2" w:rsidRDefault="00F118AB" w:rsidP="00C7721C">
      <w:pPr>
        <w:pStyle w:val="Style4"/>
        <w:spacing w:before="360"/>
        <w:ind w:firstLine="720"/>
        <w:outlineLvl w:val="1"/>
        <w:rPr>
          <w:b/>
          <w:bCs/>
        </w:rPr>
      </w:pPr>
      <w:bookmarkStart w:id="101" w:name="_Toc168942106"/>
      <w:r w:rsidRPr="4B3011CE">
        <w:rPr>
          <w:b/>
          <w:bCs/>
        </w:rPr>
        <w:t>Dental Assis</w:t>
      </w:r>
      <w:r>
        <w:rPr>
          <w:b/>
          <w:bCs/>
        </w:rPr>
        <w:t>tant</w:t>
      </w:r>
      <w:bookmarkEnd w:id="101"/>
    </w:p>
    <w:p w14:paraId="643D39A1" w14:textId="77777777" w:rsidR="00F118AB" w:rsidRPr="00D91CA2" w:rsidRDefault="00F118AB" w:rsidP="00F118AB">
      <w:pPr>
        <w:spacing w:after="0"/>
        <w:ind w:left="720"/>
        <w:jc w:val="both"/>
        <w:rPr>
          <w:rFonts w:cstheme="minorHAnsi"/>
          <w:sz w:val="24"/>
          <w:szCs w:val="24"/>
        </w:rPr>
      </w:pPr>
      <w:r w:rsidRPr="00D91CA2">
        <w:rPr>
          <w:rFonts w:cstheme="minorHAnsi"/>
          <w:b/>
          <w:sz w:val="24"/>
          <w:szCs w:val="24"/>
        </w:rPr>
        <w:t xml:space="preserve">Length: </w:t>
      </w:r>
      <w:r w:rsidRPr="00D91CA2">
        <w:rPr>
          <w:rFonts w:cstheme="minorHAnsi"/>
          <w:sz w:val="24"/>
          <w:szCs w:val="24"/>
        </w:rPr>
        <w:t>3</w:t>
      </w:r>
      <w:r>
        <w:rPr>
          <w:rFonts w:cstheme="minorHAnsi"/>
          <w:sz w:val="24"/>
          <w:szCs w:val="24"/>
        </w:rPr>
        <w:t>6</w:t>
      </w:r>
      <w:r w:rsidRPr="00D91CA2">
        <w:rPr>
          <w:rFonts w:cstheme="minorHAnsi"/>
          <w:sz w:val="24"/>
          <w:szCs w:val="24"/>
        </w:rPr>
        <w:t>0</w:t>
      </w:r>
      <w:r w:rsidRPr="00D91CA2">
        <w:rPr>
          <w:rFonts w:cstheme="minorHAnsi"/>
          <w:b/>
          <w:sz w:val="24"/>
          <w:szCs w:val="24"/>
        </w:rPr>
        <w:t xml:space="preserve"> </w:t>
      </w:r>
      <w:r w:rsidRPr="00D91CA2">
        <w:rPr>
          <w:rFonts w:cstheme="minorHAnsi"/>
          <w:sz w:val="24"/>
          <w:szCs w:val="24"/>
        </w:rPr>
        <w:t xml:space="preserve">hours / </w:t>
      </w:r>
      <w:r>
        <w:rPr>
          <w:rFonts w:cstheme="minorHAnsi"/>
          <w:sz w:val="24"/>
          <w:szCs w:val="24"/>
        </w:rPr>
        <w:t>6</w:t>
      </w:r>
      <w:r w:rsidRPr="00D91CA2">
        <w:rPr>
          <w:rFonts w:cstheme="minorHAnsi"/>
          <w:sz w:val="24"/>
          <w:szCs w:val="24"/>
        </w:rPr>
        <w:t xml:space="preserve"> Months</w:t>
      </w:r>
    </w:p>
    <w:p w14:paraId="1BD8B699" w14:textId="472F53D6" w:rsidR="00F118AB" w:rsidRDefault="00F118AB" w:rsidP="00F118AB">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$3,</w:t>
      </w:r>
      <w:r>
        <w:rPr>
          <w:rFonts w:cstheme="minorHAnsi"/>
          <w:sz w:val="24"/>
          <w:szCs w:val="24"/>
        </w:rPr>
        <w:t>400</w:t>
      </w:r>
      <w:r w:rsidRPr="00D91CA2">
        <w:rPr>
          <w:rFonts w:cstheme="minorHAnsi"/>
          <w:b/>
          <w:sz w:val="24"/>
          <w:szCs w:val="24"/>
        </w:rPr>
        <w:t xml:space="preserve"> Fees: </w:t>
      </w:r>
      <w:r w:rsidRPr="00D91CA2">
        <w:rPr>
          <w:rFonts w:cstheme="minorHAnsi"/>
          <w:sz w:val="24"/>
          <w:szCs w:val="24"/>
        </w:rPr>
        <w:t>Uniform (up to) $</w:t>
      </w:r>
      <w:r w:rsidR="00BB272D">
        <w:rPr>
          <w:rFonts w:cstheme="minorHAnsi"/>
          <w:sz w:val="24"/>
          <w:szCs w:val="24"/>
        </w:rPr>
        <w:t>125</w:t>
      </w:r>
      <w:r w:rsidRPr="00D91CA2">
        <w:rPr>
          <w:rFonts w:cstheme="minorHAnsi"/>
          <w:sz w:val="24"/>
          <w:szCs w:val="24"/>
        </w:rPr>
        <w:t>, Certification(s) $</w:t>
      </w:r>
      <w:r>
        <w:rPr>
          <w:rFonts w:cstheme="minorHAnsi"/>
          <w:sz w:val="24"/>
          <w:szCs w:val="24"/>
        </w:rPr>
        <w:t>270</w:t>
      </w:r>
      <w:r w:rsidRPr="00D91CA2">
        <w:rPr>
          <w:rFonts w:cstheme="minorHAnsi"/>
          <w:sz w:val="24"/>
          <w:szCs w:val="24"/>
        </w:rPr>
        <w:t xml:space="preserve">, </w:t>
      </w:r>
    </w:p>
    <w:p w14:paraId="63E1CEA4" w14:textId="43026302" w:rsidR="00F118AB" w:rsidRPr="00D91CA2" w:rsidRDefault="00F118AB" w:rsidP="00F118AB">
      <w:pPr>
        <w:spacing w:after="0"/>
        <w:ind w:left="720"/>
        <w:jc w:val="both"/>
        <w:rPr>
          <w:rFonts w:cstheme="minorHAnsi"/>
          <w:sz w:val="24"/>
          <w:szCs w:val="24"/>
        </w:rPr>
      </w:pPr>
      <w:r w:rsidRPr="00D91CA2">
        <w:rPr>
          <w:rFonts w:cstheme="minorHAnsi"/>
          <w:sz w:val="24"/>
          <w:szCs w:val="24"/>
        </w:rPr>
        <w:t>Drug</w:t>
      </w:r>
      <w:r>
        <w:rPr>
          <w:rFonts w:cstheme="minorHAnsi"/>
          <w:sz w:val="24"/>
          <w:szCs w:val="24"/>
        </w:rPr>
        <w:t xml:space="preserve"> Screen</w:t>
      </w:r>
      <w:r w:rsidRPr="00D91CA2">
        <w:rPr>
          <w:rFonts w:cstheme="minorHAnsi"/>
          <w:sz w:val="24"/>
          <w:szCs w:val="24"/>
        </w:rPr>
        <w:t xml:space="preserve"> $</w:t>
      </w:r>
      <w:r>
        <w:rPr>
          <w:rFonts w:cstheme="minorHAnsi"/>
          <w:sz w:val="24"/>
          <w:szCs w:val="24"/>
        </w:rPr>
        <w:t>47</w:t>
      </w:r>
      <w:r w:rsidRPr="00D91CA2">
        <w:rPr>
          <w:rFonts w:cstheme="minorHAnsi"/>
          <w:sz w:val="24"/>
          <w:szCs w:val="24"/>
        </w:rPr>
        <w:t>, Background $</w:t>
      </w:r>
      <w:r w:rsidR="00C737EA">
        <w:rPr>
          <w:rFonts w:cstheme="minorHAnsi"/>
          <w:sz w:val="24"/>
          <w:szCs w:val="24"/>
        </w:rPr>
        <w:t>61</w:t>
      </w:r>
      <w:r>
        <w:rPr>
          <w:rFonts w:cstheme="minorHAnsi"/>
          <w:sz w:val="24"/>
          <w:szCs w:val="24"/>
        </w:rPr>
        <w:t xml:space="preserve">, Books are included in </w:t>
      </w:r>
      <w:proofErr w:type="gramStart"/>
      <w:r>
        <w:rPr>
          <w:rFonts w:cstheme="minorHAnsi"/>
          <w:sz w:val="24"/>
          <w:szCs w:val="24"/>
        </w:rPr>
        <w:t>tuition</w:t>
      </w:r>
      <w:proofErr w:type="gramEnd"/>
    </w:p>
    <w:p w14:paraId="68C15938" w14:textId="4F8A5D1D" w:rsidR="00F118AB" w:rsidRPr="00D91CA2" w:rsidRDefault="000D11AD" w:rsidP="00C7721C">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p>
    <w:p w14:paraId="5C88ABE8" w14:textId="14C5138D" w:rsidR="00F118AB" w:rsidRPr="00D91CA2" w:rsidRDefault="00F118AB" w:rsidP="00F118AB">
      <w:pPr>
        <w:ind w:left="720"/>
        <w:jc w:val="both"/>
        <w:rPr>
          <w:rFonts w:cstheme="minorHAnsi"/>
          <w:bCs/>
          <w:sz w:val="24"/>
          <w:szCs w:val="24"/>
        </w:rPr>
      </w:pPr>
      <w:r w:rsidRPr="00D91CA2">
        <w:rPr>
          <w:rFonts w:cstheme="minorHAnsi"/>
          <w:b/>
          <w:sz w:val="24"/>
          <w:szCs w:val="24"/>
        </w:rPr>
        <w:t xml:space="preserve">Program Description: </w:t>
      </w:r>
      <w:r w:rsidRPr="00D91CA2">
        <w:rPr>
          <w:rFonts w:cstheme="minorHAnsi"/>
          <w:bCs/>
          <w:sz w:val="24"/>
          <w:szCs w:val="24"/>
        </w:rPr>
        <w:t>Dental Assist</w:t>
      </w:r>
      <w:r>
        <w:rPr>
          <w:rFonts w:cstheme="minorHAnsi"/>
          <w:bCs/>
          <w:sz w:val="24"/>
          <w:szCs w:val="24"/>
        </w:rPr>
        <w:t>ant</w:t>
      </w:r>
      <w:r w:rsidRPr="00D91CA2">
        <w:rPr>
          <w:rFonts w:cstheme="minorHAnsi"/>
          <w:bCs/>
          <w:sz w:val="24"/>
          <w:szCs w:val="24"/>
        </w:rPr>
        <w:t xml:space="preserve"> encompasses all the patient care, office</w:t>
      </w:r>
      <w:r w:rsidR="00975D13">
        <w:rPr>
          <w:rFonts w:cstheme="minorHAnsi"/>
          <w:bCs/>
          <w:sz w:val="24"/>
          <w:szCs w:val="24"/>
        </w:rPr>
        <w:t>,</w:t>
      </w:r>
      <w:r w:rsidRPr="00D91CA2">
        <w:rPr>
          <w:rFonts w:cstheme="minorHAnsi"/>
          <w:bCs/>
          <w:sz w:val="24"/>
          <w:szCs w:val="24"/>
        </w:rPr>
        <w:t xml:space="preserve"> and laboratory duties that dental assistants perform during procedures at dental offices</w:t>
      </w:r>
      <w:r>
        <w:rPr>
          <w:rFonts w:cstheme="minorHAnsi"/>
          <w:bCs/>
          <w:sz w:val="24"/>
          <w:szCs w:val="24"/>
        </w:rPr>
        <w:t>,</w:t>
      </w:r>
      <w:r w:rsidRPr="00D91CA2">
        <w:rPr>
          <w:rFonts w:cstheme="minorHAnsi"/>
          <w:bCs/>
          <w:sz w:val="24"/>
          <w:szCs w:val="24"/>
        </w:rPr>
        <w:t xml:space="preserve"> schools, </w:t>
      </w:r>
      <w:proofErr w:type="gramStart"/>
      <w:r w:rsidRPr="00D91CA2">
        <w:rPr>
          <w:rFonts w:cstheme="minorHAnsi"/>
          <w:bCs/>
          <w:sz w:val="24"/>
          <w:szCs w:val="24"/>
        </w:rPr>
        <w:t>hospitals</w:t>
      </w:r>
      <w:proofErr w:type="gramEnd"/>
      <w:r w:rsidRPr="00D91CA2">
        <w:rPr>
          <w:rFonts w:cstheme="minorHAnsi"/>
          <w:bCs/>
          <w:sz w:val="24"/>
          <w:szCs w:val="24"/>
        </w:rPr>
        <w:t xml:space="preserve"> and health departments. All students are required to pass the DANB </w:t>
      </w:r>
      <w:r>
        <w:rPr>
          <w:rFonts w:cstheme="minorHAnsi"/>
          <w:bCs/>
          <w:sz w:val="24"/>
          <w:szCs w:val="24"/>
        </w:rPr>
        <w:t>N</w:t>
      </w:r>
      <w:r w:rsidRPr="00D91CA2">
        <w:rPr>
          <w:rFonts w:cstheme="minorHAnsi"/>
          <w:bCs/>
          <w:sz w:val="24"/>
          <w:szCs w:val="24"/>
        </w:rPr>
        <w:t>ational Radiation Health and Safety (RHS) certification exam prior to assignment to a 120-hour externship.</w:t>
      </w:r>
      <w:r>
        <w:rPr>
          <w:rFonts w:cstheme="minorHAnsi"/>
          <w:bCs/>
          <w:sz w:val="24"/>
          <w:szCs w:val="24"/>
        </w:rPr>
        <w:t xml:space="preserve"> The cost of books is included in tuition. </w:t>
      </w:r>
      <w:r w:rsidRPr="00D91CA2">
        <w:rPr>
          <w:rFonts w:cstheme="minorHAnsi"/>
          <w:bCs/>
          <w:sz w:val="24"/>
          <w:szCs w:val="24"/>
        </w:rPr>
        <w:t xml:space="preserve"> </w:t>
      </w:r>
    </w:p>
    <w:p w14:paraId="0237D913" w14:textId="77777777" w:rsidR="00F118AB" w:rsidRPr="00D91CA2" w:rsidRDefault="00F118AB" w:rsidP="00F118AB">
      <w:pPr>
        <w:spacing w:after="0"/>
        <w:ind w:left="720"/>
        <w:rPr>
          <w:rFonts w:cstheme="minorHAnsi"/>
          <w:b/>
          <w:bCs/>
          <w:sz w:val="24"/>
          <w:szCs w:val="24"/>
        </w:rPr>
      </w:pPr>
      <w:r w:rsidRPr="00D91CA2">
        <w:rPr>
          <w:rFonts w:cstheme="minorHAnsi"/>
          <w:b/>
          <w:bCs/>
          <w:sz w:val="24"/>
          <w:szCs w:val="24"/>
        </w:rPr>
        <w:t xml:space="preserve">Course(s): </w:t>
      </w:r>
    </w:p>
    <w:p w14:paraId="338F4FB2" w14:textId="77FE5067" w:rsidR="00F118AB" w:rsidRPr="00D91CA2" w:rsidRDefault="00F118AB" w:rsidP="00F118AB">
      <w:pPr>
        <w:spacing w:after="0"/>
        <w:ind w:left="720"/>
        <w:rPr>
          <w:rFonts w:cstheme="minorHAnsi"/>
          <w:sz w:val="24"/>
          <w:szCs w:val="24"/>
        </w:rPr>
      </w:pPr>
      <w:r w:rsidRPr="00D91CA2">
        <w:rPr>
          <w:rStyle w:val="Style4Char"/>
        </w:rPr>
        <w:t>Dental Assist</w:t>
      </w:r>
      <w:r>
        <w:rPr>
          <w:rStyle w:val="Style4Char"/>
        </w:rPr>
        <w:t>ant</w:t>
      </w:r>
      <w:r w:rsidRPr="00D91CA2">
        <w:rPr>
          <w:rFonts w:cstheme="minorHAnsi"/>
          <w:sz w:val="24"/>
          <w:szCs w:val="24"/>
        </w:rPr>
        <w:t xml:space="preserve"> (360 hours)</w:t>
      </w:r>
      <w:r w:rsidR="00370DC3">
        <w:rPr>
          <w:rFonts w:cstheme="minorHAnsi"/>
          <w:sz w:val="24"/>
          <w:szCs w:val="24"/>
        </w:rPr>
        <w:t xml:space="preserve"> (8.01401)</w:t>
      </w:r>
    </w:p>
    <w:p w14:paraId="1BF13670" w14:textId="77777777" w:rsidR="00F118AB" w:rsidRPr="00D91CA2" w:rsidRDefault="00F118AB" w:rsidP="00F118AB">
      <w:pPr>
        <w:spacing w:after="0"/>
        <w:ind w:left="720"/>
        <w:rPr>
          <w:rFonts w:cstheme="minorHAnsi"/>
          <w:bCs/>
          <w:sz w:val="24"/>
          <w:szCs w:val="24"/>
        </w:rPr>
      </w:pPr>
      <w:r w:rsidRPr="00D91CA2">
        <w:rPr>
          <w:rFonts w:cstheme="minorHAnsi"/>
          <w:b/>
          <w:sz w:val="24"/>
          <w:szCs w:val="24"/>
        </w:rPr>
        <w:t xml:space="preserve">Course Description: </w:t>
      </w:r>
      <w:r w:rsidRPr="00D91CA2">
        <w:rPr>
          <w:rFonts w:cstheme="minorHAnsi"/>
          <w:bCs/>
          <w:sz w:val="24"/>
          <w:szCs w:val="24"/>
        </w:rPr>
        <w:t>This course will prepare students to assist dentists in the delivery of oral healthcare. Participants learn about dental and related anatomy, dental procedures, how to be an effective assistant during dental procedures, how to take dental x-rays and how to prepare the exam room for procedures.</w:t>
      </w:r>
    </w:p>
    <w:p w14:paraId="0FC217D8" w14:textId="77777777" w:rsidR="00F118AB" w:rsidRPr="00D91CA2" w:rsidRDefault="00F118AB" w:rsidP="00C7721C">
      <w:pPr>
        <w:pStyle w:val="Style4"/>
        <w:spacing w:before="360"/>
        <w:ind w:firstLine="720"/>
        <w:outlineLvl w:val="1"/>
        <w:rPr>
          <w:b/>
          <w:bCs/>
        </w:rPr>
      </w:pPr>
      <w:bookmarkStart w:id="102" w:name="_Toc168942107"/>
      <w:bookmarkStart w:id="103" w:name="_Hlk147932992"/>
      <w:r w:rsidRPr="4B3011CE">
        <w:rPr>
          <w:b/>
          <w:bCs/>
        </w:rPr>
        <w:t>Home Health Aide (ELL)</w:t>
      </w:r>
      <w:bookmarkEnd w:id="102"/>
    </w:p>
    <w:bookmarkEnd w:id="103"/>
    <w:p w14:paraId="241972F1" w14:textId="77777777" w:rsidR="00F118AB" w:rsidRPr="00D91CA2" w:rsidRDefault="00F118AB" w:rsidP="00F118AB">
      <w:pPr>
        <w:spacing w:after="0"/>
        <w:ind w:left="720"/>
        <w:jc w:val="both"/>
        <w:rPr>
          <w:rFonts w:cstheme="minorHAnsi"/>
          <w:sz w:val="24"/>
          <w:szCs w:val="24"/>
        </w:rPr>
      </w:pPr>
      <w:r w:rsidRPr="00D91CA2">
        <w:rPr>
          <w:rFonts w:cstheme="minorHAnsi"/>
          <w:b/>
          <w:sz w:val="24"/>
          <w:szCs w:val="24"/>
        </w:rPr>
        <w:t xml:space="preserve">Length: </w:t>
      </w:r>
      <w:r>
        <w:rPr>
          <w:rFonts w:cstheme="minorHAnsi"/>
          <w:sz w:val="24"/>
          <w:szCs w:val="24"/>
        </w:rPr>
        <w:t>150</w:t>
      </w:r>
      <w:r w:rsidRPr="00D91CA2">
        <w:rPr>
          <w:rFonts w:cstheme="minorHAnsi"/>
          <w:b/>
          <w:sz w:val="24"/>
          <w:szCs w:val="24"/>
        </w:rPr>
        <w:t xml:space="preserve"> </w:t>
      </w:r>
      <w:r w:rsidRPr="00D91CA2">
        <w:rPr>
          <w:rFonts w:cstheme="minorHAnsi"/>
          <w:sz w:val="24"/>
          <w:szCs w:val="24"/>
        </w:rPr>
        <w:t xml:space="preserve">hours / </w:t>
      </w:r>
      <w:r>
        <w:rPr>
          <w:rFonts w:cstheme="minorHAnsi"/>
          <w:sz w:val="24"/>
          <w:szCs w:val="24"/>
        </w:rPr>
        <w:t>5 Months</w:t>
      </w:r>
    </w:p>
    <w:p w14:paraId="7F5B473C" w14:textId="77777777" w:rsidR="00F118AB" w:rsidRPr="00D91CA2" w:rsidRDefault="00F118AB" w:rsidP="00F118AB">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Pr>
          <w:rFonts w:cstheme="minorHAnsi"/>
          <w:sz w:val="24"/>
          <w:szCs w:val="24"/>
        </w:rPr>
        <w:t>7</w:t>
      </w:r>
      <w:r w:rsidRPr="00D91CA2">
        <w:rPr>
          <w:rFonts w:cstheme="minorHAnsi"/>
          <w:sz w:val="24"/>
          <w:szCs w:val="24"/>
        </w:rPr>
        <w:t>99</w:t>
      </w:r>
      <w:r w:rsidRPr="00D91CA2">
        <w:rPr>
          <w:rFonts w:cstheme="minorHAnsi"/>
          <w:b/>
          <w:sz w:val="24"/>
          <w:szCs w:val="24"/>
        </w:rPr>
        <w:t xml:space="preserve"> Fees: </w:t>
      </w:r>
      <w:r w:rsidRPr="00D91CA2">
        <w:rPr>
          <w:rFonts w:cstheme="minorHAnsi"/>
          <w:sz w:val="24"/>
          <w:szCs w:val="24"/>
        </w:rPr>
        <w:t>Book(s) $75, Drug</w:t>
      </w:r>
      <w:r>
        <w:rPr>
          <w:rFonts w:cstheme="minorHAnsi"/>
          <w:sz w:val="24"/>
          <w:szCs w:val="24"/>
        </w:rPr>
        <w:t xml:space="preserve"> Screen</w:t>
      </w:r>
      <w:r w:rsidRPr="00D91CA2">
        <w:rPr>
          <w:rFonts w:cstheme="minorHAnsi"/>
          <w:sz w:val="24"/>
          <w:szCs w:val="24"/>
        </w:rPr>
        <w:t xml:space="preserve"> $47, Background $</w:t>
      </w:r>
      <w:r>
        <w:rPr>
          <w:rFonts w:cstheme="minorHAnsi"/>
          <w:sz w:val="24"/>
          <w:szCs w:val="24"/>
        </w:rPr>
        <w:t>59</w:t>
      </w:r>
    </w:p>
    <w:p w14:paraId="02FC077B" w14:textId="7C9F11B2" w:rsidR="000D11AD" w:rsidRPr="00D91CA2" w:rsidRDefault="000D11AD" w:rsidP="000D11AD">
      <w:pPr>
        <w:ind w:left="720"/>
        <w:jc w:val="both"/>
        <w:rPr>
          <w:rFonts w:cstheme="minorHAnsi"/>
          <w:bCs/>
          <w:sz w:val="24"/>
          <w:szCs w:val="24"/>
        </w:rPr>
      </w:pPr>
      <w:r w:rsidRPr="000D11AD">
        <w:rPr>
          <w:rFonts w:cstheme="minorHAnsi"/>
          <w:b/>
          <w:sz w:val="24"/>
          <w:szCs w:val="24"/>
        </w:rPr>
        <w:t>Note:</w:t>
      </w:r>
      <w:r w:rsidRPr="000D11AD">
        <w:rPr>
          <w:rFonts w:cstheme="minorHAnsi"/>
          <w:sz w:val="24"/>
          <w:szCs w:val="24"/>
        </w:rPr>
        <w:t xml:space="preserve"> </w:t>
      </w:r>
      <w:r w:rsidR="00A07A9E">
        <w:rPr>
          <w:rFonts w:cstheme="minorHAnsi"/>
          <w:sz w:val="24"/>
          <w:szCs w:val="24"/>
        </w:rPr>
        <w:t>See Career Program Specialist for a breakdown of cost by course</w:t>
      </w:r>
      <w:r>
        <w:rPr>
          <w:rFonts w:cstheme="minorHAnsi"/>
          <w:sz w:val="24"/>
          <w:szCs w:val="24"/>
        </w:rPr>
        <w:t xml:space="preserve"> </w:t>
      </w:r>
      <w:r>
        <w:rPr>
          <w:rFonts w:cstheme="minorHAnsi"/>
          <w:bCs/>
          <w:sz w:val="24"/>
          <w:szCs w:val="24"/>
        </w:rPr>
        <w:t xml:space="preserve">Grant funding is available to qualified applicants. </w:t>
      </w:r>
    </w:p>
    <w:p w14:paraId="13187CA0" w14:textId="4D9A27ED" w:rsidR="00F118AB" w:rsidRPr="00D91CA2" w:rsidRDefault="00F118AB" w:rsidP="00F118AB">
      <w:pPr>
        <w:ind w:left="720"/>
        <w:jc w:val="both"/>
        <w:rPr>
          <w:rFonts w:cstheme="minorHAnsi"/>
          <w:bCs/>
          <w:sz w:val="24"/>
          <w:szCs w:val="24"/>
        </w:rPr>
      </w:pPr>
      <w:r w:rsidRPr="00D91CA2">
        <w:rPr>
          <w:rFonts w:cstheme="minorHAnsi"/>
          <w:b/>
          <w:sz w:val="24"/>
          <w:szCs w:val="24"/>
        </w:rPr>
        <w:t xml:space="preserve">Program Description: </w:t>
      </w:r>
      <w:r w:rsidRPr="00D91CA2">
        <w:rPr>
          <w:rFonts w:cstheme="minorHAnsi"/>
          <w:bCs/>
          <w:sz w:val="24"/>
          <w:szCs w:val="24"/>
        </w:rPr>
        <w:t xml:space="preserve">The </w:t>
      </w:r>
      <w:r>
        <w:rPr>
          <w:rFonts w:cstheme="minorHAnsi"/>
          <w:bCs/>
          <w:sz w:val="24"/>
          <w:szCs w:val="24"/>
        </w:rPr>
        <w:t>Home Health Aide</w:t>
      </w:r>
      <w:r w:rsidRPr="00D91CA2">
        <w:rPr>
          <w:rFonts w:cstheme="minorHAnsi"/>
          <w:bCs/>
          <w:sz w:val="24"/>
          <w:szCs w:val="24"/>
        </w:rPr>
        <w:t xml:space="preserve"> program is designed for English Language Learners interested in starting a career in the healthcare field. The program consists of </w:t>
      </w:r>
      <w:r>
        <w:rPr>
          <w:rFonts w:cstheme="minorHAnsi"/>
          <w:bCs/>
          <w:sz w:val="24"/>
          <w:szCs w:val="24"/>
        </w:rPr>
        <w:t>15</w:t>
      </w:r>
      <w:r w:rsidRPr="00D91CA2">
        <w:rPr>
          <w:rFonts w:cstheme="minorHAnsi"/>
          <w:bCs/>
          <w:sz w:val="24"/>
          <w:szCs w:val="24"/>
        </w:rPr>
        <w:t xml:space="preserve">0 hours of integrated classroom/lab training and adult literacy instruction. </w:t>
      </w:r>
      <w:r>
        <w:rPr>
          <w:rFonts w:cstheme="minorHAnsi"/>
          <w:bCs/>
          <w:sz w:val="24"/>
          <w:szCs w:val="24"/>
        </w:rPr>
        <w:t xml:space="preserve">Graduates of the program are prepared for employment as Home Health Care Aides and/or </w:t>
      </w:r>
      <w:proofErr w:type="gramStart"/>
      <w:r>
        <w:rPr>
          <w:rFonts w:cstheme="minorHAnsi"/>
          <w:bCs/>
          <w:sz w:val="24"/>
          <w:szCs w:val="24"/>
        </w:rPr>
        <w:t>continue on</w:t>
      </w:r>
      <w:proofErr w:type="gramEnd"/>
      <w:r>
        <w:rPr>
          <w:rFonts w:cstheme="minorHAnsi"/>
          <w:bCs/>
          <w:sz w:val="24"/>
          <w:szCs w:val="24"/>
        </w:rPr>
        <w:t xml:space="preserve"> in further healthcare education. </w:t>
      </w:r>
    </w:p>
    <w:p w14:paraId="2D71CBBC" w14:textId="77777777" w:rsidR="00F118AB" w:rsidRPr="00D91CA2" w:rsidRDefault="00F118AB" w:rsidP="00F118AB">
      <w:pPr>
        <w:spacing w:after="0"/>
        <w:ind w:left="720"/>
        <w:rPr>
          <w:rFonts w:cstheme="minorHAnsi"/>
          <w:b/>
          <w:bCs/>
          <w:sz w:val="24"/>
          <w:szCs w:val="24"/>
        </w:rPr>
      </w:pPr>
      <w:r w:rsidRPr="00D91CA2">
        <w:rPr>
          <w:rFonts w:cstheme="minorHAnsi"/>
          <w:b/>
          <w:bCs/>
          <w:sz w:val="24"/>
          <w:szCs w:val="24"/>
        </w:rPr>
        <w:t xml:space="preserve">Course(s): </w:t>
      </w:r>
    </w:p>
    <w:p w14:paraId="01A1BB53" w14:textId="7109E816" w:rsidR="00F118AB" w:rsidRPr="00D91CA2" w:rsidRDefault="00F118AB" w:rsidP="00F118AB">
      <w:pPr>
        <w:spacing w:after="0"/>
        <w:ind w:left="720"/>
        <w:rPr>
          <w:rFonts w:cstheme="minorHAnsi"/>
          <w:sz w:val="24"/>
          <w:szCs w:val="24"/>
        </w:rPr>
      </w:pPr>
      <w:r>
        <w:rPr>
          <w:rStyle w:val="Style4Char"/>
        </w:rPr>
        <w:t>Home Health Aide</w:t>
      </w:r>
      <w:r w:rsidRPr="00D91CA2">
        <w:rPr>
          <w:rFonts w:cstheme="minorHAnsi"/>
          <w:sz w:val="24"/>
          <w:szCs w:val="24"/>
        </w:rPr>
        <w:t xml:space="preserve"> (</w:t>
      </w:r>
      <w:r>
        <w:rPr>
          <w:rFonts w:cstheme="minorHAnsi"/>
          <w:sz w:val="24"/>
          <w:szCs w:val="24"/>
        </w:rPr>
        <w:t>150</w:t>
      </w:r>
      <w:r w:rsidRPr="00D91CA2">
        <w:rPr>
          <w:rFonts w:cstheme="minorHAnsi"/>
          <w:sz w:val="24"/>
          <w:szCs w:val="24"/>
        </w:rPr>
        <w:t xml:space="preserve"> hours)</w:t>
      </w:r>
      <w:r w:rsidR="0033513D">
        <w:rPr>
          <w:rFonts w:cstheme="minorHAnsi"/>
          <w:sz w:val="24"/>
          <w:szCs w:val="24"/>
        </w:rPr>
        <w:t xml:space="preserve"> (8.02303)</w:t>
      </w:r>
    </w:p>
    <w:p w14:paraId="1D9A0EC7" w14:textId="77777777" w:rsidR="006E14EA" w:rsidRPr="008A1751" w:rsidRDefault="00F118AB" w:rsidP="006E14EA">
      <w:pPr>
        <w:spacing w:after="0"/>
        <w:ind w:left="720"/>
        <w:rPr>
          <w:rFonts w:cstheme="minorHAnsi"/>
          <w:bCs/>
          <w:sz w:val="24"/>
          <w:szCs w:val="24"/>
        </w:rPr>
      </w:pPr>
      <w:r w:rsidRPr="00D91CA2">
        <w:rPr>
          <w:rFonts w:cstheme="minorHAnsi"/>
          <w:b/>
          <w:sz w:val="24"/>
          <w:szCs w:val="24"/>
        </w:rPr>
        <w:t xml:space="preserve">Course Description: </w:t>
      </w:r>
      <w:r w:rsidRPr="008A1751">
        <w:rPr>
          <w:rFonts w:cstheme="minorHAnsi"/>
          <w:bCs/>
          <w:sz w:val="24"/>
          <w:szCs w:val="24"/>
        </w:rPr>
        <w:t>The Home Health Aide program is designed</w:t>
      </w:r>
      <w:r>
        <w:rPr>
          <w:rFonts w:cstheme="minorHAnsi"/>
          <w:bCs/>
          <w:sz w:val="24"/>
          <w:szCs w:val="24"/>
        </w:rPr>
        <w:t xml:space="preserve"> </w:t>
      </w:r>
      <w:r w:rsidRPr="008A1751">
        <w:rPr>
          <w:rFonts w:cstheme="minorHAnsi"/>
          <w:bCs/>
          <w:sz w:val="24"/>
          <w:szCs w:val="24"/>
        </w:rPr>
        <w:t>for English Language Learners interested in</w:t>
      </w:r>
      <w:r>
        <w:rPr>
          <w:rFonts w:cstheme="minorHAnsi"/>
          <w:bCs/>
          <w:sz w:val="24"/>
          <w:szCs w:val="24"/>
        </w:rPr>
        <w:t xml:space="preserve"> </w:t>
      </w:r>
      <w:r w:rsidRPr="008A1751">
        <w:rPr>
          <w:rFonts w:cstheme="minorHAnsi"/>
          <w:bCs/>
          <w:sz w:val="24"/>
          <w:szCs w:val="24"/>
        </w:rPr>
        <w:t>starting a career in the healthcare field. The</w:t>
      </w:r>
      <w:r>
        <w:rPr>
          <w:rFonts w:cstheme="minorHAnsi"/>
          <w:bCs/>
          <w:sz w:val="24"/>
          <w:szCs w:val="24"/>
        </w:rPr>
        <w:t xml:space="preserve"> </w:t>
      </w:r>
      <w:r w:rsidRPr="008A1751">
        <w:rPr>
          <w:rFonts w:cstheme="minorHAnsi"/>
          <w:bCs/>
          <w:sz w:val="24"/>
          <w:szCs w:val="24"/>
        </w:rPr>
        <w:t xml:space="preserve">program consists of </w:t>
      </w:r>
      <w:r w:rsidRPr="008A1751">
        <w:rPr>
          <w:rFonts w:cstheme="minorHAnsi"/>
          <w:bCs/>
          <w:sz w:val="24"/>
          <w:szCs w:val="24"/>
        </w:rPr>
        <w:lastRenderedPageBreak/>
        <w:t>1</w:t>
      </w:r>
      <w:r>
        <w:rPr>
          <w:rFonts w:cstheme="minorHAnsi"/>
          <w:bCs/>
          <w:sz w:val="24"/>
          <w:szCs w:val="24"/>
        </w:rPr>
        <w:t>5</w:t>
      </w:r>
      <w:r w:rsidRPr="008A1751">
        <w:rPr>
          <w:rFonts w:cstheme="minorHAnsi"/>
          <w:bCs/>
          <w:sz w:val="24"/>
          <w:szCs w:val="24"/>
        </w:rPr>
        <w:t>0 hours of integrated</w:t>
      </w:r>
      <w:r>
        <w:rPr>
          <w:rFonts w:cstheme="minorHAnsi"/>
          <w:bCs/>
          <w:sz w:val="24"/>
          <w:szCs w:val="24"/>
        </w:rPr>
        <w:t xml:space="preserve"> </w:t>
      </w:r>
      <w:r w:rsidRPr="008A1751">
        <w:rPr>
          <w:rFonts w:cstheme="minorHAnsi"/>
          <w:bCs/>
          <w:sz w:val="24"/>
          <w:szCs w:val="24"/>
        </w:rPr>
        <w:t>classroom/lab training and adult literacy</w:t>
      </w:r>
      <w:r>
        <w:rPr>
          <w:rFonts w:cstheme="minorHAnsi"/>
          <w:bCs/>
          <w:sz w:val="24"/>
          <w:szCs w:val="24"/>
        </w:rPr>
        <w:t xml:space="preserve"> </w:t>
      </w:r>
      <w:r w:rsidRPr="008A1751">
        <w:rPr>
          <w:rFonts w:cstheme="minorHAnsi"/>
          <w:bCs/>
          <w:sz w:val="24"/>
          <w:szCs w:val="24"/>
        </w:rPr>
        <w:t>instruction. Graduates of the program are</w:t>
      </w:r>
      <w:r>
        <w:rPr>
          <w:rFonts w:cstheme="minorHAnsi"/>
          <w:bCs/>
          <w:sz w:val="24"/>
          <w:szCs w:val="24"/>
        </w:rPr>
        <w:t xml:space="preserve"> </w:t>
      </w:r>
      <w:r w:rsidRPr="008A1751">
        <w:rPr>
          <w:rFonts w:cstheme="minorHAnsi"/>
          <w:bCs/>
          <w:sz w:val="24"/>
          <w:szCs w:val="24"/>
        </w:rPr>
        <w:t>prepared for employment as Home Health</w:t>
      </w:r>
      <w:r>
        <w:rPr>
          <w:rFonts w:cstheme="minorHAnsi"/>
          <w:bCs/>
          <w:sz w:val="24"/>
          <w:szCs w:val="24"/>
        </w:rPr>
        <w:t xml:space="preserve"> </w:t>
      </w:r>
      <w:r w:rsidRPr="008A1751">
        <w:rPr>
          <w:rFonts w:cstheme="minorHAnsi"/>
          <w:bCs/>
          <w:sz w:val="24"/>
          <w:szCs w:val="24"/>
        </w:rPr>
        <w:t>Care Aides and/or to continue in further</w:t>
      </w:r>
      <w:r>
        <w:rPr>
          <w:rFonts w:cstheme="minorHAnsi"/>
          <w:bCs/>
          <w:sz w:val="24"/>
          <w:szCs w:val="24"/>
        </w:rPr>
        <w:t xml:space="preserve"> </w:t>
      </w:r>
      <w:r w:rsidRPr="008A1751">
        <w:rPr>
          <w:rFonts w:cstheme="minorHAnsi"/>
          <w:bCs/>
          <w:sz w:val="24"/>
          <w:szCs w:val="24"/>
        </w:rPr>
        <w:t>healthcare education.</w:t>
      </w:r>
    </w:p>
    <w:p w14:paraId="3A35B505" w14:textId="1D354276" w:rsidR="006E14EA" w:rsidRPr="00D91CA2" w:rsidRDefault="00760DB3" w:rsidP="006E14EA">
      <w:pPr>
        <w:pStyle w:val="Style4"/>
        <w:spacing w:before="360"/>
        <w:ind w:firstLine="720"/>
        <w:outlineLvl w:val="1"/>
        <w:rPr>
          <w:b/>
          <w:bCs/>
        </w:rPr>
      </w:pPr>
      <w:bookmarkStart w:id="104" w:name="_Toc168942108"/>
      <w:r>
        <w:rPr>
          <w:b/>
          <w:bCs/>
        </w:rPr>
        <w:t>Medical Assistant</w:t>
      </w:r>
      <w:bookmarkEnd w:id="104"/>
    </w:p>
    <w:p w14:paraId="396E5AA8" w14:textId="7FB7D48B" w:rsidR="006E14EA" w:rsidRPr="004E28DC" w:rsidRDefault="006E14EA" w:rsidP="006E14EA">
      <w:pPr>
        <w:spacing w:after="0"/>
        <w:ind w:left="720"/>
        <w:rPr>
          <w:rFonts w:cstheme="minorHAnsi"/>
          <w:sz w:val="24"/>
          <w:szCs w:val="24"/>
        </w:rPr>
      </w:pPr>
      <w:r w:rsidRPr="004E28DC">
        <w:rPr>
          <w:rFonts w:cstheme="minorHAnsi"/>
          <w:b/>
          <w:sz w:val="24"/>
          <w:szCs w:val="24"/>
        </w:rPr>
        <w:t xml:space="preserve">Length: </w:t>
      </w:r>
      <w:r w:rsidR="000D46D4">
        <w:rPr>
          <w:rFonts w:cstheme="minorHAnsi"/>
          <w:sz w:val="24"/>
          <w:szCs w:val="24"/>
        </w:rPr>
        <w:t>382</w:t>
      </w:r>
      <w:r w:rsidRPr="004E28DC">
        <w:rPr>
          <w:rFonts w:cstheme="minorHAnsi"/>
          <w:sz w:val="24"/>
          <w:szCs w:val="24"/>
        </w:rPr>
        <w:t xml:space="preserve"> hours / </w:t>
      </w:r>
      <w:r w:rsidR="000D46D4">
        <w:rPr>
          <w:rFonts w:cstheme="minorHAnsi"/>
          <w:sz w:val="24"/>
          <w:szCs w:val="24"/>
        </w:rPr>
        <w:t>4</w:t>
      </w:r>
      <w:r w:rsidRPr="004E28DC">
        <w:rPr>
          <w:rFonts w:cstheme="minorHAnsi"/>
          <w:sz w:val="24"/>
          <w:szCs w:val="24"/>
        </w:rPr>
        <w:t>- 1</w:t>
      </w:r>
      <w:r w:rsidR="000D46D4">
        <w:rPr>
          <w:rFonts w:cstheme="minorHAnsi"/>
          <w:sz w:val="24"/>
          <w:szCs w:val="24"/>
        </w:rPr>
        <w:t>6</w:t>
      </w:r>
      <w:r w:rsidRPr="004E28DC">
        <w:rPr>
          <w:rFonts w:cstheme="minorHAnsi"/>
          <w:sz w:val="24"/>
          <w:szCs w:val="24"/>
        </w:rPr>
        <w:t xml:space="preserve"> Months</w:t>
      </w:r>
    </w:p>
    <w:p w14:paraId="5998B0B4" w14:textId="3393BE85" w:rsidR="006E14EA" w:rsidRPr="004E28DC" w:rsidRDefault="006E14EA" w:rsidP="006E14EA">
      <w:pPr>
        <w:spacing w:after="0"/>
        <w:ind w:left="720"/>
        <w:rPr>
          <w:rFonts w:cstheme="minorHAnsi"/>
          <w:sz w:val="24"/>
          <w:szCs w:val="24"/>
        </w:rPr>
      </w:pPr>
      <w:r w:rsidRPr="004E28DC">
        <w:rPr>
          <w:rFonts w:cstheme="minorHAnsi"/>
          <w:b/>
          <w:sz w:val="24"/>
          <w:szCs w:val="24"/>
        </w:rPr>
        <w:t xml:space="preserve">Tuition: </w:t>
      </w:r>
      <w:r w:rsidRPr="004E28DC">
        <w:rPr>
          <w:rFonts w:cstheme="minorHAnsi"/>
          <w:sz w:val="24"/>
          <w:szCs w:val="24"/>
        </w:rPr>
        <w:t>$</w:t>
      </w:r>
      <w:r w:rsidR="00612C08">
        <w:rPr>
          <w:rFonts w:cstheme="minorHAnsi"/>
          <w:sz w:val="24"/>
          <w:szCs w:val="24"/>
        </w:rPr>
        <w:t>3</w:t>
      </w:r>
      <w:r w:rsidRPr="004E28DC">
        <w:rPr>
          <w:rFonts w:cstheme="minorHAnsi"/>
          <w:sz w:val="24"/>
          <w:szCs w:val="24"/>
        </w:rPr>
        <w:t>,</w:t>
      </w:r>
      <w:r w:rsidR="000A5967">
        <w:rPr>
          <w:rFonts w:cstheme="minorHAnsi"/>
          <w:sz w:val="24"/>
          <w:szCs w:val="24"/>
        </w:rPr>
        <w:t>5</w:t>
      </w:r>
      <w:r w:rsidRPr="004E28DC">
        <w:rPr>
          <w:rFonts w:cstheme="minorHAnsi"/>
          <w:sz w:val="24"/>
          <w:szCs w:val="24"/>
        </w:rPr>
        <w:t xml:space="preserve">00 </w:t>
      </w:r>
      <w:r w:rsidRPr="004E28DC">
        <w:rPr>
          <w:rFonts w:cstheme="minorHAnsi"/>
          <w:b/>
          <w:sz w:val="24"/>
          <w:szCs w:val="24"/>
        </w:rPr>
        <w:t xml:space="preserve">Fees: </w:t>
      </w:r>
      <w:r w:rsidR="00EA6155" w:rsidRPr="00EA6155">
        <w:rPr>
          <w:rFonts w:cstheme="minorHAnsi"/>
          <w:sz w:val="24"/>
          <w:szCs w:val="24"/>
        </w:rPr>
        <w:t>Uniform (up to) $242 Certification(s) $16</w:t>
      </w:r>
      <w:r w:rsidR="0019709E">
        <w:rPr>
          <w:rFonts w:cstheme="minorHAnsi"/>
          <w:sz w:val="24"/>
          <w:szCs w:val="24"/>
        </w:rPr>
        <w:t>5</w:t>
      </w:r>
      <w:r w:rsidR="00EA6155" w:rsidRPr="00EA6155">
        <w:rPr>
          <w:rFonts w:cstheme="minorHAnsi"/>
          <w:sz w:val="24"/>
          <w:szCs w:val="24"/>
        </w:rPr>
        <w:t>, Drug Screen $94, Background $</w:t>
      </w:r>
      <w:r w:rsidR="00815C02">
        <w:rPr>
          <w:rFonts w:cstheme="minorHAnsi"/>
          <w:sz w:val="24"/>
          <w:szCs w:val="24"/>
        </w:rPr>
        <w:t>61</w:t>
      </w:r>
      <w:r w:rsidR="00EA6155" w:rsidRPr="00EA6155">
        <w:rPr>
          <w:rFonts w:cstheme="minorHAnsi"/>
          <w:sz w:val="24"/>
          <w:szCs w:val="24"/>
        </w:rPr>
        <w:t>, Book(s)</w:t>
      </w:r>
      <w:r w:rsidR="00EA6155" w:rsidRPr="00EA6155">
        <w:rPr>
          <w:rFonts w:cstheme="minorHAnsi"/>
          <w:b/>
          <w:bCs/>
          <w:sz w:val="24"/>
          <w:szCs w:val="24"/>
        </w:rPr>
        <w:t xml:space="preserve"> </w:t>
      </w:r>
      <w:r w:rsidR="00EA6155" w:rsidRPr="00EA6155">
        <w:rPr>
          <w:rFonts w:cstheme="minorHAnsi"/>
          <w:sz w:val="24"/>
          <w:szCs w:val="24"/>
        </w:rPr>
        <w:t>included in tuition</w:t>
      </w:r>
    </w:p>
    <w:p w14:paraId="04F2B5CD" w14:textId="54826088" w:rsidR="000D46D4" w:rsidRPr="00D91CA2" w:rsidRDefault="006E14EA" w:rsidP="000D46D4">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p>
    <w:p w14:paraId="76E328DC" w14:textId="77777777" w:rsidR="00D5295A" w:rsidRDefault="000D46D4" w:rsidP="00D5295A">
      <w:pPr>
        <w:ind w:left="720"/>
        <w:jc w:val="both"/>
        <w:rPr>
          <w:rFonts w:ascii="Calibri" w:eastAsia="Calibri" w:hAnsi="Calibri" w:cs="Calibri"/>
          <w:sz w:val="24"/>
          <w:szCs w:val="24"/>
        </w:rPr>
      </w:pPr>
      <w:r w:rsidRPr="004E28DC">
        <w:rPr>
          <w:rFonts w:cstheme="minorHAnsi"/>
          <w:b/>
          <w:sz w:val="24"/>
          <w:szCs w:val="24"/>
        </w:rPr>
        <w:t xml:space="preserve">Program Description: </w:t>
      </w:r>
      <w:r w:rsidR="00D5295A" w:rsidRPr="139061CF">
        <w:rPr>
          <w:rFonts w:ascii="Calibri" w:eastAsia="Calibri" w:hAnsi="Calibri" w:cs="Calibri"/>
          <w:sz w:val="24"/>
          <w:szCs w:val="24"/>
        </w:rPr>
        <w:t xml:space="preserve">The Medical Assistant program provides participants with an opportunity to join the healthcare field as a multi-skilled practitioner. Students learn the basics of the human body while training to take vital signs, conduct ECG’s, complete medical administrative tasks, effectively use an EHR, and more. Graduates will test for an Administrative or Clinical Medical Assisting certification through the </w:t>
      </w:r>
      <w:r w:rsidR="00D5295A" w:rsidRPr="001772FC">
        <w:rPr>
          <w:rFonts w:ascii="Calibri" w:eastAsia="Calibri" w:hAnsi="Calibri" w:cs="Calibri"/>
          <w:sz w:val="24"/>
          <w:szCs w:val="24"/>
        </w:rPr>
        <w:t xml:space="preserve">National </w:t>
      </w:r>
      <w:proofErr w:type="spellStart"/>
      <w:r w:rsidR="00D5295A" w:rsidRPr="001772FC">
        <w:rPr>
          <w:rFonts w:ascii="Calibri" w:eastAsia="Calibri" w:hAnsi="Calibri" w:cs="Calibri"/>
          <w:sz w:val="24"/>
          <w:szCs w:val="24"/>
        </w:rPr>
        <w:t>Healthcareer</w:t>
      </w:r>
      <w:proofErr w:type="spellEnd"/>
      <w:r w:rsidR="00D5295A" w:rsidRPr="139061CF">
        <w:rPr>
          <w:rFonts w:ascii="Calibri" w:eastAsia="Calibri" w:hAnsi="Calibri" w:cs="Calibri"/>
          <w:sz w:val="24"/>
          <w:szCs w:val="24"/>
        </w:rPr>
        <w:t xml:space="preserve"> Association. </w:t>
      </w:r>
    </w:p>
    <w:p w14:paraId="03A36E72" w14:textId="77777777" w:rsidR="00D5295A" w:rsidRDefault="00D5295A" w:rsidP="00760DB3">
      <w:pPr>
        <w:spacing w:after="0"/>
        <w:ind w:left="720"/>
      </w:pPr>
      <w:r w:rsidRPr="139061CF">
        <w:rPr>
          <w:rFonts w:ascii="Calibri" w:eastAsia="Calibri" w:hAnsi="Calibri" w:cs="Calibri"/>
          <w:b/>
          <w:bCs/>
          <w:sz w:val="24"/>
          <w:szCs w:val="24"/>
        </w:rPr>
        <w:t xml:space="preserve">Course(s): </w:t>
      </w:r>
    </w:p>
    <w:p w14:paraId="2FD0BBE5" w14:textId="34C4CEA1" w:rsidR="00D5295A" w:rsidRDefault="00D5295A" w:rsidP="00D5295A">
      <w:pPr>
        <w:spacing w:after="0"/>
        <w:ind w:left="720"/>
      </w:pPr>
      <w:r w:rsidRPr="139061CF">
        <w:rPr>
          <w:rFonts w:ascii="Calibri" w:eastAsia="Calibri" w:hAnsi="Calibri" w:cs="Calibri"/>
          <w:sz w:val="24"/>
          <w:szCs w:val="24"/>
          <w:u w:val="single"/>
        </w:rPr>
        <w:t>Administrative Medical Practices</w:t>
      </w:r>
      <w:r w:rsidRPr="139061CF">
        <w:rPr>
          <w:rFonts w:ascii="Calibri" w:eastAsia="Calibri" w:hAnsi="Calibri" w:cs="Calibri"/>
          <w:sz w:val="24"/>
          <w:szCs w:val="24"/>
        </w:rPr>
        <w:t xml:space="preserve"> (56 hours)</w:t>
      </w:r>
      <w:r w:rsidR="00914AA5">
        <w:rPr>
          <w:rFonts w:ascii="Calibri" w:eastAsia="Calibri" w:hAnsi="Calibri" w:cs="Calibri"/>
          <w:sz w:val="24"/>
          <w:szCs w:val="24"/>
        </w:rPr>
        <w:t xml:space="preserve"> (8.01308)</w:t>
      </w:r>
    </w:p>
    <w:p w14:paraId="75C507AC" w14:textId="77777777" w:rsidR="00D5295A" w:rsidRDefault="00D5295A" w:rsidP="00D5295A">
      <w:pPr>
        <w:spacing w:after="240"/>
        <w:ind w:left="720"/>
        <w:jc w:val="both"/>
        <w:rPr>
          <w:rFonts w:ascii="Calibri" w:eastAsia="Calibri" w:hAnsi="Calibri" w:cs="Calibri"/>
          <w:sz w:val="24"/>
          <w:szCs w:val="24"/>
        </w:rPr>
      </w:pPr>
      <w:r w:rsidRPr="139061CF">
        <w:rPr>
          <w:rFonts w:ascii="Calibri" w:eastAsia="Calibri" w:hAnsi="Calibri" w:cs="Calibri"/>
          <w:b/>
          <w:bCs/>
          <w:sz w:val="24"/>
          <w:szCs w:val="24"/>
        </w:rPr>
        <w:t xml:space="preserve">Course Description: </w:t>
      </w:r>
      <w:r w:rsidRPr="139061CF">
        <w:rPr>
          <w:rFonts w:ascii="Calibri" w:eastAsia="Calibri" w:hAnsi="Calibri" w:cs="Calibri"/>
          <w:sz w:val="24"/>
          <w:szCs w:val="24"/>
        </w:rPr>
        <w:t>Administrative Medical Practices is designed for the learner who plans to work as a clinical or admin medical assistant in a private physician’s office, specialty clinic, or hospital setting. Legal and computer information are integrated throughout this course. Students will learn professional and career responsibilities, records management, written communication, financial administration, and managing the medical office. This is a hybrid course and includes both online and in-person learning.</w:t>
      </w:r>
    </w:p>
    <w:p w14:paraId="22C43644" w14:textId="307EFABB" w:rsidR="00D5295A" w:rsidRDefault="00D5295A" w:rsidP="00D5295A">
      <w:pPr>
        <w:spacing w:after="0"/>
        <w:ind w:left="720"/>
        <w:jc w:val="both"/>
      </w:pPr>
      <w:r w:rsidRPr="139061CF">
        <w:rPr>
          <w:rFonts w:ascii="Calibri" w:eastAsia="Calibri" w:hAnsi="Calibri" w:cs="Calibri"/>
          <w:sz w:val="24"/>
          <w:szCs w:val="24"/>
          <w:u w:val="single"/>
        </w:rPr>
        <w:t>Medical Terminology</w:t>
      </w:r>
      <w:r w:rsidRPr="139061CF">
        <w:rPr>
          <w:rFonts w:ascii="Calibri" w:eastAsia="Calibri" w:hAnsi="Calibri" w:cs="Calibri"/>
          <w:sz w:val="24"/>
          <w:szCs w:val="24"/>
        </w:rPr>
        <w:t xml:space="preserve"> (24 hours)</w:t>
      </w:r>
      <w:r w:rsidR="00CA2979">
        <w:rPr>
          <w:rFonts w:ascii="Calibri" w:eastAsia="Calibri" w:hAnsi="Calibri" w:cs="Calibri"/>
          <w:sz w:val="24"/>
          <w:szCs w:val="24"/>
        </w:rPr>
        <w:t xml:space="preserve"> </w:t>
      </w:r>
      <w:r w:rsidR="009A2311">
        <w:rPr>
          <w:rFonts w:ascii="Calibri" w:eastAsia="Calibri" w:hAnsi="Calibri" w:cs="Calibri"/>
          <w:sz w:val="24"/>
          <w:szCs w:val="24"/>
        </w:rPr>
        <w:t>(8.01308)</w:t>
      </w:r>
    </w:p>
    <w:p w14:paraId="5C628E04" w14:textId="77777777" w:rsidR="00D5295A" w:rsidRDefault="00D5295A" w:rsidP="00D5295A">
      <w:pPr>
        <w:spacing w:after="240"/>
        <w:ind w:left="720"/>
        <w:jc w:val="both"/>
        <w:rPr>
          <w:rFonts w:ascii="Calibri" w:eastAsia="Calibri" w:hAnsi="Calibri" w:cs="Calibri"/>
          <w:sz w:val="24"/>
          <w:szCs w:val="24"/>
        </w:rPr>
      </w:pPr>
      <w:r w:rsidRPr="139061CF">
        <w:rPr>
          <w:rFonts w:ascii="Calibri" w:eastAsia="Calibri" w:hAnsi="Calibri" w:cs="Calibri"/>
          <w:b/>
          <w:bCs/>
          <w:sz w:val="24"/>
          <w:szCs w:val="24"/>
        </w:rPr>
        <w:t xml:space="preserve">Course Description: </w:t>
      </w:r>
      <w:r w:rsidRPr="139061CF">
        <w:rPr>
          <w:rFonts w:ascii="Calibri" w:eastAsia="Calibri" w:hAnsi="Calibri" w:cs="Calibri"/>
          <w:color w:val="211D1E"/>
          <w:sz w:val="24"/>
          <w:szCs w:val="24"/>
        </w:rPr>
        <w:t xml:space="preserve">Learn and recognize word roots, prefixes, and suffixes used in contemporary medical practices. This course covers medical terms related to all major body systems, including muscular system, skeletal system, respiratory system, circulatory system, digestive system, reproduc­tive system, and urinary system. </w:t>
      </w:r>
      <w:r w:rsidRPr="139061CF">
        <w:rPr>
          <w:rFonts w:ascii="Calibri" w:eastAsia="Calibri" w:hAnsi="Calibri" w:cs="Calibri"/>
          <w:sz w:val="24"/>
          <w:szCs w:val="24"/>
        </w:rPr>
        <w:t>This is a hybrid course and includes both online and in-person learning.</w:t>
      </w:r>
    </w:p>
    <w:p w14:paraId="4BEF1BF3" w14:textId="44FFEFBF" w:rsidR="00D5295A" w:rsidRDefault="00D5295A" w:rsidP="00D5295A">
      <w:pPr>
        <w:spacing w:after="0"/>
        <w:ind w:left="720"/>
        <w:jc w:val="both"/>
      </w:pPr>
      <w:r w:rsidRPr="139061CF">
        <w:rPr>
          <w:rFonts w:ascii="Calibri" w:eastAsia="Calibri" w:hAnsi="Calibri" w:cs="Calibri"/>
          <w:sz w:val="24"/>
          <w:szCs w:val="24"/>
          <w:u w:val="single"/>
        </w:rPr>
        <w:t>Anatomy and Physiology</w:t>
      </w:r>
      <w:r w:rsidRPr="139061CF">
        <w:rPr>
          <w:rFonts w:ascii="Calibri" w:eastAsia="Calibri" w:hAnsi="Calibri" w:cs="Calibri"/>
          <w:sz w:val="24"/>
          <w:szCs w:val="24"/>
        </w:rPr>
        <w:t xml:space="preserve"> (72 hours)</w:t>
      </w:r>
      <w:r w:rsidR="00AB6205">
        <w:rPr>
          <w:rFonts w:ascii="Calibri" w:eastAsia="Calibri" w:hAnsi="Calibri" w:cs="Calibri"/>
          <w:sz w:val="24"/>
          <w:szCs w:val="24"/>
        </w:rPr>
        <w:t xml:space="preserve"> (8.01308)</w:t>
      </w:r>
    </w:p>
    <w:p w14:paraId="2F1013B8" w14:textId="77777777" w:rsidR="00D5295A" w:rsidRDefault="00D5295A" w:rsidP="00D5295A">
      <w:pPr>
        <w:spacing w:after="240"/>
        <w:ind w:left="720"/>
        <w:jc w:val="both"/>
        <w:rPr>
          <w:rFonts w:ascii="Calibri" w:eastAsia="Calibri" w:hAnsi="Calibri" w:cs="Calibri"/>
          <w:sz w:val="24"/>
          <w:szCs w:val="24"/>
        </w:rPr>
      </w:pPr>
      <w:r w:rsidRPr="139061CF">
        <w:rPr>
          <w:rFonts w:ascii="Calibri" w:eastAsia="Calibri" w:hAnsi="Calibri" w:cs="Calibri"/>
          <w:b/>
          <w:bCs/>
          <w:sz w:val="24"/>
          <w:szCs w:val="24"/>
        </w:rPr>
        <w:t xml:space="preserve">Course Description: </w:t>
      </w:r>
      <w:r w:rsidRPr="139061CF">
        <w:rPr>
          <w:rFonts w:ascii="Calibri" w:eastAsia="Calibri" w:hAnsi="Calibri" w:cs="Calibri"/>
          <w:sz w:val="24"/>
          <w:szCs w:val="24"/>
        </w:rPr>
        <w:t xml:space="preserve">Study the structure and systems of the human body in this fast-paced A&amp;P course. Included in this course is discussion of body functions, major organs, </w:t>
      </w:r>
      <w:proofErr w:type="gramStart"/>
      <w:r w:rsidRPr="139061CF">
        <w:rPr>
          <w:rFonts w:ascii="Calibri" w:eastAsia="Calibri" w:hAnsi="Calibri" w:cs="Calibri"/>
          <w:sz w:val="24"/>
          <w:szCs w:val="24"/>
        </w:rPr>
        <w:t>diseases</w:t>
      </w:r>
      <w:proofErr w:type="gramEnd"/>
      <w:r w:rsidRPr="139061CF">
        <w:rPr>
          <w:rFonts w:ascii="Calibri" w:eastAsia="Calibri" w:hAnsi="Calibri" w:cs="Calibri"/>
          <w:sz w:val="24"/>
          <w:szCs w:val="24"/>
        </w:rPr>
        <w:t xml:space="preserve"> and disorders, and much more. This course is recommended for students who have completed Medical Terminology. </w:t>
      </w:r>
    </w:p>
    <w:p w14:paraId="16D1368A" w14:textId="4065120D" w:rsidR="00D5295A" w:rsidRDefault="00D5295A" w:rsidP="00D5295A">
      <w:pPr>
        <w:spacing w:after="0"/>
        <w:ind w:left="720"/>
        <w:jc w:val="both"/>
      </w:pPr>
      <w:r w:rsidRPr="139061CF">
        <w:rPr>
          <w:rFonts w:ascii="Calibri" w:eastAsia="Calibri" w:hAnsi="Calibri" w:cs="Calibri"/>
          <w:sz w:val="24"/>
          <w:szCs w:val="24"/>
          <w:u w:val="single"/>
        </w:rPr>
        <w:t>Clinical Support Practices</w:t>
      </w:r>
      <w:r w:rsidRPr="139061CF">
        <w:rPr>
          <w:rFonts w:ascii="Calibri" w:eastAsia="Calibri" w:hAnsi="Calibri" w:cs="Calibri"/>
          <w:sz w:val="24"/>
          <w:szCs w:val="24"/>
        </w:rPr>
        <w:t xml:space="preserve"> (72 hours)</w:t>
      </w:r>
      <w:r w:rsidR="00D15737">
        <w:rPr>
          <w:rFonts w:ascii="Calibri" w:eastAsia="Calibri" w:hAnsi="Calibri" w:cs="Calibri"/>
          <w:sz w:val="24"/>
          <w:szCs w:val="24"/>
        </w:rPr>
        <w:t xml:space="preserve"> (8.01308)</w:t>
      </w:r>
    </w:p>
    <w:p w14:paraId="7326048D" w14:textId="71C48872" w:rsidR="00D5295A" w:rsidRDefault="00D5295A" w:rsidP="00D5295A">
      <w:pPr>
        <w:spacing w:after="240"/>
        <w:ind w:left="720"/>
        <w:jc w:val="both"/>
      </w:pPr>
      <w:r w:rsidRPr="139061CF">
        <w:rPr>
          <w:rFonts w:ascii="Calibri" w:eastAsia="Calibri" w:hAnsi="Calibri" w:cs="Calibri"/>
          <w:b/>
          <w:bCs/>
          <w:sz w:val="24"/>
          <w:szCs w:val="24"/>
        </w:rPr>
        <w:lastRenderedPageBreak/>
        <w:t xml:space="preserve">Course Description: </w:t>
      </w:r>
      <w:r w:rsidRPr="139061CF">
        <w:rPr>
          <w:rFonts w:ascii="Calibri" w:eastAsia="Calibri" w:hAnsi="Calibri" w:cs="Calibri"/>
          <w:sz w:val="24"/>
          <w:szCs w:val="24"/>
        </w:rPr>
        <w:t xml:space="preserve">This course addresses the clinical role of the health care provider. Students learn about assisting with the physical exam and minor office surgery, effectively handling medical office emergencies, taking medical histories and vital signs, and performing EKG’s. Diagnostic testing and pharmacology are also covered. </w:t>
      </w:r>
    </w:p>
    <w:p w14:paraId="14898CD0" w14:textId="77777777" w:rsidR="00D5295A" w:rsidRDefault="00D5295A" w:rsidP="00D5295A">
      <w:pPr>
        <w:spacing w:after="0"/>
        <w:ind w:left="720"/>
        <w:jc w:val="both"/>
      </w:pPr>
      <w:r w:rsidRPr="139061CF">
        <w:rPr>
          <w:rFonts w:ascii="Calibri" w:eastAsia="Calibri" w:hAnsi="Calibri" w:cs="Calibri"/>
          <w:sz w:val="24"/>
          <w:szCs w:val="24"/>
          <w:u w:val="single"/>
        </w:rPr>
        <w:t>Electronic Health Records</w:t>
      </w:r>
      <w:r w:rsidRPr="139061CF">
        <w:rPr>
          <w:rFonts w:ascii="Calibri" w:eastAsia="Calibri" w:hAnsi="Calibri" w:cs="Calibri"/>
          <w:sz w:val="24"/>
          <w:szCs w:val="24"/>
        </w:rPr>
        <w:t xml:space="preserve"> (66 hours)</w:t>
      </w:r>
    </w:p>
    <w:p w14:paraId="7BEBB723" w14:textId="77777777" w:rsidR="00D5295A" w:rsidRDefault="00D5295A" w:rsidP="00D5295A">
      <w:pPr>
        <w:spacing w:after="240"/>
        <w:ind w:left="720"/>
        <w:jc w:val="both"/>
      </w:pPr>
      <w:r w:rsidRPr="139061CF">
        <w:rPr>
          <w:rFonts w:ascii="Calibri" w:eastAsia="Calibri" w:hAnsi="Calibri" w:cs="Calibri"/>
          <w:b/>
          <w:bCs/>
          <w:sz w:val="24"/>
          <w:szCs w:val="24"/>
        </w:rPr>
        <w:t xml:space="preserve">Course Description: </w:t>
      </w:r>
      <w:r w:rsidRPr="139061CF">
        <w:rPr>
          <w:rFonts w:ascii="Calibri" w:eastAsia="Calibri" w:hAnsi="Calibri" w:cs="Calibri"/>
          <w:sz w:val="24"/>
          <w:szCs w:val="24"/>
        </w:rPr>
        <w:t>Having a working knowledge of computer-based health information systems is essential for success in the healthcare environment. This course provides hands-on experience with Electronic Medical Record software and covers related topics, including implementing systems, different types of electronic records, creating and retrieving patient information, and maintaining privacy and security. Students are introduced to industry standards, federal requirements, and government programs, such as incentive payments and meaningful use.</w:t>
      </w:r>
    </w:p>
    <w:p w14:paraId="1CDDC708" w14:textId="77777777" w:rsidR="00D5295A" w:rsidRDefault="00D5295A" w:rsidP="00D5295A">
      <w:pPr>
        <w:spacing w:after="0"/>
        <w:ind w:left="720"/>
        <w:jc w:val="both"/>
      </w:pPr>
      <w:r w:rsidRPr="139061CF">
        <w:rPr>
          <w:rFonts w:ascii="Calibri" w:eastAsia="Calibri" w:hAnsi="Calibri" w:cs="Calibri"/>
          <w:sz w:val="24"/>
          <w:szCs w:val="24"/>
          <w:u w:val="single"/>
        </w:rPr>
        <w:t>BLS for Healthcare Provider</w:t>
      </w:r>
      <w:r w:rsidRPr="139061CF">
        <w:rPr>
          <w:rFonts w:ascii="Calibri" w:eastAsia="Calibri" w:hAnsi="Calibri" w:cs="Calibri"/>
          <w:sz w:val="24"/>
          <w:szCs w:val="24"/>
        </w:rPr>
        <w:t xml:space="preserve"> (6 hours)</w:t>
      </w:r>
    </w:p>
    <w:p w14:paraId="03294791" w14:textId="77777777" w:rsidR="00D5295A" w:rsidRDefault="00D5295A" w:rsidP="00D5295A">
      <w:pPr>
        <w:spacing w:after="240"/>
        <w:ind w:left="720"/>
        <w:jc w:val="both"/>
      </w:pPr>
      <w:r w:rsidRPr="139061CF">
        <w:rPr>
          <w:rFonts w:ascii="Calibri" w:eastAsia="Calibri" w:hAnsi="Calibri" w:cs="Calibri"/>
          <w:b/>
          <w:bCs/>
          <w:sz w:val="24"/>
          <w:szCs w:val="24"/>
        </w:rPr>
        <w:t xml:space="preserve">Course Description: </w:t>
      </w:r>
      <w:r w:rsidRPr="139061CF">
        <w:rPr>
          <w:rFonts w:ascii="Calibri" w:eastAsia="Calibri" w:hAnsi="Calibri" w:cs="Calibri"/>
          <w:sz w:val="24"/>
          <w:szCs w:val="24"/>
        </w:rPr>
        <w:t xml:space="preserve">This course is designed to provide healthcare professionals with the ability to recognize and address life-threatening emergencies and includes CPR, AED, and choking response. </w:t>
      </w:r>
    </w:p>
    <w:p w14:paraId="61AB27FE" w14:textId="77777777" w:rsidR="00D5295A" w:rsidRDefault="00D5295A" w:rsidP="00D5295A">
      <w:pPr>
        <w:spacing w:after="0"/>
        <w:ind w:left="720"/>
        <w:jc w:val="both"/>
      </w:pPr>
      <w:r w:rsidRPr="139061CF">
        <w:rPr>
          <w:rFonts w:ascii="Calibri" w:eastAsia="Calibri" w:hAnsi="Calibri" w:cs="Calibri"/>
          <w:sz w:val="24"/>
          <w:szCs w:val="24"/>
          <w:u w:val="single"/>
        </w:rPr>
        <w:t>NHA Certification Prep</w:t>
      </w:r>
      <w:r w:rsidRPr="139061CF">
        <w:rPr>
          <w:rFonts w:ascii="Calibri" w:eastAsia="Calibri" w:hAnsi="Calibri" w:cs="Calibri"/>
          <w:sz w:val="24"/>
          <w:szCs w:val="24"/>
        </w:rPr>
        <w:t xml:space="preserve"> (6 hours)</w:t>
      </w:r>
    </w:p>
    <w:p w14:paraId="7E2A1C74" w14:textId="77777777" w:rsidR="00D5295A" w:rsidRPr="00E61031" w:rsidRDefault="00D5295A" w:rsidP="00D5295A">
      <w:pPr>
        <w:spacing w:after="240"/>
        <w:ind w:left="720"/>
        <w:jc w:val="both"/>
        <w:rPr>
          <w:rStyle w:val="normaltextrun"/>
          <w:rFonts w:ascii="Calibri" w:hAnsi="Calibri" w:cs="Calibri"/>
          <w:sz w:val="24"/>
          <w:szCs w:val="24"/>
        </w:rPr>
      </w:pPr>
      <w:r w:rsidRPr="139061CF">
        <w:rPr>
          <w:rFonts w:ascii="Calibri" w:eastAsia="Calibri" w:hAnsi="Calibri" w:cs="Calibri"/>
          <w:b/>
          <w:bCs/>
          <w:sz w:val="24"/>
          <w:szCs w:val="24"/>
        </w:rPr>
        <w:t>Course Description:</w:t>
      </w:r>
      <w:r w:rsidRPr="139061CF">
        <w:rPr>
          <w:rFonts w:ascii="Calibri" w:eastAsia="Calibri" w:hAnsi="Calibri" w:cs="Calibri"/>
          <w:sz w:val="24"/>
          <w:szCs w:val="24"/>
        </w:rPr>
        <w:t xml:space="preserve"> Having NHA certification demonstrates to the healthcare industry that an individual is proficient in their specific area of study. This review class is designed to prepare individuals for the national exam and is open to current stude</w:t>
      </w:r>
      <w:r w:rsidRPr="001772FC">
        <w:rPr>
          <w:rFonts w:ascii="Calibri" w:eastAsia="Calibri" w:hAnsi="Calibri" w:cs="Calibri"/>
          <w:sz w:val="24"/>
          <w:szCs w:val="24"/>
        </w:rPr>
        <w:t xml:space="preserve">nts as well as graduates. </w:t>
      </w:r>
      <w:r w:rsidRPr="001772FC">
        <w:rPr>
          <w:rStyle w:val="normaltextrun"/>
          <w:rFonts w:ascii="Calibri" w:hAnsi="Calibri" w:cs="Calibri"/>
          <w:sz w:val="24"/>
          <w:szCs w:val="24"/>
        </w:rPr>
        <w:t>This is a hybrid course and includes both online and in-person learning.</w:t>
      </w:r>
    </w:p>
    <w:p w14:paraId="3092958A" w14:textId="4EAAF3D6" w:rsidR="00D5295A" w:rsidRDefault="00D5295A" w:rsidP="00D5295A">
      <w:pPr>
        <w:spacing w:after="0"/>
        <w:ind w:left="720"/>
        <w:jc w:val="both"/>
      </w:pPr>
      <w:r w:rsidRPr="139061CF">
        <w:rPr>
          <w:rFonts w:ascii="Calibri" w:eastAsia="Calibri" w:hAnsi="Calibri" w:cs="Calibri"/>
          <w:sz w:val="24"/>
          <w:szCs w:val="24"/>
          <w:u w:val="single"/>
        </w:rPr>
        <w:t>Allied Health Externship</w:t>
      </w:r>
      <w:r w:rsidRPr="139061CF">
        <w:rPr>
          <w:rFonts w:ascii="Calibri" w:eastAsia="Calibri" w:hAnsi="Calibri" w:cs="Calibri"/>
          <w:sz w:val="24"/>
          <w:szCs w:val="24"/>
        </w:rPr>
        <w:t xml:space="preserve"> (80 hours)</w:t>
      </w:r>
      <w:r w:rsidR="00D527FE">
        <w:rPr>
          <w:rFonts w:ascii="Calibri" w:eastAsia="Calibri" w:hAnsi="Calibri" w:cs="Calibri"/>
          <w:sz w:val="24"/>
          <w:szCs w:val="24"/>
        </w:rPr>
        <w:t xml:space="preserve"> (8.01308)</w:t>
      </w:r>
    </w:p>
    <w:p w14:paraId="50BBF12D" w14:textId="77777777" w:rsidR="007774AF" w:rsidRPr="008A1751" w:rsidRDefault="00D5295A" w:rsidP="007774AF">
      <w:pPr>
        <w:spacing w:after="0"/>
        <w:ind w:left="720"/>
        <w:rPr>
          <w:rFonts w:cstheme="minorHAnsi"/>
          <w:bCs/>
          <w:sz w:val="24"/>
          <w:szCs w:val="24"/>
        </w:rPr>
      </w:pPr>
      <w:r w:rsidRPr="139061CF">
        <w:rPr>
          <w:rFonts w:ascii="Calibri" w:eastAsia="Calibri" w:hAnsi="Calibri" w:cs="Calibri"/>
          <w:b/>
          <w:bCs/>
          <w:sz w:val="24"/>
          <w:szCs w:val="24"/>
        </w:rPr>
        <w:t>Course Description:</w:t>
      </w:r>
      <w:r w:rsidRPr="139061CF">
        <w:rPr>
          <w:rFonts w:ascii="Calibri" w:eastAsia="Calibri" w:hAnsi="Calibri" w:cs="Calibri"/>
          <w:sz w:val="24"/>
          <w:szCs w:val="24"/>
        </w:rPr>
        <w:t xml:space="preserve"> This externship course provides Medical Assisting, Phlebotomy Technician, and Medical Insurance Billing students with the opportunity to gain hands-on experience with a local healthcare employer. Externship experience is anticipated to begin at the completion of classroom training. Start dates may vary and daytime hours are required. See Career Program Specialist for details.</w:t>
      </w:r>
    </w:p>
    <w:p w14:paraId="55203E83" w14:textId="7D049681" w:rsidR="007774AF" w:rsidRPr="00D91CA2" w:rsidRDefault="007774AF" w:rsidP="007774AF">
      <w:pPr>
        <w:pStyle w:val="Style4"/>
        <w:spacing w:before="360"/>
        <w:ind w:firstLine="720"/>
        <w:outlineLvl w:val="1"/>
        <w:rPr>
          <w:b/>
          <w:bCs/>
        </w:rPr>
      </w:pPr>
      <w:bookmarkStart w:id="105" w:name="_Toc168942109"/>
      <w:r>
        <w:rPr>
          <w:b/>
          <w:bCs/>
        </w:rPr>
        <w:t xml:space="preserve">Medical </w:t>
      </w:r>
      <w:r w:rsidR="00D11CC8">
        <w:rPr>
          <w:b/>
          <w:bCs/>
        </w:rPr>
        <w:t>Insurance Billing</w:t>
      </w:r>
      <w:bookmarkEnd w:id="105"/>
    </w:p>
    <w:p w14:paraId="3254A1F9" w14:textId="77777777" w:rsidR="005846E4" w:rsidRPr="00E61031" w:rsidRDefault="005846E4" w:rsidP="005846E4">
      <w:pPr>
        <w:spacing w:before="120" w:after="0"/>
        <w:ind w:left="720"/>
        <w:jc w:val="both"/>
        <w:rPr>
          <w:rFonts w:ascii="Calibri" w:eastAsia="Calibri" w:hAnsi="Calibri" w:cs="Calibri"/>
          <w:sz w:val="24"/>
          <w:szCs w:val="24"/>
        </w:rPr>
      </w:pPr>
      <w:r w:rsidRPr="00E61031">
        <w:rPr>
          <w:rFonts w:ascii="Calibri" w:eastAsia="Calibri" w:hAnsi="Calibri" w:cs="Calibri"/>
          <w:b/>
          <w:bCs/>
          <w:sz w:val="24"/>
          <w:szCs w:val="24"/>
        </w:rPr>
        <w:t xml:space="preserve">Length: </w:t>
      </w:r>
      <w:r w:rsidRPr="00E61031">
        <w:rPr>
          <w:rFonts w:ascii="Calibri" w:eastAsia="Calibri" w:hAnsi="Calibri" w:cs="Calibri"/>
          <w:sz w:val="24"/>
          <w:szCs w:val="24"/>
        </w:rPr>
        <w:t>2</w:t>
      </w:r>
      <w:r>
        <w:rPr>
          <w:rFonts w:ascii="Calibri" w:eastAsia="Calibri" w:hAnsi="Calibri" w:cs="Calibri"/>
          <w:sz w:val="24"/>
          <w:szCs w:val="24"/>
        </w:rPr>
        <w:t>48</w:t>
      </w:r>
      <w:r w:rsidRPr="00E61031">
        <w:rPr>
          <w:rFonts w:ascii="Calibri" w:eastAsia="Calibri" w:hAnsi="Calibri" w:cs="Calibri"/>
          <w:sz w:val="24"/>
          <w:szCs w:val="24"/>
        </w:rPr>
        <w:t xml:space="preserve"> hours / 3 - 12 Months</w:t>
      </w:r>
    </w:p>
    <w:p w14:paraId="73D68F8A" w14:textId="79B24DC6" w:rsidR="005846E4" w:rsidRPr="00E61031" w:rsidRDefault="005846E4" w:rsidP="005846E4">
      <w:pPr>
        <w:spacing w:after="0"/>
        <w:ind w:left="720"/>
        <w:jc w:val="both"/>
        <w:rPr>
          <w:sz w:val="24"/>
          <w:szCs w:val="24"/>
        </w:rPr>
      </w:pPr>
      <w:r w:rsidRPr="00E61031">
        <w:rPr>
          <w:rFonts w:ascii="Calibri" w:eastAsia="Calibri" w:hAnsi="Calibri" w:cs="Calibri"/>
          <w:b/>
          <w:bCs/>
          <w:sz w:val="24"/>
          <w:szCs w:val="24"/>
        </w:rPr>
        <w:t xml:space="preserve">Tuition: </w:t>
      </w:r>
      <w:r w:rsidRPr="00E61031">
        <w:rPr>
          <w:rFonts w:ascii="Calibri" w:eastAsia="Calibri" w:hAnsi="Calibri" w:cs="Calibri"/>
          <w:sz w:val="24"/>
          <w:szCs w:val="24"/>
        </w:rPr>
        <w:t>$</w:t>
      </w:r>
      <w:r w:rsidR="007B26ED">
        <w:rPr>
          <w:rFonts w:ascii="Calibri" w:eastAsia="Calibri" w:hAnsi="Calibri" w:cs="Calibri"/>
          <w:sz w:val="24"/>
          <w:szCs w:val="24"/>
        </w:rPr>
        <w:t>2,325</w:t>
      </w:r>
      <w:r w:rsidRPr="00E61031">
        <w:rPr>
          <w:rFonts w:ascii="Calibri" w:eastAsia="Calibri" w:hAnsi="Calibri" w:cs="Calibri"/>
          <w:sz w:val="24"/>
          <w:szCs w:val="24"/>
        </w:rPr>
        <w:t xml:space="preserve"> </w:t>
      </w:r>
      <w:r w:rsidRPr="00E61031">
        <w:rPr>
          <w:rFonts w:ascii="Calibri" w:eastAsia="Calibri" w:hAnsi="Calibri" w:cs="Calibri"/>
          <w:b/>
          <w:bCs/>
          <w:sz w:val="24"/>
          <w:szCs w:val="24"/>
        </w:rPr>
        <w:t xml:space="preserve">Fees: </w:t>
      </w:r>
      <w:r w:rsidRPr="00E61031">
        <w:rPr>
          <w:rFonts w:ascii="Calibri" w:eastAsia="Calibri" w:hAnsi="Calibri" w:cs="Calibri"/>
          <w:sz w:val="24"/>
          <w:szCs w:val="24"/>
        </w:rPr>
        <w:t>Uniform (up to) $242 Certification(s) $1</w:t>
      </w:r>
      <w:r w:rsidR="00CA7945">
        <w:rPr>
          <w:rFonts w:ascii="Calibri" w:eastAsia="Calibri" w:hAnsi="Calibri" w:cs="Calibri"/>
          <w:sz w:val="24"/>
          <w:szCs w:val="24"/>
        </w:rPr>
        <w:t>2</w:t>
      </w:r>
      <w:r w:rsidRPr="00E61031">
        <w:rPr>
          <w:rFonts w:ascii="Calibri" w:eastAsia="Calibri" w:hAnsi="Calibri" w:cs="Calibri"/>
          <w:sz w:val="24"/>
          <w:szCs w:val="24"/>
        </w:rPr>
        <w:t>9, Drug Screen $</w:t>
      </w:r>
      <w:r w:rsidR="00A56259">
        <w:rPr>
          <w:rFonts w:ascii="Calibri" w:eastAsia="Calibri" w:hAnsi="Calibri" w:cs="Calibri"/>
          <w:sz w:val="24"/>
          <w:szCs w:val="24"/>
        </w:rPr>
        <w:t>47</w:t>
      </w:r>
      <w:r w:rsidRPr="00E61031">
        <w:rPr>
          <w:rFonts w:ascii="Calibri" w:eastAsia="Calibri" w:hAnsi="Calibri" w:cs="Calibri"/>
          <w:sz w:val="24"/>
          <w:szCs w:val="24"/>
        </w:rPr>
        <w:t>, Background $</w:t>
      </w:r>
      <w:r w:rsidR="00A56259">
        <w:rPr>
          <w:rFonts w:ascii="Calibri" w:eastAsia="Calibri" w:hAnsi="Calibri" w:cs="Calibri"/>
          <w:sz w:val="24"/>
          <w:szCs w:val="24"/>
        </w:rPr>
        <w:t>61</w:t>
      </w:r>
      <w:r w:rsidRPr="00E61031">
        <w:rPr>
          <w:rFonts w:ascii="Calibri" w:eastAsia="Calibri" w:hAnsi="Calibri" w:cs="Calibri"/>
          <w:sz w:val="24"/>
          <w:szCs w:val="24"/>
        </w:rPr>
        <w:t>, Book(s)</w:t>
      </w:r>
      <w:r w:rsidRPr="00E61031">
        <w:rPr>
          <w:rFonts w:ascii="Calibri" w:eastAsia="Calibri" w:hAnsi="Calibri" w:cs="Calibri"/>
          <w:b/>
          <w:bCs/>
          <w:sz w:val="24"/>
          <w:szCs w:val="24"/>
        </w:rPr>
        <w:t xml:space="preserve"> </w:t>
      </w:r>
      <w:r w:rsidRPr="00E61031">
        <w:rPr>
          <w:rFonts w:ascii="Calibri" w:eastAsia="Calibri" w:hAnsi="Calibri" w:cs="Calibri"/>
          <w:sz w:val="24"/>
          <w:szCs w:val="24"/>
        </w:rPr>
        <w:t>included in tuition</w:t>
      </w:r>
    </w:p>
    <w:p w14:paraId="094DA948" w14:textId="335D7A04" w:rsidR="005846E4" w:rsidRPr="00E61031" w:rsidRDefault="005846E4" w:rsidP="005846E4">
      <w:pPr>
        <w:ind w:left="720"/>
        <w:jc w:val="both"/>
        <w:rPr>
          <w:rFonts w:ascii="Calibri" w:eastAsia="Calibri" w:hAnsi="Calibri" w:cs="Calibri"/>
          <w:sz w:val="24"/>
          <w:szCs w:val="24"/>
        </w:rPr>
      </w:pPr>
      <w:r w:rsidRPr="00E61031">
        <w:rPr>
          <w:rFonts w:ascii="Calibri" w:eastAsia="Calibri" w:hAnsi="Calibri" w:cs="Calibri"/>
          <w:b/>
          <w:bCs/>
          <w:sz w:val="24"/>
          <w:szCs w:val="24"/>
        </w:rPr>
        <w:t>Note:</w:t>
      </w:r>
      <w:r w:rsidRPr="00E61031">
        <w:rPr>
          <w:rFonts w:ascii="Calibri" w:eastAsia="Calibri" w:hAnsi="Calibri" w:cs="Calibri"/>
          <w:sz w:val="24"/>
          <w:szCs w:val="24"/>
        </w:rPr>
        <w:t xml:space="preserve"> See Career Program Specialist for a breakdown of cost by course </w:t>
      </w:r>
      <w:r w:rsidRPr="00E61031">
        <w:rPr>
          <w:sz w:val="24"/>
          <w:szCs w:val="24"/>
        </w:rPr>
        <w:tab/>
      </w:r>
    </w:p>
    <w:p w14:paraId="0363E449" w14:textId="77777777" w:rsidR="005846E4" w:rsidRPr="00E61031" w:rsidRDefault="005846E4" w:rsidP="005846E4">
      <w:pPr>
        <w:ind w:left="720"/>
        <w:jc w:val="both"/>
        <w:rPr>
          <w:rFonts w:ascii="Calibri" w:eastAsia="Calibri" w:hAnsi="Calibri" w:cs="Calibri"/>
          <w:sz w:val="24"/>
          <w:szCs w:val="24"/>
        </w:rPr>
      </w:pPr>
      <w:r w:rsidRPr="00E61031">
        <w:rPr>
          <w:rFonts w:ascii="Calibri" w:eastAsia="Calibri" w:hAnsi="Calibri" w:cs="Calibri"/>
          <w:b/>
          <w:bCs/>
          <w:sz w:val="24"/>
          <w:szCs w:val="24"/>
        </w:rPr>
        <w:lastRenderedPageBreak/>
        <w:t xml:space="preserve">Program Description: </w:t>
      </w:r>
      <w:r w:rsidRPr="00E61031">
        <w:rPr>
          <w:rFonts w:ascii="Calibri" w:eastAsia="Calibri" w:hAnsi="Calibri" w:cs="Calibri"/>
          <w:sz w:val="24"/>
          <w:szCs w:val="24"/>
        </w:rPr>
        <w:t xml:space="preserve">Medical insurance billing </w:t>
      </w:r>
      <w:r w:rsidRPr="00E61031">
        <w:rPr>
          <w:rFonts w:ascii="Calibri" w:eastAsia="Calibri" w:hAnsi="Calibri" w:cs="Calibri"/>
          <w:bCs/>
          <w:sz w:val="24"/>
          <w:szCs w:val="24"/>
        </w:rPr>
        <w:t xml:space="preserve">techs </w:t>
      </w:r>
      <w:r w:rsidRPr="00E61031">
        <w:rPr>
          <w:rFonts w:ascii="Calibri" w:eastAsia="Calibri" w:hAnsi="Calibri" w:cs="Calibri"/>
          <w:sz w:val="24"/>
          <w:szCs w:val="24"/>
        </w:rPr>
        <w:t xml:space="preserve">play a critical role in the relationship between health care providers, patients, and </w:t>
      </w:r>
      <w:r w:rsidRPr="00E61031">
        <w:rPr>
          <w:rFonts w:ascii="Calibri" w:eastAsia="Calibri" w:hAnsi="Calibri" w:cs="Calibri"/>
          <w:bCs/>
          <w:sz w:val="24"/>
          <w:szCs w:val="24"/>
        </w:rPr>
        <w:t>insurance</w:t>
      </w:r>
      <w:r w:rsidRPr="00E61031">
        <w:rPr>
          <w:rFonts w:ascii="Calibri" w:eastAsia="Calibri" w:hAnsi="Calibri" w:cs="Calibri"/>
          <w:sz w:val="24"/>
          <w:szCs w:val="24"/>
        </w:rPr>
        <w:t> companies. Students learn to read patient charts and determine </w:t>
      </w:r>
      <w:r w:rsidRPr="00E61031">
        <w:rPr>
          <w:rFonts w:ascii="Calibri" w:eastAsia="Calibri" w:hAnsi="Calibri" w:cs="Calibri"/>
          <w:bCs/>
          <w:sz w:val="24"/>
          <w:szCs w:val="24"/>
        </w:rPr>
        <w:t>medical</w:t>
      </w:r>
      <w:r w:rsidRPr="00E61031">
        <w:rPr>
          <w:rFonts w:ascii="Calibri" w:eastAsia="Calibri" w:hAnsi="Calibri" w:cs="Calibri"/>
          <w:b/>
          <w:bCs/>
          <w:sz w:val="24"/>
          <w:szCs w:val="24"/>
        </w:rPr>
        <w:t xml:space="preserve"> </w:t>
      </w:r>
      <w:r w:rsidRPr="00E61031">
        <w:rPr>
          <w:rFonts w:ascii="Calibri" w:eastAsia="Calibri" w:hAnsi="Calibri" w:cs="Calibri"/>
          <w:sz w:val="24"/>
          <w:szCs w:val="24"/>
        </w:rPr>
        <w:t xml:space="preserve">history, including diagnoses and treatments given. </w:t>
      </w:r>
      <w:r>
        <w:rPr>
          <w:rFonts w:ascii="Calibri" w:eastAsia="Calibri" w:hAnsi="Calibri" w:cs="Calibri"/>
          <w:sz w:val="24"/>
          <w:szCs w:val="24"/>
        </w:rPr>
        <w:t>C</w:t>
      </w:r>
      <w:r w:rsidRPr="00E61031">
        <w:rPr>
          <w:rFonts w:ascii="Calibri" w:eastAsia="Calibri" w:hAnsi="Calibri" w:cs="Calibri"/>
          <w:sz w:val="24"/>
          <w:szCs w:val="24"/>
        </w:rPr>
        <w:t>ourses in</w:t>
      </w:r>
      <w:r>
        <w:rPr>
          <w:rFonts w:ascii="Calibri" w:eastAsia="Calibri" w:hAnsi="Calibri" w:cs="Calibri"/>
          <w:sz w:val="24"/>
          <w:szCs w:val="24"/>
        </w:rPr>
        <w:t>clude</w:t>
      </w:r>
      <w:r w:rsidRPr="00E61031">
        <w:rPr>
          <w:rFonts w:ascii="Calibri" w:eastAsia="Calibri" w:hAnsi="Calibri" w:cs="Calibri"/>
          <w:sz w:val="24"/>
          <w:szCs w:val="24"/>
        </w:rPr>
        <w:t xml:space="preserve"> Electronic Health Records, Medical Terminology, Insurance Billing, </w:t>
      </w:r>
      <w:r w:rsidRPr="00B025F3">
        <w:rPr>
          <w:rFonts w:ascii="Calibri" w:eastAsia="Calibri" w:hAnsi="Calibri" w:cs="Calibri"/>
          <w:sz w:val="24"/>
          <w:szCs w:val="24"/>
        </w:rPr>
        <w:t xml:space="preserve">NHA Certification Prep, </w:t>
      </w:r>
      <w:r w:rsidRPr="00E61031">
        <w:rPr>
          <w:rFonts w:ascii="Calibri" w:eastAsia="Calibri" w:hAnsi="Calibri" w:cs="Calibri"/>
          <w:sz w:val="24"/>
          <w:szCs w:val="24"/>
        </w:rPr>
        <w:t>and an 80-hour externship</w:t>
      </w:r>
      <w:r>
        <w:rPr>
          <w:rFonts w:ascii="Calibri" w:eastAsia="Calibri" w:hAnsi="Calibri" w:cs="Calibri"/>
          <w:sz w:val="24"/>
          <w:szCs w:val="24"/>
        </w:rPr>
        <w:t xml:space="preserve"> with a local employer</w:t>
      </w:r>
      <w:r w:rsidRPr="00E61031">
        <w:rPr>
          <w:rFonts w:ascii="Calibri" w:eastAsia="Calibri" w:hAnsi="Calibri" w:cs="Calibri"/>
          <w:sz w:val="24"/>
          <w:szCs w:val="24"/>
        </w:rPr>
        <w:t>. Individuals who complete this program are eligible to sit for the NHA Certified Billing and Coding Specialist (CBCS) exam.</w:t>
      </w:r>
      <w:r>
        <w:rPr>
          <w:rFonts w:ascii="Calibri" w:eastAsia="Calibri" w:hAnsi="Calibri" w:cs="Calibri"/>
          <w:sz w:val="24"/>
          <w:szCs w:val="24"/>
        </w:rPr>
        <w:t xml:space="preserve"> </w:t>
      </w:r>
      <w:r w:rsidRPr="002616EE">
        <w:rPr>
          <w:rFonts w:ascii="Calibri" w:eastAsia="Calibri" w:hAnsi="Calibri" w:cs="Calibri"/>
          <w:sz w:val="24"/>
          <w:szCs w:val="24"/>
        </w:rPr>
        <w:t>Cost of books is included in tuition.</w:t>
      </w:r>
    </w:p>
    <w:p w14:paraId="2A396FAE" w14:textId="77777777" w:rsidR="005846E4" w:rsidRPr="00E61031" w:rsidRDefault="005846E4" w:rsidP="005846E4">
      <w:pPr>
        <w:ind w:left="720"/>
        <w:rPr>
          <w:sz w:val="24"/>
          <w:szCs w:val="24"/>
        </w:rPr>
      </w:pPr>
      <w:r w:rsidRPr="00E61031">
        <w:rPr>
          <w:rFonts w:ascii="Calibri" w:eastAsia="Calibri" w:hAnsi="Calibri" w:cs="Calibri"/>
          <w:b/>
          <w:bCs/>
          <w:sz w:val="24"/>
          <w:szCs w:val="24"/>
        </w:rPr>
        <w:t xml:space="preserve">Course(s): </w:t>
      </w:r>
    </w:p>
    <w:p w14:paraId="787E31A9" w14:textId="77777777" w:rsidR="005846E4" w:rsidRPr="00E61031" w:rsidRDefault="005846E4" w:rsidP="005846E4">
      <w:pPr>
        <w:spacing w:after="0"/>
        <w:ind w:left="720"/>
        <w:jc w:val="both"/>
        <w:rPr>
          <w:rFonts w:cstheme="minorHAnsi"/>
          <w:sz w:val="24"/>
          <w:szCs w:val="24"/>
        </w:rPr>
      </w:pPr>
      <w:r w:rsidRPr="00E61031">
        <w:rPr>
          <w:rStyle w:val="Style4Char"/>
        </w:rPr>
        <w:t>Medical Terminology</w:t>
      </w:r>
      <w:r w:rsidRPr="00E61031">
        <w:rPr>
          <w:rFonts w:cstheme="minorHAnsi"/>
          <w:sz w:val="24"/>
          <w:szCs w:val="24"/>
        </w:rPr>
        <w:t xml:space="preserve"> (24 hours)</w:t>
      </w:r>
    </w:p>
    <w:p w14:paraId="1C441D3A" w14:textId="77777777" w:rsidR="005846E4" w:rsidRPr="00E61031" w:rsidRDefault="005846E4" w:rsidP="005846E4">
      <w:pPr>
        <w:ind w:left="720"/>
        <w:jc w:val="both"/>
        <w:rPr>
          <w:rFonts w:cstheme="minorHAnsi"/>
          <w:sz w:val="24"/>
          <w:szCs w:val="24"/>
          <w:u w:val="single"/>
        </w:rPr>
      </w:pPr>
      <w:r w:rsidRPr="00E61031">
        <w:rPr>
          <w:rFonts w:cstheme="minorHAnsi"/>
          <w:b/>
          <w:sz w:val="24"/>
          <w:szCs w:val="24"/>
        </w:rPr>
        <w:t xml:space="preserve">Course Description: </w:t>
      </w:r>
      <w:r w:rsidRPr="00E61031">
        <w:rPr>
          <w:rFonts w:cstheme="minorHAnsi"/>
          <w:color w:val="211D1E"/>
          <w:sz w:val="24"/>
          <w:szCs w:val="24"/>
        </w:rPr>
        <w:t>Learn and recognize word roots, prefixes, and suffixes used in medical language today. This course will cover medical terms related to all major body systems, including muscular system, skeletal system, respiratory system, circulatory system, digestive system, reproduc</w:t>
      </w:r>
      <w:r w:rsidRPr="00E61031">
        <w:rPr>
          <w:rFonts w:cstheme="minorHAnsi"/>
          <w:color w:val="211D1E"/>
          <w:sz w:val="24"/>
          <w:szCs w:val="24"/>
        </w:rPr>
        <w:softHyphen/>
        <w:t>tive system, and urinary system. Whether you are new to the medical profession, or just need a refresher class, this medical terminology course is for you.</w:t>
      </w:r>
      <w:r w:rsidRPr="00E61031">
        <w:rPr>
          <w:rFonts w:cstheme="minorHAnsi"/>
          <w:sz w:val="24"/>
          <w:szCs w:val="24"/>
          <w:u w:val="single"/>
        </w:rPr>
        <w:t xml:space="preserve"> </w:t>
      </w:r>
    </w:p>
    <w:p w14:paraId="7C220538" w14:textId="577F354D" w:rsidR="005846E4" w:rsidRPr="00E61031" w:rsidRDefault="005846E4" w:rsidP="005846E4">
      <w:pPr>
        <w:spacing w:after="0"/>
        <w:ind w:left="720"/>
        <w:jc w:val="both"/>
        <w:rPr>
          <w:rFonts w:ascii="Calibri" w:hAnsi="Calibri" w:cs="Calibri"/>
          <w:sz w:val="24"/>
          <w:szCs w:val="24"/>
        </w:rPr>
      </w:pPr>
      <w:r w:rsidRPr="00E61031">
        <w:rPr>
          <w:rStyle w:val="Style4Char"/>
          <w:rFonts w:ascii="Calibri" w:hAnsi="Calibri" w:cs="Calibri"/>
        </w:rPr>
        <w:t>Insurance Billing</w:t>
      </w:r>
      <w:r w:rsidRPr="00E61031">
        <w:rPr>
          <w:rFonts w:ascii="Calibri" w:hAnsi="Calibri" w:cs="Calibri"/>
          <w:sz w:val="24"/>
          <w:szCs w:val="24"/>
        </w:rPr>
        <w:t xml:space="preserve"> (72 hours)</w:t>
      </w:r>
      <w:r w:rsidR="00647066">
        <w:rPr>
          <w:rFonts w:ascii="Calibri" w:hAnsi="Calibri" w:cs="Calibri"/>
          <w:sz w:val="24"/>
          <w:szCs w:val="24"/>
        </w:rPr>
        <w:t xml:space="preserve"> (</w:t>
      </w:r>
      <w:r w:rsidR="00A71EBE">
        <w:rPr>
          <w:rFonts w:ascii="Calibri" w:hAnsi="Calibri" w:cs="Calibri"/>
          <w:sz w:val="24"/>
          <w:szCs w:val="24"/>
        </w:rPr>
        <w:t>8.01308)</w:t>
      </w:r>
    </w:p>
    <w:p w14:paraId="402F3CAA" w14:textId="52B0F27B" w:rsidR="005846E4" w:rsidRPr="00E61031" w:rsidRDefault="005846E4" w:rsidP="005846E4">
      <w:pPr>
        <w:pStyle w:val="paragraph"/>
        <w:spacing w:before="0" w:beforeAutospacing="0" w:after="0" w:afterAutospacing="0" w:line="276" w:lineRule="auto"/>
        <w:ind w:left="720"/>
        <w:jc w:val="both"/>
        <w:textAlignment w:val="baseline"/>
        <w:rPr>
          <w:rFonts w:ascii="Calibri" w:hAnsi="Calibri" w:cs="Calibri"/>
        </w:rPr>
      </w:pPr>
      <w:r w:rsidRPr="00E61031">
        <w:rPr>
          <w:rStyle w:val="normaltextrun"/>
          <w:rFonts w:ascii="Calibri" w:hAnsi="Calibri" w:cs="Calibri"/>
          <w:b/>
          <w:bCs/>
        </w:rPr>
        <w:t xml:space="preserve">Course Description: </w:t>
      </w:r>
      <w:r w:rsidRPr="00E61031">
        <w:rPr>
          <w:rFonts w:ascii="Calibri" w:hAnsi="Calibri" w:cs="Calibri"/>
        </w:rPr>
        <w:t xml:space="preserve">This course prepares students to perform billing and insurance operations in </w:t>
      </w:r>
      <w:r w:rsidR="00E3169F">
        <w:rPr>
          <w:rFonts w:ascii="Calibri" w:hAnsi="Calibri" w:cs="Calibri"/>
        </w:rPr>
        <w:t>a</w:t>
      </w:r>
      <w:r w:rsidRPr="00E61031">
        <w:rPr>
          <w:rFonts w:ascii="Calibri" w:hAnsi="Calibri" w:cs="Calibri"/>
        </w:rPr>
        <w:t xml:space="preserve"> medical office. Participants are taken through the billing process from insurance plans to claim coding and documentation. NOTE: This course is one of the requirements for students wishing to sit for the NHA Certified Billing and Coding Specialist (CBCS) exam. </w:t>
      </w:r>
    </w:p>
    <w:p w14:paraId="6F372164" w14:textId="77777777" w:rsidR="005846E4" w:rsidRPr="00E61031" w:rsidRDefault="005846E4" w:rsidP="005846E4">
      <w:pPr>
        <w:pStyle w:val="paragraph"/>
        <w:spacing w:before="0" w:beforeAutospacing="0" w:after="0" w:afterAutospacing="0" w:line="276" w:lineRule="auto"/>
        <w:ind w:left="720"/>
        <w:jc w:val="both"/>
        <w:textAlignment w:val="baseline"/>
        <w:rPr>
          <w:rStyle w:val="normaltextrun"/>
          <w:rFonts w:ascii="Calibri" w:hAnsi="Calibri" w:cs="Calibri"/>
          <w:u w:val="single"/>
        </w:rPr>
      </w:pPr>
    </w:p>
    <w:p w14:paraId="3108FF27" w14:textId="46A94B60" w:rsidR="005846E4" w:rsidRPr="00E61031" w:rsidRDefault="005846E4" w:rsidP="005846E4">
      <w:pPr>
        <w:pStyle w:val="paragraph"/>
        <w:spacing w:before="0" w:beforeAutospacing="0" w:after="0" w:afterAutospacing="0" w:line="276" w:lineRule="auto"/>
        <w:ind w:left="720"/>
        <w:jc w:val="both"/>
        <w:textAlignment w:val="baseline"/>
        <w:rPr>
          <w:rFonts w:ascii="Segoe UI" w:hAnsi="Segoe UI" w:cs="Segoe UI"/>
        </w:rPr>
      </w:pPr>
      <w:r w:rsidRPr="00E61031">
        <w:rPr>
          <w:rStyle w:val="normaltextrun"/>
          <w:rFonts w:ascii="Calibri" w:hAnsi="Calibri" w:cs="Calibri"/>
          <w:u w:val="single"/>
        </w:rPr>
        <w:t>Electronic Health Records</w:t>
      </w:r>
      <w:r w:rsidRPr="00E61031">
        <w:rPr>
          <w:rStyle w:val="normaltextrun"/>
          <w:rFonts w:ascii="Calibri" w:hAnsi="Calibri" w:cs="Calibri"/>
        </w:rPr>
        <w:t xml:space="preserve"> (66 hours)</w:t>
      </w:r>
      <w:r w:rsidRPr="00E61031">
        <w:rPr>
          <w:rStyle w:val="eop"/>
          <w:rFonts w:ascii="Calibri" w:hAnsi="Calibri" w:cs="Calibri"/>
        </w:rPr>
        <w:t> </w:t>
      </w:r>
      <w:r w:rsidR="00635211">
        <w:rPr>
          <w:rStyle w:val="eop"/>
          <w:rFonts w:ascii="Calibri" w:hAnsi="Calibri" w:cs="Calibri"/>
        </w:rPr>
        <w:t>(8.01308)</w:t>
      </w:r>
    </w:p>
    <w:p w14:paraId="41313E87" w14:textId="77777777" w:rsidR="005846E4" w:rsidRPr="00E61031" w:rsidRDefault="005846E4" w:rsidP="005846E4">
      <w:pPr>
        <w:pStyle w:val="paragraph"/>
        <w:spacing w:before="0" w:beforeAutospacing="0" w:after="0" w:afterAutospacing="0" w:line="276" w:lineRule="auto"/>
        <w:ind w:left="720"/>
        <w:jc w:val="both"/>
        <w:textAlignment w:val="baseline"/>
        <w:rPr>
          <w:rFonts w:ascii="Segoe UI" w:hAnsi="Segoe UI" w:cs="Segoe UI"/>
        </w:rPr>
      </w:pPr>
      <w:r w:rsidRPr="00E61031">
        <w:rPr>
          <w:rStyle w:val="normaltextrun"/>
          <w:rFonts w:ascii="Calibri" w:hAnsi="Calibri" w:cs="Calibri"/>
          <w:b/>
          <w:bCs/>
        </w:rPr>
        <w:t xml:space="preserve">Course Description: </w:t>
      </w:r>
      <w:r w:rsidRPr="00E61031">
        <w:rPr>
          <w:rStyle w:val="normaltextrun"/>
          <w:rFonts w:ascii="Calibri" w:hAnsi="Calibri" w:cs="Calibri"/>
        </w:rPr>
        <w:t>Having a working knowledge of computer-based health information systems is essential for success in the healthcare environment. This course provides hands-on experience with Electronic Medical Record software and covers related topics, including implementing systems, different types of electronic records, creating and retrieving patient information, and maintaining privacy and security. Students are introduced to industry standards, federal requirements, and government programs, such as incentive payments and meaningful use.</w:t>
      </w:r>
      <w:r w:rsidRPr="00E61031">
        <w:rPr>
          <w:rStyle w:val="eop"/>
          <w:rFonts w:ascii="Calibri" w:hAnsi="Calibri" w:cs="Calibri"/>
        </w:rPr>
        <w:t> </w:t>
      </w:r>
    </w:p>
    <w:p w14:paraId="1938A633" w14:textId="77777777" w:rsidR="005846E4" w:rsidRPr="00E61031" w:rsidRDefault="005846E4" w:rsidP="005846E4">
      <w:pPr>
        <w:spacing w:after="0"/>
        <w:ind w:left="720"/>
        <w:jc w:val="both"/>
        <w:rPr>
          <w:rFonts w:cstheme="minorHAnsi"/>
          <w:sz w:val="24"/>
          <w:szCs w:val="24"/>
          <w:u w:val="single"/>
        </w:rPr>
      </w:pPr>
    </w:p>
    <w:p w14:paraId="2D4CAE3F" w14:textId="77777777" w:rsidR="005846E4" w:rsidRPr="00E61031" w:rsidRDefault="005846E4" w:rsidP="005846E4">
      <w:pPr>
        <w:spacing w:after="0"/>
        <w:ind w:left="720"/>
        <w:jc w:val="both"/>
        <w:rPr>
          <w:rFonts w:cstheme="minorHAnsi"/>
          <w:sz w:val="24"/>
          <w:szCs w:val="24"/>
        </w:rPr>
      </w:pPr>
      <w:r w:rsidRPr="00E61031">
        <w:rPr>
          <w:rStyle w:val="Style4Char"/>
        </w:rPr>
        <w:t>NHA Certification Prep</w:t>
      </w:r>
      <w:r w:rsidRPr="00E61031">
        <w:rPr>
          <w:rFonts w:cstheme="minorHAnsi"/>
          <w:sz w:val="24"/>
          <w:szCs w:val="24"/>
        </w:rPr>
        <w:t xml:space="preserve"> (6 hours)</w:t>
      </w:r>
    </w:p>
    <w:p w14:paraId="71C577CE" w14:textId="77777777" w:rsidR="005846E4" w:rsidRPr="00E61031" w:rsidRDefault="005846E4" w:rsidP="005846E4">
      <w:pPr>
        <w:spacing w:after="360"/>
        <w:ind w:left="720"/>
        <w:jc w:val="both"/>
        <w:rPr>
          <w:rStyle w:val="normaltextrun"/>
          <w:rFonts w:ascii="Calibri" w:hAnsi="Calibri" w:cs="Calibri"/>
          <w:sz w:val="24"/>
          <w:szCs w:val="24"/>
        </w:rPr>
      </w:pPr>
      <w:r w:rsidRPr="00E61031">
        <w:rPr>
          <w:rFonts w:cstheme="minorHAnsi"/>
          <w:b/>
          <w:sz w:val="24"/>
          <w:szCs w:val="24"/>
        </w:rPr>
        <w:t>Course Description:</w:t>
      </w:r>
      <w:r w:rsidRPr="00E61031">
        <w:rPr>
          <w:rFonts w:cstheme="minorHAnsi"/>
          <w:sz w:val="24"/>
          <w:szCs w:val="24"/>
        </w:rPr>
        <w:t xml:space="preserve"> </w:t>
      </w:r>
      <w:r w:rsidRPr="00E61031">
        <w:rPr>
          <w:rStyle w:val="normaltextrun"/>
          <w:rFonts w:ascii="Calibri" w:hAnsi="Calibri" w:cs="Calibri"/>
          <w:sz w:val="24"/>
          <w:szCs w:val="24"/>
        </w:rPr>
        <w:t>Having NHA certification demonstrates to the healthcare industry that an individual is proficient in their specific area of study. This review class is designed to prepare individuals for the national exam and is open to current students as well as graduates. This is a hybrid course and includes both online and in-person learning.</w:t>
      </w:r>
    </w:p>
    <w:p w14:paraId="3F9220A2" w14:textId="77777777" w:rsidR="005846E4" w:rsidRPr="00E61031" w:rsidRDefault="005846E4" w:rsidP="005846E4">
      <w:pPr>
        <w:pStyle w:val="paragraph"/>
        <w:spacing w:before="0" w:beforeAutospacing="0" w:after="0" w:afterAutospacing="0" w:line="276" w:lineRule="auto"/>
        <w:ind w:left="720"/>
        <w:jc w:val="both"/>
        <w:textAlignment w:val="baseline"/>
        <w:rPr>
          <w:rFonts w:ascii="Segoe UI" w:hAnsi="Segoe UI" w:cs="Segoe UI"/>
        </w:rPr>
      </w:pPr>
      <w:r w:rsidRPr="00E61031">
        <w:rPr>
          <w:rStyle w:val="normaltextrun"/>
          <w:rFonts w:ascii="Calibri" w:hAnsi="Calibri" w:cs="Calibri"/>
          <w:u w:val="single"/>
        </w:rPr>
        <w:lastRenderedPageBreak/>
        <w:t>Allied Health Externship</w:t>
      </w:r>
      <w:r w:rsidRPr="00E61031">
        <w:rPr>
          <w:rStyle w:val="normaltextrun"/>
          <w:rFonts w:ascii="Calibri" w:hAnsi="Calibri" w:cs="Calibri"/>
        </w:rPr>
        <w:t xml:space="preserve"> (80 hours)</w:t>
      </w:r>
      <w:r w:rsidRPr="00E61031">
        <w:rPr>
          <w:rStyle w:val="eop"/>
          <w:rFonts w:ascii="Calibri" w:hAnsi="Calibri" w:cs="Calibri"/>
        </w:rPr>
        <w:t> </w:t>
      </w:r>
    </w:p>
    <w:p w14:paraId="349C1254" w14:textId="63FAB7FF" w:rsidR="00F118AB" w:rsidRPr="008A1751" w:rsidRDefault="005846E4" w:rsidP="005846E4">
      <w:pPr>
        <w:spacing w:after="0"/>
        <w:ind w:left="720"/>
        <w:rPr>
          <w:rFonts w:cstheme="minorHAnsi"/>
          <w:bCs/>
          <w:sz w:val="24"/>
          <w:szCs w:val="24"/>
        </w:rPr>
      </w:pPr>
      <w:r w:rsidRPr="00E61031">
        <w:rPr>
          <w:rStyle w:val="normaltextrun"/>
          <w:rFonts w:ascii="Calibri" w:hAnsi="Calibri" w:cs="Calibri"/>
          <w:b/>
          <w:bCs/>
          <w:sz w:val="24"/>
          <w:szCs w:val="24"/>
        </w:rPr>
        <w:t>Course Description:</w:t>
      </w:r>
      <w:r w:rsidRPr="00E61031">
        <w:rPr>
          <w:rStyle w:val="normaltextrun"/>
          <w:rFonts w:ascii="Calibri" w:hAnsi="Calibri" w:cs="Calibri"/>
          <w:sz w:val="24"/>
          <w:szCs w:val="24"/>
        </w:rPr>
        <w:t xml:space="preserve"> This externship course provides Medical Assisting, Phlebotomy Technician, and Medical Insurance Billing students with the opportunity to gain hands-on experience with a local healthcare employer. Externship experience is anticipated to begin at the completion of classroom training. Start dates may vary and daytime hours are required. See Career Program Specialist for details.</w:t>
      </w:r>
    </w:p>
    <w:p w14:paraId="375C8AF3" w14:textId="3B5DCE8A" w:rsidR="004E28DC" w:rsidRPr="00D91CA2" w:rsidRDefault="004E28DC" w:rsidP="00C7721C">
      <w:pPr>
        <w:pStyle w:val="Style4"/>
        <w:spacing w:before="360"/>
        <w:ind w:firstLine="720"/>
        <w:outlineLvl w:val="1"/>
        <w:rPr>
          <w:b/>
          <w:bCs/>
        </w:rPr>
      </w:pPr>
      <w:bookmarkStart w:id="106" w:name="_Toc168942110"/>
      <w:r>
        <w:rPr>
          <w:b/>
          <w:bCs/>
        </w:rPr>
        <w:t>Phlebotomy Technician</w:t>
      </w:r>
      <w:bookmarkEnd w:id="106"/>
    </w:p>
    <w:p w14:paraId="3630F653" w14:textId="77777777" w:rsidR="004E28DC" w:rsidRPr="004E28DC" w:rsidRDefault="004E28DC" w:rsidP="004E28DC">
      <w:pPr>
        <w:spacing w:after="0"/>
        <w:ind w:left="720"/>
        <w:rPr>
          <w:rFonts w:cstheme="minorHAnsi"/>
          <w:sz w:val="24"/>
          <w:szCs w:val="24"/>
        </w:rPr>
      </w:pPr>
      <w:r w:rsidRPr="004E28DC">
        <w:rPr>
          <w:rFonts w:cstheme="minorHAnsi"/>
          <w:b/>
          <w:sz w:val="24"/>
          <w:szCs w:val="24"/>
        </w:rPr>
        <w:t xml:space="preserve">Length: </w:t>
      </w:r>
      <w:r w:rsidRPr="004E28DC">
        <w:rPr>
          <w:rFonts w:cstheme="minorHAnsi"/>
          <w:sz w:val="24"/>
          <w:szCs w:val="24"/>
        </w:rPr>
        <w:t>236 hours / 3 - 12 Months</w:t>
      </w:r>
    </w:p>
    <w:p w14:paraId="0F66A2E6" w14:textId="1680693C" w:rsidR="004E28DC" w:rsidRPr="004E28DC" w:rsidRDefault="004E28DC" w:rsidP="004E28DC">
      <w:pPr>
        <w:spacing w:after="0"/>
        <w:ind w:left="720"/>
        <w:rPr>
          <w:rFonts w:cstheme="minorHAnsi"/>
          <w:sz w:val="24"/>
          <w:szCs w:val="24"/>
        </w:rPr>
      </w:pPr>
      <w:r w:rsidRPr="004E28DC">
        <w:rPr>
          <w:rFonts w:cstheme="minorHAnsi"/>
          <w:b/>
          <w:sz w:val="24"/>
          <w:szCs w:val="24"/>
        </w:rPr>
        <w:t xml:space="preserve">Tuition: </w:t>
      </w:r>
      <w:r w:rsidRPr="004E28DC">
        <w:rPr>
          <w:rFonts w:cstheme="minorHAnsi"/>
          <w:sz w:val="24"/>
          <w:szCs w:val="24"/>
        </w:rPr>
        <w:t xml:space="preserve">$2,200 </w:t>
      </w:r>
      <w:r w:rsidRPr="004E28DC">
        <w:rPr>
          <w:rFonts w:cstheme="minorHAnsi"/>
          <w:b/>
          <w:sz w:val="24"/>
          <w:szCs w:val="24"/>
        </w:rPr>
        <w:t xml:space="preserve">Fees: </w:t>
      </w:r>
      <w:r w:rsidRPr="004E28DC">
        <w:rPr>
          <w:rFonts w:cstheme="minorHAnsi"/>
          <w:sz w:val="24"/>
          <w:szCs w:val="24"/>
        </w:rPr>
        <w:t>Uniform (up to) $242 Certification(s) $12</w:t>
      </w:r>
      <w:r w:rsidR="001C7EBD">
        <w:rPr>
          <w:rFonts w:cstheme="minorHAnsi"/>
          <w:sz w:val="24"/>
          <w:szCs w:val="24"/>
        </w:rPr>
        <w:t>9</w:t>
      </w:r>
      <w:r w:rsidRPr="004E28DC">
        <w:rPr>
          <w:rFonts w:cstheme="minorHAnsi"/>
          <w:sz w:val="24"/>
          <w:szCs w:val="24"/>
        </w:rPr>
        <w:t>, Drug Screen $94, Background $</w:t>
      </w:r>
      <w:r w:rsidR="001C7EBD">
        <w:rPr>
          <w:rFonts w:cstheme="minorHAnsi"/>
          <w:sz w:val="24"/>
          <w:szCs w:val="24"/>
        </w:rPr>
        <w:t>61</w:t>
      </w:r>
      <w:r w:rsidRPr="004E28DC">
        <w:rPr>
          <w:rFonts w:cstheme="minorHAnsi"/>
          <w:sz w:val="24"/>
          <w:szCs w:val="24"/>
        </w:rPr>
        <w:t>, Book(s) included in tuition</w:t>
      </w:r>
    </w:p>
    <w:p w14:paraId="2C1F84FE" w14:textId="5CC2B503" w:rsidR="007F6B57" w:rsidRPr="00D91CA2" w:rsidRDefault="007F6B57" w:rsidP="00C7721C">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p>
    <w:p w14:paraId="5481A5D9" w14:textId="09139960" w:rsidR="004E28DC" w:rsidRPr="004E28DC" w:rsidRDefault="004E28DC" w:rsidP="00C7721C">
      <w:pPr>
        <w:ind w:left="720"/>
        <w:rPr>
          <w:rFonts w:cstheme="minorHAnsi"/>
          <w:sz w:val="24"/>
          <w:szCs w:val="24"/>
        </w:rPr>
      </w:pPr>
      <w:r w:rsidRPr="004E28DC">
        <w:rPr>
          <w:rFonts w:cstheme="minorHAnsi"/>
          <w:b/>
          <w:sz w:val="24"/>
          <w:szCs w:val="24"/>
        </w:rPr>
        <w:t xml:space="preserve">Program Description: </w:t>
      </w:r>
      <w:r w:rsidRPr="004E28DC">
        <w:rPr>
          <w:rFonts w:cstheme="minorHAnsi"/>
          <w:sz w:val="24"/>
          <w:szCs w:val="24"/>
        </w:rPr>
        <w:t>This program prepares participants to work as phlebotomy technicians in clinical and laboratory settings. Course topics include Anatomy &amp; Physiology, Medical Terminology, Phlebotomy, NHA Certification Prep, and an 80-hour externship in a clinical setting. Individuals who complete this program are eligible to sit for the NHA Certified Phlebotomy Technician (CPT) exam. Cost of books is included in tuition.</w:t>
      </w:r>
    </w:p>
    <w:p w14:paraId="0CC451D9" w14:textId="77777777" w:rsidR="004E28DC" w:rsidRPr="004E28DC" w:rsidRDefault="004E28DC" w:rsidP="004E28DC">
      <w:pPr>
        <w:spacing w:after="0"/>
        <w:ind w:left="720"/>
        <w:rPr>
          <w:rFonts w:cstheme="minorHAnsi"/>
          <w:sz w:val="24"/>
          <w:szCs w:val="24"/>
        </w:rPr>
      </w:pPr>
      <w:r w:rsidRPr="004E28DC">
        <w:rPr>
          <w:rFonts w:cstheme="minorHAnsi"/>
          <w:b/>
          <w:bCs/>
          <w:sz w:val="24"/>
          <w:szCs w:val="24"/>
        </w:rPr>
        <w:t xml:space="preserve">Course(s): </w:t>
      </w:r>
      <w:r w:rsidRPr="004E28DC">
        <w:rPr>
          <w:rFonts w:cstheme="minorHAnsi"/>
          <w:sz w:val="24"/>
          <w:szCs w:val="24"/>
        </w:rPr>
        <w:t> </w:t>
      </w:r>
    </w:p>
    <w:p w14:paraId="6284A767" w14:textId="77777777" w:rsidR="004E28DC" w:rsidRPr="004E28DC" w:rsidRDefault="004E28DC" w:rsidP="004E28DC">
      <w:pPr>
        <w:spacing w:after="0"/>
        <w:ind w:left="720"/>
        <w:rPr>
          <w:rFonts w:cstheme="minorHAnsi"/>
          <w:sz w:val="24"/>
          <w:szCs w:val="24"/>
        </w:rPr>
      </w:pPr>
      <w:r w:rsidRPr="004E28DC">
        <w:rPr>
          <w:rFonts w:cstheme="minorHAnsi"/>
          <w:sz w:val="24"/>
          <w:szCs w:val="24"/>
          <w:u w:val="single"/>
        </w:rPr>
        <w:t>Medical Terminology</w:t>
      </w:r>
      <w:r w:rsidRPr="004E28DC">
        <w:rPr>
          <w:rFonts w:cstheme="minorHAnsi"/>
          <w:sz w:val="24"/>
          <w:szCs w:val="24"/>
        </w:rPr>
        <w:t xml:space="preserve"> (24 hours)</w:t>
      </w:r>
    </w:p>
    <w:p w14:paraId="161715C1" w14:textId="77777777" w:rsidR="004E28DC" w:rsidRPr="004E28DC" w:rsidRDefault="004E28DC" w:rsidP="004E28DC">
      <w:pPr>
        <w:spacing w:after="0"/>
        <w:ind w:left="720"/>
        <w:rPr>
          <w:rFonts w:cstheme="minorHAnsi"/>
          <w:sz w:val="24"/>
          <w:szCs w:val="24"/>
          <w:u w:val="single"/>
        </w:rPr>
      </w:pPr>
      <w:r w:rsidRPr="004E28DC">
        <w:rPr>
          <w:rFonts w:cstheme="minorHAnsi"/>
          <w:b/>
          <w:sz w:val="24"/>
          <w:szCs w:val="24"/>
        </w:rPr>
        <w:t xml:space="preserve">Course Description: </w:t>
      </w:r>
      <w:r w:rsidRPr="004E28DC">
        <w:rPr>
          <w:rFonts w:cstheme="minorHAnsi"/>
          <w:sz w:val="24"/>
          <w:szCs w:val="24"/>
        </w:rPr>
        <w:t>Learn and recognize word roots, prefixes, and suffixes used in medical language today. This course will cover medical terms related to all major body systems, including muscular system, skeletal system, respiratory system, circulatory system, digestive system, reproductive system, and urinary system. Whether you are new to the medical profession, or just need a refresher class, this medical terminology course is for you.</w:t>
      </w:r>
    </w:p>
    <w:p w14:paraId="0EAA3FD8" w14:textId="77777777" w:rsidR="004E28DC" w:rsidRPr="004E28DC" w:rsidRDefault="004E28DC" w:rsidP="00C7721C">
      <w:pPr>
        <w:spacing w:before="240" w:after="0"/>
        <w:ind w:left="720"/>
        <w:rPr>
          <w:rFonts w:cstheme="minorHAnsi"/>
          <w:sz w:val="24"/>
          <w:szCs w:val="24"/>
        </w:rPr>
      </w:pPr>
      <w:r w:rsidRPr="004E28DC">
        <w:rPr>
          <w:rFonts w:cstheme="minorHAnsi"/>
          <w:sz w:val="24"/>
          <w:szCs w:val="24"/>
          <w:u w:val="single"/>
        </w:rPr>
        <w:t>Anatomy and Physiology</w:t>
      </w:r>
      <w:r w:rsidRPr="004E28DC">
        <w:rPr>
          <w:rFonts w:cstheme="minorHAnsi"/>
          <w:sz w:val="24"/>
          <w:szCs w:val="24"/>
        </w:rPr>
        <w:t xml:space="preserve"> (72 hours)</w:t>
      </w:r>
    </w:p>
    <w:p w14:paraId="345FF3D2" w14:textId="77777777" w:rsidR="004E28DC" w:rsidRPr="004E28DC" w:rsidRDefault="004E28DC" w:rsidP="004E28DC">
      <w:pPr>
        <w:spacing w:after="0"/>
        <w:ind w:left="720"/>
        <w:rPr>
          <w:rFonts w:cstheme="minorHAnsi"/>
          <w:b/>
          <w:sz w:val="24"/>
          <w:szCs w:val="24"/>
        </w:rPr>
      </w:pPr>
      <w:r w:rsidRPr="004E28DC">
        <w:rPr>
          <w:rFonts w:cstheme="minorHAnsi"/>
          <w:b/>
          <w:sz w:val="24"/>
          <w:szCs w:val="24"/>
        </w:rPr>
        <w:t xml:space="preserve">Course Description: </w:t>
      </w:r>
      <w:r w:rsidRPr="004E28DC">
        <w:rPr>
          <w:rFonts w:cstheme="minorHAnsi"/>
          <w:sz w:val="24"/>
          <w:szCs w:val="24"/>
        </w:rPr>
        <w:t xml:space="preserve">Study the structure and systems of the human body in this introductory course. Included in this course is discussion of function, major organs, </w:t>
      </w:r>
      <w:proofErr w:type="gramStart"/>
      <w:r w:rsidRPr="004E28DC">
        <w:rPr>
          <w:rFonts w:cstheme="minorHAnsi"/>
          <w:sz w:val="24"/>
          <w:szCs w:val="24"/>
        </w:rPr>
        <w:t>diseases</w:t>
      </w:r>
      <w:proofErr w:type="gramEnd"/>
      <w:r w:rsidRPr="004E28DC">
        <w:rPr>
          <w:rFonts w:cstheme="minorHAnsi"/>
          <w:sz w:val="24"/>
          <w:szCs w:val="24"/>
        </w:rPr>
        <w:t xml:space="preserve"> and disorders, as well as the bones of the body.</w:t>
      </w:r>
    </w:p>
    <w:p w14:paraId="60199B86" w14:textId="77777777" w:rsidR="004E28DC" w:rsidRPr="004E28DC" w:rsidRDefault="004E28DC" w:rsidP="00C7721C">
      <w:pPr>
        <w:spacing w:before="240" w:after="0"/>
        <w:ind w:left="720"/>
        <w:rPr>
          <w:rFonts w:cstheme="minorHAnsi"/>
          <w:sz w:val="24"/>
          <w:szCs w:val="24"/>
        </w:rPr>
      </w:pPr>
      <w:r w:rsidRPr="004E28DC">
        <w:rPr>
          <w:rFonts w:cstheme="minorHAnsi"/>
          <w:sz w:val="24"/>
          <w:szCs w:val="24"/>
          <w:u w:val="single"/>
        </w:rPr>
        <w:t>Phlebotomy</w:t>
      </w:r>
      <w:r w:rsidRPr="004E28DC">
        <w:rPr>
          <w:rFonts w:cstheme="minorHAnsi"/>
          <w:sz w:val="24"/>
          <w:szCs w:val="24"/>
        </w:rPr>
        <w:t xml:space="preserve"> (54 hours) </w:t>
      </w:r>
    </w:p>
    <w:p w14:paraId="5D676149" w14:textId="63636133" w:rsidR="004E28DC" w:rsidRPr="004E28DC" w:rsidRDefault="004E28DC" w:rsidP="00894B3A">
      <w:pPr>
        <w:ind w:left="720"/>
        <w:rPr>
          <w:rFonts w:cstheme="minorHAnsi"/>
          <w:sz w:val="24"/>
          <w:szCs w:val="24"/>
        </w:rPr>
      </w:pPr>
      <w:r w:rsidRPr="004E28DC">
        <w:rPr>
          <w:rFonts w:cstheme="minorHAnsi"/>
          <w:b/>
          <w:bCs/>
          <w:sz w:val="24"/>
          <w:szCs w:val="24"/>
        </w:rPr>
        <w:t xml:space="preserve">Course Description: </w:t>
      </w:r>
      <w:r w:rsidR="00FD3147" w:rsidRPr="00FD3147">
        <w:rPr>
          <w:rFonts w:cstheme="minorHAnsi"/>
          <w:sz w:val="24"/>
          <w:szCs w:val="24"/>
        </w:rPr>
        <w:t xml:space="preserve">This Phlebotomy course prepares participants to work in clinical and laboratory phlebotomy settings. Topics covered include venipuncture, butterfly and microcapillary collection of blood samples, complications encountered during phlebotomy procedure. The cost of books is included in the tuition. Prerequisite: </w:t>
      </w:r>
      <w:r w:rsidR="00FD3147" w:rsidRPr="00FD3147">
        <w:rPr>
          <w:rFonts w:cstheme="minorHAnsi"/>
          <w:sz w:val="24"/>
          <w:szCs w:val="24"/>
        </w:rPr>
        <w:lastRenderedPageBreak/>
        <w:t>Students are required to have taken A &amp; P and Medical Terminology or have the equivalent experience prior to enrollment.</w:t>
      </w:r>
    </w:p>
    <w:p w14:paraId="620C07BB" w14:textId="77777777" w:rsidR="004E28DC" w:rsidRPr="004E28DC" w:rsidRDefault="004E28DC" w:rsidP="004E28DC">
      <w:pPr>
        <w:spacing w:after="0"/>
        <w:ind w:left="720"/>
        <w:rPr>
          <w:rFonts w:cstheme="minorHAnsi"/>
          <w:sz w:val="24"/>
          <w:szCs w:val="24"/>
        </w:rPr>
      </w:pPr>
      <w:r w:rsidRPr="004E28DC">
        <w:rPr>
          <w:rFonts w:cstheme="minorHAnsi"/>
          <w:sz w:val="24"/>
          <w:szCs w:val="24"/>
          <w:u w:val="single"/>
        </w:rPr>
        <w:t>NHA Certification Prep</w:t>
      </w:r>
      <w:r w:rsidRPr="004E28DC">
        <w:rPr>
          <w:rFonts w:cstheme="minorHAnsi"/>
          <w:sz w:val="24"/>
          <w:szCs w:val="24"/>
        </w:rPr>
        <w:t xml:space="preserve"> (6 hours)</w:t>
      </w:r>
    </w:p>
    <w:p w14:paraId="23B95190" w14:textId="72D3443B" w:rsidR="004E28DC" w:rsidRPr="004E28DC" w:rsidRDefault="004E28DC" w:rsidP="00894B3A">
      <w:pPr>
        <w:ind w:left="720"/>
        <w:rPr>
          <w:rFonts w:cstheme="minorHAnsi"/>
          <w:sz w:val="24"/>
          <w:szCs w:val="24"/>
        </w:rPr>
      </w:pPr>
      <w:r w:rsidRPr="004E28DC">
        <w:rPr>
          <w:rFonts w:cstheme="minorHAnsi"/>
          <w:b/>
          <w:sz w:val="24"/>
          <w:szCs w:val="24"/>
        </w:rPr>
        <w:t>Course Description:</w:t>
      </w:r>
      <w:r w:rsidRPr="004E28DC">
        <w:rPr>
          <w:rFonts w:cstheme="minorHAnsi"/>
          <w:sz w:val="24"/>
          <w:szCs w:val="24"/>
        </w:rPr>
        <w:t xml:space="preserve"> Having NHA certification demonstrates to the healthcare industry that an individual is proficient in their specific area of study. This review class is designed to prepare individuals for the national exam and is open to current students as well as graduates. This is a hybrid course and includes both online and in-person learning.  </w:t>
      </w:r>
    </w:p>
    <w:p w14:paraId="585B0491" w14:textId="77777777" w:rsidR="004230F3" w:rsidRPr="00E61031" w:rsidRDefault="004230F3" w:rsidP="004230F3">
      <w:pPr>
        <w:pStyle w:val="paragraph"/>
        <w:spacing w:before="0" w:beforeAutospacing="0" w:after="0" w:afterAutospacing="0" w:line="276" w:lineRule="auto"/>
        <w:ind w:left="720"/>
        <w:jc w:val="both"/>
        <w:textAlignment w:val="baseline"/>
        <w:rPr>
          <w:rFonts w:ascii="Segoe UI" w:hAnsi="Segoe UI" w:cs="Segoe UI"/>
        </w:rPr>
      </w:pPr>
      <w:r w:rsidRPr="00E61031">
        <w:rPr>
          <w:rStyle w:val="normaltextrun"/>
          <w:rFonts w:ascii="Calibri" w:hAnsi="Calibri" w:cs="Calibri"/>
          <w:u w:val="single"/>
        </w:rPr>
        <w:t>Allied Health Externship</w:t>
      </w:r>
      <w:r w:rsidRPr="00E61031">
        <w:rPr>
          <w:rStyle w:val="normaltextrun"/>
          <w:rFonts w:ascii="Calibri" w:hAnsi="Calibri" w:cs="Calibri"/>
        </w:rPr>
        <w:t xml:space="preserve"> (80 hours)</w:t>
      </w:r>
      <w:r w:rsidRPr="00E61031">
        <w:rPr>
          <w:rStyle w:val="eop"/>
          <w:rFonts w:ascii="Calibri" w:hAnsi="Calibri" w:cs="Calibri"/>
        </w:rPr>
        <w:t> </w:t>
      </w:r>
    </w:p>
    <w:p w14:paraId="36CB0D03" w14:textId="77777777" w:rsidR="004230F3" w:rsidRPr="008A1751" w:rsidRDefault="004230F3" w:rsidP="004230F3">
      <w:pPr>
        <w:spacing w:after="0"/>
        <w:ind w:left="720"/>
        <w:rPr>
          <w:rFonts w:cstheme="minorHAnsi"/>
          <w:bCs/>
          <w:sz w:val="24"/>
          <w:szCs w:val="24"/>
        </w:rPr>
      </w:pPr>
      <w:r w:rsidRPr="00E61031">
        <w:rPr>
          <w:rStyle w:val="normaltextrun"/>
          <w:rFonts w:ascii="Calibri" w:hAnsi="Calibri" w:cs="Calibri"/>
          <w:b/>
          <w:bCs/>
          <w:sz w:val="24"/>
          <w:szCs w:val="24"/>
        </w:rPr>
        <w:t>Course Description:</w:t>
      </w:r>
      <w:r w:rsidRPr="00E61031">
        <w:rPr>
          <w:rStyle w:val="normaltextrun"/>
          <w:rFonts w:ascii="Calibri" w:hAnsi="Calibri" w:cs="Calibri"/>
          <w:sz w:val="24"/>
          <w:szCs w:val="24"/>
        </w:rPr>
        <w:t xml:space="preserve"> This externship course provides Medical Assisting, Phlebotomy Technician, and Medical Insurance Billing students with the opportunity to gain hands-on experience with a local healthcare employer. Externship experience is anticipated to begin at the completion of classroom training. Start dates may vary and daytime hours are required. See Career Program Specialist for details.</w:t>
      </w:r>
    </w:p>
    <w:p w14:paraId="11B54D37" w14:textId="77777777" w:rsidR="009B465E" w:rsidRPr="00D91CA2" w:rsidRDefault="009B465E" w:rsidP="009B465E">
      <w:pPr>
        <w:pStyle w:val="Style1"/>
        <w:spacing w:before="360"/>
        <w:ind w:left="720"/>
        <w:rPr>
          <w:rFonts w:cstheme="minorBidi"/>
        </w:rPr>
      </w:pPr>
      <w:bookmarkStart w:id="107" w:name="_Toc168942111"/>
      <w:r w:rsidRPr="4B3011CE">
        <w:rPr>
          <w:rFonts w:cstheme="minorBidi"/>
        </w:rPr>
        <w:t>Practical Nursing</w:t>
      </w:r>
      <w:bookmarkEnd w:id="107"/>
    </w:p>
    <w:p w14:paraId="735FFEC2" w14:textId="77777777" w:rsidR="009B465E" w:rsidRPr="00D91CA2" w:rsidRDefault="009B465E" w:rsidP="009B465E">
      <w:pPr>
        <w:spacing w:after="0"/>
        <w:ind w:left="720"/>
        <w:jc w:val="both"/>
        <w:rPr>
          <w:rFonts w:cstheme="minorHAnsi"/>
          <w:sz w:val="24"/>
          <w:szCs w:val="24"/>
        </w:rPr>
      </w:pPr>
      <w:r w:rsidRPr="00D91CA2">
        <w:rPr>
          <w:rFonts w:cstheme="minorHAnsi"/>
          <w:b/>
          <w:sz w:val="24"/>
          <w:szCs w:val="24"/>
        </w:rPr>
        <w:t xml:space="preserve">Length: </w:t>
      </w:r>
      <w:r w:rsidRPr="00D91CA2">
        <w:rPr>
          <w:rFonts w:cstheme="minorHAnsi"/>
          <w:sz w:val="24"/>
          <w:szCs w:val="24"/>
        </w:rPr>
        <w:t xml:space="preserve">1,496 hours / 11.5 Months </w:t>
      </w:r>
    </w:p>
    <w:p w14:paraId="44BD5921" w14:textId="312C250E" w:rsidR="009B465E" w:rsidRDefault="009B465E" w:rsidP="009B465E">
      <w:pPr>
        <w:spacing w:after="0"/>
        <w:ind w:left="720"/>
        <w:jc w:val="both"/>
        <w:rPr>
          <w:sz w:val="24"/>
          <w:szCs w:val="24"/>
        </w:rPr>
      </w:pPr>
      <w:r w:rsidRPr="7CB0D8F1">
        <w:rPr>
          <w:b/>
          <w:sz w:val="24"/>
          <w:szCs w:val="24"/>
        </w:rPr>
        <w:t xml:space="preserve">Tuition: </w:t>
      </w:r>
      <w:r w:rsidRPr="7CB0D8F1">
        <w:rPr>
          <w:sz w:val="24"/>
          <w:szCs w:val="24"/>
        </w:rPr>
        <w:t>$1</w:t>
      </w:r>
      <w:r w:rsidR="007242E8">
        <w:rPr>
          <w:sz w:val="24"/>
          <w:szCs w:val="24"/>
        </w:rPr>
        <w:t>6</w:t>
      </w:r>
      <w:r w:rsidRPr="7CB0D8F1">
        <w:rPr>
          <w:sz w:val="24"/>
          <w:szCs w:val="24"/>
        </w:rPr>
        <w:t>,</w:t>
      </w:r>
      <w:r w:rsidR="53A6A948" w:rsidRPr="7CB0D8F1">
        <w:rPr>
          <w:sz w:val="24"/>
          <w:szCs w:val="24"/>
        </w:rPr>
        <w:t>9</w:t>
      </w:r>
      <w:r w:rsidRPr="7CB0D8F1">
        <w:rPr>
          <w:sz w:val="24"/>
          <w:szCs w:val="24"/>
        </w:rPr>
        <w:t>99</w:t>
      </w:r>
      <w:r w:rsidRPr="7CB0D8F1">
        <w:rPr>
          <w:b/>
          <w:sz w:val="24"/>
          <w:szCs w:val="24"/>
        </w:rPr>
        <w:t xml:space="preserve"> Fees: </w:t>
      </w:r>
      <w:r w:rsidRPr="7CB0D8F1">
        <w:rPr>
          <w:sz w:val="24"/>
          <w:szCs w:val="24"/>
        </w:rPr>
        <w:t>Book(s) N/A, Application $160, Uniform (up to) $</w:t>
      </w:r>
      <w:r w:rsidR="00DD2E44">
        <w:rPr>
          <w:sz w:val="24"/>
          <w:szCs w:val="24"/>
        </w:rPr>
        <w:t>327</w:t>
      </w:r>
      <w:r w:rsidRPr="7CB0D8F1">
        <w:rPr>
          <w:sz w:val="24"/>
          <w:szCs w:val="24"/>
        </w:rPr>
        <w:t xml:space="preserve">, </w:t>
      </w:r>
    </w:p>
    <w:p w14:paraId="27B43B29" w14:textId="283417CE" w:rsidR="00FD2E4E" w:rsidRPr="004E28DC" w:rsidRDefault="009B465E" w:rsidP="00FD2E4E">
      <w:pPr>
        <w:spacing w:after="0"/>
        <w:ind w:left="720"/>
        <w:rPr>
          <w:rFonts w:cstheme="minorHAnsi"/>
          <w:sz w:val="24"/>
          <w:szCs w:val="24"/>
        </w:rPr>
      </w:pPr>
      <w:r w:rsidRPr="00D91CA2">
        <w:rPr>
          <w:rFonts w:cstheme="minorHAnsi"/>
          <w:sz w:val="24"/>
          <w:szCs w:val="24"/>
        </w:rPr>
        <w:t xml:space="preserve">License Exam $200, Drug </w:t>
      </w:r>
      <w:r>
        <w:rPr>
          <w:rFonts w:cstheme="minorHAnsi"/>
          <w:sz w:val="24"/>
          <w:szCs w:val="24"/>
        </w:rPr>
        <w:t>Screen</w:t>
      </w:r>
      <w:r w:rsidR="00496475">
        <w:rPr>
          <w:rFonts w:cstheme="minorHAnsi"/>
          <w:sz w:val="24"/>
          <w:szCs w:val="24"/>
        </w:rPr>
        <w:t>(s)</w:t>
      </w:r>
      <w:r>
        <w:rPr>
          <w:rFonts w:cstheme="minorHAnsi"/>
          <w:sz w:val="24"/>
          <w:szCs w:val="24"/>
        </w:rPr>
        <w:t xml:space="preserve"> </w:t>
      </w:r>
      <w:r w:rsidRPr="00D91CA2">
        <w:rPr>
          <w:rFonts w:cstheme="minorHAnsi"/>
          <w:sz w:val="24"/>
          <w:szCs w:val="24"/>
        </w:rPr>
        <w:t>$</w:t>
      </w:r>
      <w:r w:rsidR="00496475">
        <w:rPr>
          <w:rFonts w:cstheme="minorHAnsi"/>
          <w:sz w:val="24"/>
          <w:szCs w:val="24"/>
        </w:rPr>
        <w:t>94</w:t>
      </w:r>
      <w:r w:rsidRPr="00D91CA2">
        <w:rPr>
          <w:rFonts w:cstheme="minorHAnsi"/>
          <w:sz w:val="24"/>
          <w:szCs w:val="24"/>
        </w:rPr>
        <w:t>, Background</w:t>
      </w:r>
      <w:r w:rsidR="00496475">
        <w:rPr>
          <w:rFonts w:cstheme="minorHAnsi"/>
          <w:sz w:val="24"/>
          <w:szCs w:val="24"/>
        </w:rPr>
        <w:t>(s)</w:t>
      </w:r>
      <w:r w:rsidRPr="00D91CA2">
        <w:rPr>
          <w:rFonts w:cstheme="minorHAnsi"/>
          <w:sz w:val="24"/>
          <w:szCs w:val="24"/>
        </w:rPr>
        <w:t xml:space="preserve"> $1</w:t>
      </w:r>
      <w:r w:rsidR="008006F3">
        <w:rPr>
          <w:rFonts w:cstheme="minorHAnsi"/>
          <w:sz w:val="24"/>
          <w:szCs w:val="24"/>
        </w:rPr>
        <w:t>46</w:t>
      </w:r>
      <w:r w:rsidRPr="00D91CA2">
        <w:rPr>
          <w:rFonts w:cstheme="minorHAnsi"/>
          <w:sz w:val="24"/>
          <w:szCs w:val="24"/>
        </w:rPr>
        <w:t xml:space="preserve">, </w:t>
      </w:r>
      <w:r w:rsidR="00853FD8">
        <w:rPr>
          <w:rFonts w:cstheme="minorHAnsi"/>
          <w:sz w:val="24"/>
          <w:szCs w:val="24"/>
        </w:rPr>
        <w:t xml:space="preserve">BON Background </w:t>
      </w:r>
      <w:r w:rsidR="00E557E0">
        <w:rPr>
          <w:rFonts w:cstheme="minorHAnsi"/>
          <w:sz w:val="24"/>
          <w:szCs w:val="24"/>
        </w:rPr>
        <w:t>$85</w:t>
      </w:r>
      <w:r w:rsidR="00853FD8">
        <w:rPr>
          <w:rFonts w:cstheme="minorHAnsi"/>
          <w:sz w:val="24"/>
          <w:szCs w:val="24"/>
        </w:rPr>
        <w:t xml:space="preserve">, </w:t>
      </w:r>
      <w:r w:rsidRPr="00D91CA2">
        <w:rPr>
          <w:rFonts w:cstheme="minorHAnsi"/>
          <w:sz w:val="24"/>
          <w:szCs w:val="24"/>
        </w:rPr>
        <w:t>License Fee $</w:t>
      </w:r>
      <w:r>
        <w:rPr>
          <w:rFonts w:cstheme="minorHAnsi"/>
          <w:sz w:val="24"/>
          <w:szCs w:val="24"/>
        </w:rPr>
        <w:t>170</w:t>
      </w:r>
    </w:p>
    <w:p w14:paraId="2F111C2F" w14:textId="241EB8EE" w:rsidR="009B465E" w:rsidRPr="00D91CA2" w:rsidRDefault="00FD2E4E" w:rsidP="00FD2E4E">
      <w:pPr>
        <w:spacing w:after="0"/>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See Career Program Specialist for a breakdown of cost by course</w:t>
      </w:r>
    </w:p>
    <w:p w14:paraId="3E72FEB5" w14:textId="77777777" w:rsidR="009B465E" w:rsidRPr="00D91CA2" w:rsidRDefault="009B465E" w:rsidP="009B465E">
      <w:pPr>
        <w:spacing w:before="240"/>
        <w:ind w:left="720"/>
        <w:jc w:val="both"/>
        <w:rPr>
          <w:rFonts w:cstheme="minorHAnsi"/>
          <w:sz w:val="24"/>
          <w:szCs w:val="24"/>
        </w:rPr>
      </w:pPr>
      <w:r w:rsidRPr="00D91CA2">
        <w:rPr>
          <w:rFonts w:cstheme="minorHAnsi"/>
          <w:b/>
          <w:sz w:val="24"/>
          <w:szCs w:val="24"/>
        </w:rPr>
        <w:t xml:space="preserve">Program Description: </w:t>
      </w:r>
      <w:r w:rsidRPr="00D91CA2">
        <w:rPr>
          <w:rFonts w:cstheme="minorHAnsi"/>
          <w:sz w:val="24"/>
          <w:szCs w:val="24"/>
        </w:rPr>
        <w:t>Practical Nursing program participants prepare for the State of Delaware Practical Nurse licensure exam (NCLEX-PN) in an intensive three semester program. The program is designed to help individuals develop the knowledge, critical thinking, decision-making, technical and psychosocial skills, and caring required of Practical Nurses. Student nurses complete both classroom and clinical training.</w:t>
      </w:r>
    </w:p>
    <w:p w14:paraId="5CA2321B" w14:textId="77777777" w:rsidR="009B465E" w:rsidRPr="00D91CA2" w:rsidRDefault="009B465E" w:rsidP="009B465E">
      <w:pPr>
        <w:spacing w:after="0"/>
        <w:ind w:left="720"/>
        <w:jc w:val="both"/>
        <w:rPr>
          <w:rFonts w:cstheme="minorHAnsi"/>
          <w:bCs/>
          <w:sz w:val="24"/>
          <w:szCs w:val="24"/>
        </w:rPr>
      </w:pPr>
      <w:r w:rsidRPr="00D91CA2">
        <w:rPr>
          <w:rFonts w:cstheme="minorHAnsi"/>
          <w:bCs/>
          <w:sz w:val="24"/>
          <w:szCs w:val="24"/>
        </w:rPr>
        <w:t>The Polytech Adult Education Practical Nursing program is fully accredited by: Accreditation Commission for Education in Nursing, Inc. (ACEN)</w:t>
      </w:r>
    </w:p>
    <w:p w14:paraId="5569132B" w14:textId="77777777" w:rsidR="009B465E" w:rsidRPr="00D91CA2" w:rsidRDefault="009B465E" w:rsidP="009B465E">
      <w:pPr>
        <w:spacing w:after="0"/>
        <w:ind w:left="720"/>
        <w:jc w:val="both"/>
        <w:rPr>
          <w:rFonts w:cstheme="minorHAnsi"/>
          <w:bCs/>
          <w:sz w:val="24"/>
          <w:szCs w:val="24"/>
        </w:rPr>
      </w:pPr>
      <w:r w:rsidRPr="00D91CA2">
        <w:rPr>
          <w:rFonts w:cstheme="minorHAnsi"/>
          <w:bCs/>
          <w:sz w:val="24"/>
          <w:szCs w:val="24"/>
        </w:rPr>
        <w:t>33</w:t>
      </w:r>
      <w:r>
        <w:rPr>
          <w:rFonts w:cstheme="minorHAnsi"/>
          <w:bCs/>
          <w:sz w:val="24"/>
          <w:szCs w:val="24"/>
        </w:rPr>
        <w:t>90</w:t>
      </w:r>
      <w:r w:rsidRPr="00D91CA2">
        <w:rPr>
          <w:rFonts w:cstheme="minorHAnsi"/>
          <w:bCs/>
          <w:sz w:val="24"/>
          <w:szCs w:val="24"/>
        </w:rPr>
        <w:t xml:space="preserve"> Peachtree Rd. NE, Suite </w:t>
      </w:r>
      <w:r>
        <w:rPr>
          <w:rFonts w:cstheme="minorHAnsi"/>
          <w:bCs/>
          <w:sz w:val="24"/>
          <w:szCs w:val="24"/>
        </w:rPr>
        <w:t>1400</w:t>
      </w:r>
      <w:r w:rsidRPr="00D91CA2">
        <w:rPr>
          <w:rFonts w:cstheme="minorHAnsi"/>
          <w:bCs/>
          <w:sz w:val="24"/>
          <w:szCs w:val="24"/>
        </w:rPr>
        <w:t>, Atlanta, GA, 30326</w:t>
      </w:r>
    </w:p>
    <w:p w14:paraId="3B113EE6" w14:textId="77777777" w:rsidR="009B465E" w:rsidRPr="0090621D" w:rsidRDefault="009B465E" w:rsidP="009B465E">
      <w:pPr>
        <w:spacing w:after="0"/>
        <w:ind w:left="720"/>
        <w:jc w:val="both"/>
        <w:rPr>
          <w:rFonts w:cstheme="minorHAnsi"/>
          <w:bCs/>
          <w:sz w:val="24"/>
          <w:szCs w:val="24"/>
        </w:rPr>
      </w:pPr>
      <w:r w:rsidRPr="00D91CA2">
        <w:rPr>
          <w:rFonts w:cstheme="minorHAnsi"/>
          <w:bCs/>
          <w:sz w:val="24"/>
          <w:szCs w:val="24"/>
        </w:rPr>
        <w:t>Phone 404.975.5000, Fax 404.975.5020, acenursing.org</w:t>
      </w:r>
    </w:p>
    <w:p w14:paraId="1FA6D513" w14:textId="77777777" w:rsidR="009B465E" w:rsidRPr="00D91CA2" w:rsidRDefault="009B465E" w:rsidP="009B465E">
      <w:pPr>
        <w:spacing w:before="240" w:after="0"/>
        <w:ind w:left="720"/>
        <w:rPr>
          <w:rFonts w:cstheme="minorHAnsi"/>
          <w:b/>
          <w:bCs/>
          <w:sz w:val="24"/>
          <w:szCs w:val="24"/>
        </w:rPr>
      </w:pPr>
      <w:r w:rsidRPr="00D91CA2">
        <w:rPr>
          <w:rFonts w:cstheme="minorHAnsi"/>
          <w:b/>
          <w:bCs/>
          <w:sz w:val="24"/>
          <w:szCs w:val="24"/>
        </w:rPr>
        <w:t xml:space="preserve">Course(s): </w:t>
      </w:r>
    </w:p>
    <w:p w14:paraId="5E48F35F" w14:textId="77777777" w:rsidR="009B465E" w:rsidRPr="00D91CA2" w:rsidRDefault="009B465E" w:rsidP="009B465E">
      <w:pPr>
        <w:spacing w:after="0"/>
        <w:ind w:left="720"/>
        <w:jc w:val="both"/>
        <w:rPr>
          <w:rFonts w:cstheme="minorHAnsi"/>
          <w:sz w:val="24"/>
          <w:szCs w:val="24"/>
        </w:rPr>
      </w:pPr>
      <w:r w:rsidRPr="00D91CA2">
        <w:rPr>
          <w:rStyle w:val="Style4Char"/>
        </w:rPr>
        <w:t>Anatomy and Physiology</w:t>
      </w:r>
      <w:r w:rsidRPr="00D91CA2">
        <w:rPr>
          <w:rFonts w:cstheme="minorHAnsi"/>
          <w:sz w:val="24"/>
          <w:szCs w:val="24"/>
        </w:rPr>
        <w:t xml:space="preserve"> (60 hours)</w:t>
      </w:r>
    </w:p>
    <w:p w14:paraId="2FAD6991" w14:textId="77777777" w:rsidR="009B465E" w:rsidRPr="00D91CA2" w:rsidRDefault="009B465E" w:rsidP="009B465E">
      <w:pPr>
        <w:ind w:left="720"/>
        <w:jc w:val="both"/>
        <w:rPr>
          <w:rFonts w:cstheme="minorHAnsi"/>
          <w:bCs/>
          <w:sz w:val="24"/>
          <w:szCs w:val="24"/>
        </w:rPr>
      </w:pPr>
      <w:r w:rsidRPr="00D91CA2">
        <w:rPr>
          <w:rFonts w:cstheme="minorHAnsi"/>
          <w:b/>
          <w:sz w:val="24"/>
          <w:szCs w:val="24"/>
        </w:rPr>
        <w:t>Course Description:</w:t>
      </w:r>
      <w:r w:rsidRPr="00D91CA2">
        <w:rPr>
          <w:rFonts w:cstheme="minorHAnsi"/>
          <w:b/>
          <w:bCs/>
          <w:sz w:val="24"/>
          <w:szCs w:val="24"/>
        </w:rPr>
        <w:t xml:space="preserve"> </w:t>
      </w:r>
      <w:r w:rsidRPr="00346292">
        <w:rPr>
          <w:rFonts w:cstheme="minorHAnsi"/>
          <w:sz w:val="24"/>
          <w:szCs w:val="24"/>
        </w:rPr>
        <w:t>This course includes the p</w:t>
      </w:r>
      <w:r w:rsidRPr="00D91CA2">
        <w:rPr>
          <w:rFonts w:cstheme="minorHAnsi"/>
          <w:bCs/>
          <w:sz w:val="24"/>
          <w:szCs w:val="24"/>
        </w:rPr>
        <w:t xml:space="preserve">resentation of the fundamental concepts of human anatomy and physiology. Content includes the structure and function of cells, tissues, and human organ systems. Related pathophysiology of major body system diseases is presented. Upon completion students will be able to identify normal structures </w:t>
      </w:r>
      <w:r w:rsidRPr="00D91CA2">
        <w:rPr>
          <w:rFonts w:cstheme="minorHAnsi"/>
          <w:bCs/>
          <w:sz w:val="24"/>
          <w:szCs w:val="24"/>
        </w:rPr>
        <w:lastRenderedPageBreak/>
        <w:t>and functions of the human body systems, and common diseases that may afflict each system.</w:t>
      </w:r>
    </w:p>
    <w:p w14:paraId="2AB7A24A" w14:textId="77777777" w:rsidR="009B465E" w:rsidRPr="00D91CA2" w:rsidRDefault="009B465E" w:rsidP="009B465E">
      <w:pPr>
        <w:spacing w:after="0"/>
        <w:ind w:left="720"/>
        <w:rPr>
          <w:rFonts w:cstheme="minorHAnsi"/>
          <w:sz w:val="24"/>
          <w:szCs w:val="24"/>
        </w:rPr>
      </w:pPr>
      <w:r w:rsidRPr="00D91CA2">
        <w:rPr>
          <w:rStyle w:val="Style4Char"/>
        </w:rPr>
        <w:t>Fundamentals of Nursing</w:t>
      </w:r>
      <w:r w:rsidRPr="00D91CA2">
        <w:rPr>
          <w:rFonts w:cstheme="minorHAnsi"/>
          <w:sz w:val="24"/>
          <w:szCs w:val="24"/>
        </w:rPr>
        <w:t xml:space="preserve"> (438 hours)</w:t>
      </w:r>
    </w:p>
    <w:p w14:paraId="61D9B6B7" w14:textId="77777777" w:rsidR="009B465E" w:rsidRPr="00D91CA2" w:rsidRDefault="009B465E" w:rsidP="009B465E">
      <w:pPr>
        <w:ind w:left="720"/>
        <w:jc w:val="both"/>
        <w:rPr>
          <w:rFonts w:cstheme="minorHAnsi"/>
          <w:bCs/>
          <w:sz w:val="24"/>
          <w:szCs w:val="24"/>
        </w:rPr>
      </w:pPr>
      <w:r w:rsidRPr="00D91CA2">
        <w:rPr>
          <w:rFonts w:cstheme="minorHAnsi"/>
          <w:b/>
          <w:sz w:val="24"/>
          <w:szCs w:val="24"/>
        </w:rPr>
        <w:t>Course Description:</w:t>
      </w:r>
      <w:r w:rsidRPr="00D91CA2">
        <w:rPr>
          <w:rFonts w:cstheme="minorHAnsi"/>
          <w:b/>
          <w:bCs/>
          <w:sz w:val="24"/>
          <w:szCs w:val="24"/>
        </w:rPr>
        <w:t xml:space="preserve"> </w:t>
      </w:r>
      <w:r w:rsidRPr="00D91CA2">
        <w:rPr>
          <w:rFonts w:cstheme="minorHAnsi"/>
          <w:bCs/>
          <w:sz w:val="24"/>
          <w:szCs w:val="24"/>
        </w:rPr>
        <w:t xml:space="preserve">This course </w:t>
      </w:r>
      <w:r>
        <w:rPr>
          <w:rFonts w:cstheme="minorHAnsi"/>
          <w:bCs/>
          <w:sz w:val="24"/>
          <w:szCs w:val="24"/>
        </w:rPr>
        <w:t>establishes</w:t>
      </w:r>
      <w:r w:rsidRPr="00D91CA2">
        <w:rPr>
          <w:rFonts w:cstheme="minorHAnsi"/>
          <w:bCs/>
          <w:sz w:val="24"/>
          <w:szCs w:val="24"/>
        </w:rPr>
        <w:t xml:space="preserve"> fundamental concepts and skills of nursing which are essential to providing basic care to the adult patient. The role of the practical nurse in the long-term care setting is emphasized. The student is introduced to the nursing process and critical thinking as the logical framework(s) upon which nursing actions are based. The patient as the focus of nursing care, is introduced as a unique, irreducible whole. The concepts of basic human needs, health and illness, homeostasis, safety, nutrition, elimination, and comfort are considered in the class, </w:t>
      </w:r>
      <w:proofErr w:type="gramStart"/>
      <w:r w:rsidRPr="00D91CA2">
        <w:rPr>
          <w:rFonts w:cstheme="minorHAnsi"/>
          <w:bCs/>
          <w:sz w:val="24"/>
          <w:szCs w:val="24"/>
        </w:rPr>
        <w:t>laboratory</w:t>
      </w:r>
      <w:proofErr w:type="gramEnd"/>
      <w:r w:rsidRPr="00D91CA2">
        <w:rPr>
          <w:rFonts w:cstheme="minorHAnsi"/>
          <w:bCs/>
          <w:sz w:val="24"/>
          <w:szCs w:val="24"/>
        </w:rPr>
        <w:t xml:space="preserve"> and clinical setting. Students will progress from learning about interventions in the classroom, to practicing in the lab and finally to performing interventions in the clinical setting. Students apply teaching and learning principles as a means of health promotion.</w:t>
      </w:r>
    </w:p>
    <w:p w14:paraId="78436F68" w14:textId="77777777" w:rsidR="009B465E" w:rsidRPr="00D91CA2" w:rsidRDefault="009B465E" w:rsidP="009B465E">
      <w:pPr>
        <w:spacing w:after="0"/>
        <w:ind w:left="720"/>
        <w:jc w:val="both"/>
        <w:rPr>
          <w:rFonts w:cstheme="minorHAnsi"/>
          <w:sz w:val="24"/>
          <w:szCs w:val="24"/>
        </w:rPr>
      </w:pPr>
      <w:r w:rsidRPr="00D91CA2">
        <w:rPr>
          <w:rStyle w:val="Style4Char"/>
        </w:rPr>
        <w:t>Human Growth and Development</w:t>
      </w:r>
      <w:r w:rsidRPr="00D91CA2">
        <w:rPr>
          <w:rFonts w:cstheme="minorHAnsi"/>
          <w:sz w:val="24"/>
          <w:szCs w:val="24"/>
        </w:rPr>
        <w:t xml:space="preserve"> (48 hours)</w:t>
      </w:r>
    </w:p>
    <w:p w14:paraId="4E15DC52" w14:textId="77777777" w:rsidR="009B465E" w:rsidRPr="00EA1006" w:rsidRDefault="009B465E" w:rsidP="009B465E">
      <w:pPr>
        <w:ind w:left="720"/>
        <w:jc w:val="both"/>
        <w:rPr>
          <w:rStyle w:val="Style4Char"/>
          <w:bCs/>
          <w:u w:val="none"/>
        </w:rPr>
      </w:pPr>
      <w:r w:rsidRPr="00D91CA2">
        <w:rPr>
          <w:rFonts w:cstheme="minorHAnsi"/>
          <w:b/>
          <w:sz w:val="24"/>
          <w:szCs w:val="24"/>
        </w:rPr>
        <w:t>Course Description:</w:t>
      </w:r>
      <w:r w:rsidRPr="00D91CA2">
        <w:rPr>
          <w:rFonts w:cstheme="minorHAnsi"/>
          <w:b/>
          <w:bCs/>
          <w:sz w:val="24"/>
          <w:szCs w:val="24"/>
        </w:rPr>
        <w:t xml:space="preserve"> </w:t>
      </w:r>
      <w:r w:rsidRPr="00D91CA2">
        <w:rPr>
          <w:rFonts w:cstheme="minorHAnsi"/>
          <w:bCs/>
          <w:sz w:val="24"/>
          <w:szCs w:val="24"/>
        </w:rPr>
        <w:t xml:space="preserve">This course is an introduction to the study of human growth and development. Emphasis is placed on the physical, </w:t>
      </w:r>
      <w:proofErr w:type="gramStart"/>
      <w:r w:rsidRPr="00D91CA2">
        <w:rPr>
          <w:rFonts w:cstheme="minorHAnsi"/>
          <w:bCs/>
          <w:sz w:val="24"/>
          <w:szCs w:val="24"/>
        </w:rPr>
        <w:t>cognitive</w:t>
      </w:r>
      <w:proofErr w:type="gramEnd"/>
      <w:r w:rsidRPr="00D91CA2">
        <w:rPr>
          <w:rFonts w:cstheme="minorHAnsi"/>
          <w:bCs/>
          <w:sz w:val="24"/>
          <w:szCs w:val="24"/>
        </w:rPr>
        <w:t xml:space="preserve"> and psychosocial aspects of normal human development from conception to death. The relationship between nutrition, environment and growth and development is incorporated. Content includes infant/child growth and developmental delay indicators, and signs and symptoms of common developmental abnormalities. Upon completion students </w:t>
      </w:r>
      <w:proofErr w:type="gramStart"/>
      <w:r w:rsidRPr="00D91CA2">
        <w:rPr>
          <w:rFonts w:cstheme="minorHAnsi"/>
          <w:bCs/>
          <w:sz w:val="24"/>
          <w:szCs w:val="24"/>
        </w:rPr>
        <w:t>are able to</w:t>
      </w:r>
      <w:proofErr w:type="gramEnd"/>
      <w:r w:rsidRPr="00D91CA2">
        <w:rPr>
          <w:rFonts w:cstheme="minorHAnsi"/>
          <w:bCs/>
          <w:sz w:val="24"/>
          <w:szCs w:val="24"/>
        </w:rPr>
        <w:t xml:space="preserve"> demonstrate knowledge of human growth and development across the life span, and to apply this knowledge in their practice of nursing.</w:t>
      </w:r>
    </w:p>
    <w:p w14:paraId="37B2133A" w14:textId="77777777" w:rsidR="009B465E" w:rsidRPr="00D91CA2" w:rsidRDefault="009B465E" w:rsidP="009B465E">
      <w:pPr>
        <w:spacing w:after="0"/>
        <w:ind w:left="720"/>
        <w:jc w:val="both"/>
        <w:rPr>
          <w:rFonts w:cstheme="minorHAnsi"/>
          <w:sz w:val="24"/>
          <w:szCs w:val="24"/>
        </w:rPr>
      </w:pPr>
      <w:r w:rsidRPr="00D91CA2">
        <w:rPr>
          <w:rStyle w:val="Style4Char"/>
        </w:rPr>
        <w:t>Maternal/Pediatric Nursing</w:t>
      </w:r>
      <w:r w:rsidRPr="00D91CA2">
        <w:rPr>
          <w:rFonts w:cstheme="minorHAnsi"/>
          <w:sz w:val="24"/>
          <w:szCs w:val="24"/>
        </w:rPr>
        <w:t xml:space="preserve"> (130 hours)</w:t>
      </w:r>
    </w:p>
    <w:p w14:paraId="45985EF4" w14:textId="77777777" w:rsidR="009B465E" w:rsidRPr="0090621D" w:rsidRDefault="009B465E" w:rsidP="009B465E">
      <w:pPr>
        <w:ind w:left="720"/>
        <w:jc w:val="both"/>
        <w:rPr>
          <w:rFonts w:cstheme="minorHAnsi"/>
          <w:bCs/>
          <w:sz w:val="24"/>
          <w:szCs w:val="24"/>
        </w:rPr>
      </w:pPr>
      <w:r w:rsidRPr="00D91CA2">
        <w:rPr>
          <w:rFonts w:cstheme="minorHAnsi"/>
          <w:b/>
          <w:sz w:val="24"/>
          <w:szCs w:val="24"/>
        </w:rPr>
        <w:t>Course Description:</w:t>
      </w:r>
      <w:r w:rsidRPr="00D91CA2">
        <w:rPr>
          <w:rFonts w:cstheme="minorHAnsi"/>
          <w:b/>
          <w:bCs/>
          <w:sz w:val="24"/>
          <w:szCs w:val="24"/>
        </w:rPr>
        <w:t xml:space="preserve"> </w:t>
      </w:r>
      <w:r w:rsidRPr="00D91CA2">
        <w:rPr>
          <w:rFonts w:cstheme="minorHAnsi"/>
          <w:bCs/>
          <w:sz w:val="24"/>
          <w:szCs w:val="24"/>
        </w:rPr>
        <w:t>This course is an introduction to maternity and pediatric nursing. A holistic approach to nursing care for the antepartum, intrapartum, postpartum patient and the neonate focuses upon the needs of the growing family. Complications occurring during pregnancy are considered. Care of the hospitalized pediatric client is examined as well as common disorders from infancy through adolescence. Medication administration and pediatric dosage calculations are incorporated. The nursing process and critical thinking skills are utilized in the maternity and pediatric settings.</w:t>
      </w:r>
    </w:p>
    <w:p w14:paraId="017F8A0A" w14:textId="77777777" w:rsidR="009B465E" w:rsidRPr="00D91CA2" w:rsidRDefault="009B465E" w:rsidP="009B465E">
      <w:pPr>
        <w:spacing w:after="0"/>
        <w:ind w:left="720"/>
        <w:jc w:val="both"/>
        <w:rPr>
          <w:rFonts w:cstheme="minorHAnsi"/>
          <w:sz w:val="24"/>
          <w:szCs w:val="24"/>
        </w:rPr>
      </w:pPr>
      <w:r w:rsidRPr="00D91CA2">
        <w:rPr>
          <w:rStyle w:val="Style4Char"/>
        </w:rPr>
        <w:t>Medical Surgical Nursing I</w:t>
      </w:r>
      <w:r w:rsidRPr="00D91CA2">
        <w:rPr>
          <w:rFonts w:cstheme="minorHAnsi"/>
          <w:sz w:val="24"/>
          <w:szCs w:val="24"/>
        </w:rPr>
        <w:t xml:space="preserve"> (333 hours)</w:t>
      </w:r>
    </w:p>
    <w:p w14:paraId="14DF5B7B" w14:textId="77777777" w:rsidR="009B465E" w:rsidRPr="00D91CA2" w:rsidRDefault="009B465E" w:rsidP="009B465E">
      <w:pPr>
        <w:spacing w:after="0"/>
        <w:ind w:left="720"/>
        <w:jc w:val="both"/>
        <w:rPr>
          <w:rFonts w:cstheme="minorHAnsi"/>
          <w:bCs/>
          <w:sz w:val="24"/>
          <w:szCs w:val="24"/>
        </w:rPr>
      </w:pPr>
      <w:r w:rsidRPr="00D91CA2">
        <w:rPr>
          <w:rFonts w:cstheme="minorHAnsi"/>
          <w:b/>
          <w:sz w:val="24"/>
          <w:szCs w:val="24"/>
        </w:rPr>
        <w:t>Course Description:</w:t>
      </w:r>
      <w:r w:rsidRPr="00D91CA2">
        <w:rPr>
          <w:rFonts w:cstheme="minorHAnsi"/>
          <w:b/>
          <w:bCs/>
          <w:sz w:val="24"/>
          <w:szCs w:val="24"/>
        </w:rPr>
        <w:t xml:space="preserve"> </w:t>
      </w:r>
      <w:r w:rsidRPr="00D91CA2">
        <w:rPr>
          <w:rFonts w:cstheme="minorHAnsi"/>
          <w:bCs/>
          <w:sz w:val="24"/>
          <w:szCs w:val="24"/>
        </w:rPr>
        <w:t xml:space="preserve">This course prepares the student to care for the adult client with needs ranging from simple to complex in the acute and sub-acute settings. This course initiates students in a system-based approach with emphasis on respiratory, neurological, </w:t>
      </w:r>
      <w:proofErr w:type="gramStart"/>
      <w:r w:rsidRPr="00D91CA2">
        <w:rPr>
          <w:rFonts w:cstheme="minorHAnsi"/>
          <w:bCs/>
          <w:sz w:val="24"/>
          <w:szCs w:val="24"/>
        </w:rPr>
        <w:t>cardiovascular</w:t>
      </w:r>
      <w:proofErr w:type="gramEnd"/>
      <w:r w:rsidRPr="00D91CA2">
        <w:rPr>
          <w:rFonts w:cstheme="minorHAnsi"/>
          <w:bCs/>
          <w:sz w:val="24"/>
          <w:szCs w:val="24"/>
        </w:rPr>
        <w:t xml:space="preserve"> and gastrointestinal systems. Common diseases, their effect upon the </w:t>
      </w:r>
      <w:r w:rsidRPr="00D91CA2">
        <w:rPr>
          <w:rFonts w:cstheme="minorHAnsi"/>
          <w:bCs/>
          <w:sz w:val="24"/>
          <w:szCs w:val="24"/>
        </w:rPr>
        <w:lastRenderedPageBreak/>
        <w:t>patient, and related health care responses are considered. Utilization of the nursing process and critical thinking skills are emphasized in the delivery of safe, effective care.</w:t>
      </w:r>
    </w:p>
    <w:p w14:paraId="57C539DA" w14:textId="77777777" w:rsidR="009B465E" w:rsidRPr="00D91CA2" w:rsidRDefault="009B465E" w:rsidP="009B465E">
      <w:pPr>
        <w:spacing w:after="0"/>
        <w:ind w:left="720"/>
        <w:jc w:val="both"/>
        <w:rPr>
          <w:rFonts w:cstheme="minorHAnsi"/>
          <w:bCs/>
          <w:sz w:val="24"/>
          <w:szCs w:val="24"/>
        </w:rPr>
      </w:pPr>
    </w:p>
    <w:p w14:paraId="44494011" w14:textId="77777777" w:rsidR="009B465E" w:rsidRPr="00D91CA2" w:rsidRDefault="009B465E" w:rsidP="009B465E">
      <w:pPr>
        <w:spacing w:after="0"/>
        <w:ind w:left="720"/>
        <w:jc w:val="both"/>
        <w:rPr>
          <w:rFonts w:cstheme="minorHAnsi"/>
          <w:sz w:val="24"/>
          <w:szCs w:val="24"/>
        </w:rPr>
      </w:pPr>
      <w:r w:rsidRPr="00D91CA2">
        <w:rPr>
          <w:rStyle w:val="Style4Char"/>
        </w:rPr>
        <w:t>Medical Surgical Nursing II</w:t>
      </w:r>
      <w:r w:rsidRPr="00D91CA2">
        <w:rPr>
          <w:rFonts w:cstheme="minorHAnsi"/>
          <w:sz w:val="24"/>
          <w:szCs w:val="24"/>
        </w:rPr>
        <w:t xml:space="preserve"> (</w:t>
      </w:r>
      <w:r>
        <w:rPr>
          <w:rFonts w:cstheme="minorHAnsi"/>
          <w:sz w:val="24"/>
          <w:szCs w:val="24"/>
        </w:rPr>
        <w:t>259</w:t>
      </w:r>
      <w:r w:rsidRPr="00D91CA2">
        <w:rPr>
          <w:rFonts w:cstheme="minorHAnsi"/>
          <w:sz w:val="24"/>
          <w:szCs w:val="24"/>
        </w:rPr>
        <w:t xml:space="preserve"> hours)</w:t>
      </w:r>
    </w:p>
    <w:p w14:paraId="492BA27E" w14:textId="77777777" w:rsidR="009B465E" w:rsidRPr="00D91CA2" w:rsidRDefault="009B465E" w:rsidP="009B465E">
      <w:pPr>
        <w:ind w:left="720"/>
        <w:jc w:val="both"/>
        <w:rPr>
          <w:rFonts w:cstheme="minorHAnsi"/>
          <w:bCs/>
          <w:sz w:val="24"/>
          <w:szCs w:val="24"/>
        </w:rPr>
      </w:pPr>
      <w:r w:rsidRPr="00D91CA2">
        <w:rPr>
          <w:rFonts w:cstheme="minorHAnsi"/>
          <w:b/>
          <w:sz w:val="24"/>
          <w:szCs w:val="24"/>
        </w:rPr>
        <w:t>Course Description:</w:t>
      </w:r>
      <w:r w:rsidRPr="00D91CA2">
        <w:rPr>
          <w:rFonts w:cstheme="minorHAnsi"/>
          <w:b/>
          <w:bCs/>
          <w:sz w:val="24"/>
          <w:szCs w:val="24"/>
        </w:rPr>
        <w:t xml:space="preserve"> </w:t>
      </w:r>
      <w:r w:rsidRPr="00D91CA2">
        <w:rPr>
          <w:rFonts w:cstheme="minorHAnsi"/>
          <w:bCs/>
          <w:sz w:val="24"/>
          <w:szCs w:val="24"/>
        </w:rPr>
        <w:t>This course prepares the student to care for the adult client with needs ranging from simple to complex in the acute care setting. The system-based approach is continued with emphasis on urological, musculoskeletal, endocrine, reproductive, sensory, neurosensory and integument systems.</w:t>
      </w:r>
      <w:r>
        <w:rPr>
          <w:rFonts w:cstheme="minorHAnsi"/>
          <w:bCs/>
          <w:sz w:val="24"/>
          <w:szCs w:val="24"/>
        </w:rPr>
        <w:t xml:space="preserve"> Ear, nose, and throat disorders will be addressed. </w:t>
      </w:r>
      <w:r w:rsidRPr="00D91CA2">
        <w:rPr>
          <w:rFonts w:cstheme="minorHAnsi"/>
          <w:bCs/>
          <w:sz w:val="24"/>
          <w:szCs w:val="24"/>
        </w:rPr>
        <w:t xml:space="preserve"> Common diseases, their effect upon the patient, and related health care responses are considered. </w:t>
      </w:r>
      <w:r>
        <w:rPr>
          <w:rFonts w:cstheme="minorHAnsi"/>
          <w:bCs/>
          <w:sz w:val="24"/>
          <w:szCs w:val="24"/>
        </w:rPr>
        <w:t xml:space="preserve">Emphasis is placed on application of the nursing process and critical thinking/clinical reasoning skills in the delivery of safe, effective care. Students complete transition to the role of the practical nurse and member of the interdisciplinary healthcare team. </w:t>
      </w:r>
    </w:p>
    <w:p w14:paraId="2A059F34" w14:textId="77777777" w:rsidR="009B465E" w:rsidRPr="00D91CA2" w:rsidRDefault="009B465E" w:rsidP="009B465E">
      <w:pPr>
        <w:spacing w:after="0"/>
        <w:ind w:left="720"/>
        <w:jc w:val="both"/>
        <w:rPr>
          <w:rFonts w:cstheme="minorHAnsi"/>
          <w:sz w:val="24"/>
          <w:szCs w:val="24"/>
        </w:rPr>
      </w:pPr>
      <w:r w:rsidRPr="00D91CA2">
        <w:rPr>
          <w:rStyle w:val="Style4Char"/>
        </w:rPr>
        <w:t>Mental Health Nursing</w:t>
      </w:r>
      <w:r w:rsidRPr="00D91CA2">
        <w:rPr>
          <w:rFonts w:cstheme="minorHAnsi"/>
          <w:sz w:val="24"/>
          <w:szCs w:val="24"/>
        </w:rPr>
        <w:t xml:space="preserve"> (102 hours)</w:t>
      </w:r>
    </w:p>
    <w:p w14:paraId="34B96928" w14:textId="77777777" w:rsidR="009B465E" w:rsidRPr="00D91CA2" w:rsidRDefault="009B465E" w:rsidP="009B465E">
      <w:pPr>
        <w:ind w:left="720"/>
        <w:jc w:val="both"/>
        <w:rPr>
          <w:rFonts w:cstheme="minorHAnsi"/>
          <w:bCs/>
          <w:sz w:val="24"/>
          <w:szCs w:val="24"/>
        </w:rPr>
      </w:pPr>
      <w:r w:rsidRPr="00D91CA2">
        <w:rPr>
          <w:rFonts w:cstheme="minorHAnsi"/>
          <w:b/>
          <w:sz w:val="24"/>
          <w:szCs w:val="24"/>
        </w:rPr>
        <w:t>Course Description:</w:t>
      </w:r>
      <w:r w:rsidRPr="00D91CA2">
        <w:rPr>
          <w:rFonts w:cstheme="minorHAnsi"/>
          <w:b/>
          <w:bCs/>
          <w:sz w:val="24"/>
          <w:szCs w:val="24"/>
        </w:rPr>
        <w:t xml:space="preserve"> </w:t>
      </w:r>
      <w:r w:rsidRPr="00D91CA2">
        <w:rPr>
          <w:rFonts w:cstheme="minorHAnsi"/>
          <w:bCs/>
          <w:sz w:val="24"/>
          <w:szCs w:val="24"/>
        </w:rPr>
        <w:t xml:space="preserve">This course is designed to introduce the student to the foundational concepts of providing mental healthcare to </w:t>
      </w:r>
      <w:r>
        <w:rPr>
          <w:rFonts w:cstheme="minorHAnsi"/>
          <w:bCs/>
          <w:sz w:val="24"/>
          <w:szCs w:val="24"/>
        </w:rPr>
        <w:t>patients</w:t>
      </w:r>
      <w:r w:rsidRPr="00D91CA2">
        <w:rPr>
          <w:rFonts w:cstheme="minorHAnsi"/>
          <w:bCs/>
          <w:sz w:val="24"/>
          <w:szCs w:val="24"/>
        </w:rPr>
        <w:t xml:space="preserve"> experiencing psychiatric problems within different healthcare environments. This course offers the student an opportunity to provide nursing care that promotes emotional, </w:t>
      </w:r>
      <w:proofErr w:type="gramStart"/>
      <w:r w:rsidRPr="00D91CA2">
        <w:rPr>
          <w:rFonts w:cstheme="minorHAnsi"/>
          <w:bCs/>
          <w:sz w:val="24"/>
          <w:szCs w:val="24"/>
        </w:rPr>
        <w:t>mental</w:t>
      </w:r>
      <w:proofErr w:type="gramEnd"/>
      <w:r w:rsidRPr="00D91CA2">
        <w:rPr>
          <w:rFonts w:cstheme="minorHAnsi"/>
          <w:bCs/>
          <w:sz w:val="24"/>
          <w:szCs w:val="24"/>
        </w:rPr>
        <w:t xml:space="preserve"> and social well-being of the</w:t>
      </w:r>
      <w:r>
        <w:rPr>
          <w:rFonts w:cstheme="minorHAnsi"/>
          <w:bCs/>
          <w:sz w:val="24"/>
          <w:szCs w:val="24"/>
        </w:rPr>
        <w:t xml:space="preserve"> patient</w:t>
      </w:r>
      <w:r w:rsidRPr="00D91CA2">
        <w:rPr>
          <w:rFonts w:cstheme="minorHAnsi"/>
          <w:bCs/>
          <w:sz w:val="24"/>
          <w:szCs w:val="24"/>
        </w:rPr>
        <w:t xml:space="preserve"> and significant others. Emphasis is placed on the practical nurse’s role</w:t>
      </w:r>
      <w:r>
        <w:rPr>
          <w:rFonts w:cstheme="minorHAnsi"/>
          <w:bCs/>
          <w:sz w:val="24"/>
          <w:szCs w:val="24"/>
        </w:rPr>
        <w:t xml:space="preserve"> </w:t>
      </w:r>
      <w:r w:rsidRPr="00D91CA2">
        <w:rPr>
          <w:rFonts w:cstheme="minorHAnsi"/>
          <w:bCs/>
          <w:sz w:val="24"/>
          <w:szCs w:val="24"/>
        </w:rPr>
        <w:t xml:space="preserve">as an effective member of a multidisciplinary mental health team. The use of the nursing process promotes </w:t>
      </w:r>
      <w:r>
        <w:rPr>
          <w:rFonts w:cstheme="minorHAnsi"/>
          <w:bCs/>
          <w:sz w:val="24"/>
          <w:szCs w:val="24"/>
        </w:rPr>
        <w:t>clinical thinking/</w:t>
      </w:r>
      <w:r w:rsidRPr="00D91CA2">
        <w:rPr>
          <w:rFonts w:cstheme="minorHAnsi"/>
          <w:bCs/>
          <w:sz w:val="24"/>
          <w:szCs w:val="24"/>
        </w:rPr>
        <w:t xml:space="preserve">clinical reasoning in the care of </w:t>
      </w:r>
      <w:r>
        <w:rPr>
          <w:rFonts w:cstheme="minorHAnsi"/>
          <w:bCs/>
          <w:sz w:val="24"/>
          <w:szCs w:val="24"/>
        </w:rPr>
        <w:t>patients</w:t>
      </w:r>
      <w:r w:rsidRPr="00D91CA2">
        <w:rPr>
          <w:rFonts w:cstheme="minorHAnsi"/>
          <w:bCs/>
          <w:sz w:val="24"/>
          <w:szCs w:val="24"/>
        </w:rPr>
        <w:t xml:space="preserve"> with alterations in mental health.</w:t>
      </w:r>
    </w:p>
    <w:p w14:paraId="4803E026" w14:textId="77777777" w:rsidR="009B465E" w:rsidRPr="00D91CA2" w:rsidRDefault="009B465E" w:rsidP="009B465E">
      <w:pPr>
        <w:ind w:left="720"/>
        <w:jc w:val="both"/>
        <w:rPr>
          <w:rFonts w:cstheme="minorHAnsi"/>
          <w:bCs/>
          <w:sz w:val="24"/>
          <w:szCs w:val="24"/>
        </w:rPr>
      </w:pPr>
      <w:r w:rsidRPr="00D91CA2">
        <w:rPr>
          <w:rFonts w:cstheme="minorHAnsi"/>
          <w:bCs/>
          <w:sz w:val="24"/>
          <w:szCs w:val="24"/>
        </w:rPr>
        <w:t>The student’s knowledge of the bio</w:t>
      </w:r>
      <w:r>
        <w:rPr>
          <w:rFonts w:cstheme="minorHAnsi"/>
          <w:bCs/>
          <w:sz w:val="24"/>
          <w:szCs w:val="24"/>
        </w:rPr>
        <w:t xml:space="preserve"> </w:t>
      </w:r>
      <w:r w:rsidRPr="00D91CA2">
        <w:rPr>
          <w:rFonts w:cstheme="minorHAnsi"/>
          <w:bCs/>
          <w:sz w:val="24"/>
          <w:szCs w:val="24"/>
        </w:rPr>
        <w:t>psychosocial and cognitive aspects of the individual’s development throughout the lifespan is emphasized. The clinical experience in different healthcare environments provides an opportunity to become aware of various modalities of care and use of self as a therapeutic tool</w:t>
      </w:r>
      <w:r>
        <w:rPr>
          <w:rFonts w:cstheme="minorHAnsi"/>
          <w:bCs/>
          <w:sz w:val="24"/>
          <w:szCs w:val="24"/>
        </w:rPr>
        <w:t>.</w:t>
      </w:r>
    </w:p>
    <w:p w14:paraId="57BAE99F" w14:textId="77777777" w:rsidR="009B465E" w:rsidRPr="00D91CA2" w:rsidRDefault="009B465E" w:rsidP="009B465E">
      <w:pPr>
        <w:spacing w:after="0"/>
        <w:ind w:left="720"/>
        <w:jc w:val="both"/>
        <w:rPr>
          <w:rFonts w:cstheme="minorHAnsi"/>
          <w:sz w:val="24"/>
          <w:szCs w:val="24"/>
        </w:rPr>
      </w:pPr>
      <w:r w:rsidRPr="00D91CA2">
        <w:rPr>
          <w:rStyle w:val="Style4Char"/>
        </w:rPr>
        <w:t>Microbiology</w:t>
      </w:r>
      <w:r w:rsidRPr="00D91CA2">
        <w:rPr>
          <w:rFonts w:cstheme="minorHAnsi"/>
          <w:sz w:val="24"/>
          <w:szCs w:val="24"/>
        </w:rPr>
        <w:t xml:space="preserve"> (30 hours)</w:t>
      </w:r>
    </w:p>
    <w:p w14:paraId="38A14E1B" w14:textId="77777777" w:rsidR="009B465E" w:rsidRPr="00D91CA2" w:rsidRDefault="009B465E" w:rsidP="009B465E">
      <w:pPr>
        <w:ind w:left="720"/>
        <w:jc w:val="both"/>
        <w:rPr>
          <w:rFonts w:cstheme="minorHAnsi"/>
          <w:bCs/>
          <w:sz w:val="24"/>
          <w:szCs w:val="24"/>
        </w:rPr>
      </w:pPr>
      <w:r w:rsidRPr="00D91CA2">
        <w:rPr>
          <w:rFonts w:cstheme="minorHAnsi"/>
          <w:b/>
          <w:sz w:val="24"/>
          <w:szCs w:val="24"/>
        </w:rPr>
        <w:t>Course Description:</w:t>
      </w:r>
      <w:r w:rsidRPr="00D91CA2">
        <w:rPr>
          <w:rFonts w:cstheme="minorHAnsi"/>
          <w:b/>
          <w:bCs/>
          <w:sz w:val="24"/>
          <w:szCs w:val="24"/>
        </w:rPr>
        <w:t xml:space="preserve"> </w:t>
      </w:r>
      <w:r w:rsidRPr="00D91CA2">
        <w:rPr>
          <w:rFonts w:cstheme="minorHAnsi"/>
          <w:bCs/>
          <w:sz w:val="24"/>
          <w:szCs w:val="24"/>
        </w:rPr>
        <w:t xml:space="preserve">The microbiology course introduces the student to the types and characteristics of pathogenic microorganisms. The modes of transmission and resulting disease states are examined. Methods for identifying microorganisms and the body’s defenses against pathogens are considered. The prevention, treatment, and control of communicable diseases </w:t>
      </w:r>
      <w:proofErr w:type="gramStart"/>
      <w:r w:rsidRPr="00D91CA2">
        <w:rPr>
          <w:rFonts w:cstheme="minorHAnsi"/>
          <w:bCs/>
          <w:sz w:val="24"/>
          <w:szCs w:val="24"/>
        </w:rPr>
        <w:t>through the use of</w:t>
      </w:r>
      <w:proofErr w:type="gramEnd"/>
      <w:r w:rsidRPr="00D91CA2">
        <w:rPr>
          <w:rFonts w:cstheme="minorHAnsi"/>
          <w:bCs/>
          <w:sz w:val="24"/>
          <w:szCs w:val="24"/>
        </w:rPr>
        <w:t xml:space="preserve"> medications and/or environmental controls are described with an emphasis upon established and emerging pathogens. Healthy People 2020 initiatives are discussed.</w:t>
      </w:r>
    </w:p>
    <w:p w14:paraId="1F3E3761" w14:textId="77777777" w:rsidR="009B465E" w:rsidRPr="00D91CA2" w:rsidRDefault="009B465E" w:rsidP="007B0A77">
      <w:pPr>
        <w:spacing w:before="240" w:after="0"/>
        <w:ind w:left="720"/>
        <w:jc w:val="both"/>
        <w:rPr>
          <w:rFonts w:cstheme="minorHAnsi"/>
          <w:sz w:val="24"/>
          <w:szCs w:val="24"/>
        </w:rPr>
      </w:pPr>
      <w:r w:rsidRPr="00D91CA2">
        <w:rPr>
          <w:rStyle w:val="Style4Char"/>
        </w:rPr>
        <w:t>NCLEX Preparation</w:t>
      </w:r>
      <w:r w:rsidRPr="00D91CA2">
        <w:rPr>
          <w:rFonts w:cstheme="minorHAnsi"/>
          <w:sz w:val="24"/>
          <w:szCs w:val="24"/>
        </w:rPr>
        <w:t xml:space="preserve"> (</w:t>
      </w:r>
      <w:r>
        <w:rPr>
          <w:rFonts w:cstheme="minorHAnsi"/>
          <w:sz w:val="24"/>
          <w:szCs w:val="24"/>
        </w:rPr>
        <w:t>48</w:t>
      </w:r>
      <w:r w:rsidRPr="00D91CA2">
        <w:rPr>
          <w:rFonts w:cstheme="minorHAnsi"/>
          <w:sz w:val="24"/>
          <w:szCs w:val="24"/>
        </w:rPr>
        <w:t xml:space="preserve"> hours)</w:t>
      </w:r>
    </w:p>
    <w:p w14:paraId="00E75C72" w14:textId="72157053" w:rsidR="009B465E" w:rsidRPr="00D91CA2" w:rsidRDefault="009B465E" w:rsidP="007B0A77">
      <w:pPr>
        <w:ind w:left="720"/>
        <w:jc w:val="both"/>
        <w:rPr>
          <w:rFonts w:cstheme="minorHAnsi"/>
          <w:sz w:val="24"/>
          <w:szCs w:val="24"/>
          <w:u w:val="single"/>
        </w:rPr>
      </w:pPr>
      <w:r w:rsidRPr="00D91CA2">
        <w:rPr>
          <w:rFonts w:cstheme="minorHAnsi"/>
          <w:b/>
          <w:sz w:val="24"/>
          <w:szCs w:val="24"/>
        </w:rPr>
        <w:lastRenderedPageBreak/>
        <w:t xml:space="preserve">Course Description: </w:t>
      </w:r>
      <w:r w:rsidRPr="00D91CA2">
        <w:rPr>
          <w:rFonts w:cstheme="minorHAnsi"/>
          <w:bCs/>
          <w:sz w:val="24"/>
          <w:szCs w:val="24"/>
        </w:rPr>
        <w:t>The course is designed for practical nursing students preparing to take the National Council Licensure Examination for Practical Nurses (NCLEX-PN) and enter the workforce. Students are instructed in strategies of test taking and in the development of an individualized preparation plan. The course includes a comprehensive, focused practical nursing review and administration of a NCLEX-PN success predictor examination. Students learn about the application process for licensure and are instructed on effective methods for obtaining employment.</w:t>
      </w:r>
      <w:r w:rsidRPr="00D91CA2">
        <w:rPr>
          <w:rFonts w:cstheme="minorHAnsi"/>
          <w:sz w:val="24"/>
          <w:szCs w:val="24"/>
          <w:u w:val="single"/>
        </w:rPr>
        <w:t xml:space="preserve"> </w:t>
      </w:r>
    </w:p>
    <w:p w14:paraId="46D23A49" w14:textId="77777777" w:rsidR="009B465E" w:rsidRPr="00D91CA2" w:rsidRDefault="009B465E" w:rsidP="009B465E">
      <w:pPr>
        <w:spacing w:after="0"/>
        <w:ind w:left="720"/>
        <w:jc w:val="both"/>
        <w:rPr>
          <w:rFonts w:cstheme="minorHAnsi"/>
          <w:sz w:val="24"/>
          <w:szCs w:val="24"/>
        </w:rPr>
      </w:pPr>
      <w:r w:rsidRPr="00D91CA2">
        <w:rPr>
          <w:rStyle w:val="Style4Char"/>
        </w:rPr>
        <w:t>Pharmacology</w:t>
      </w:r>
      <w:r w:rsidRPr="00D91CA2">
        <w:rPr>
          <w:rFonts w:cstheme="minorHAnsi"/>
          <w:sz w:val="24"/>
          <w:szCs w:val="24"/>
        </w:rPr>
        <w:t xml:space="preserve"> (48 hours)</w:t>
      </w:r>
    </w:p>
    <w:p w14:paraId="0A12D731" w14:textId="77777777" w:rsidR="009B465E" w:rsidRPr="00894B3A" w:rsidRDefault="009B465E" w:rsidP="009B465E">
      <w:pPr>
        <w:ind w:left="720"/>
        <w:jc w:val="both"/>
        <w:rPr>
          <w:rFonts w:cstheme="minorHAnsi"/>
          <w:bCs/>
          <w:sz w:val="24"/>
          <w:szCs w:val="24"/>
        </w:rPr>
      </w:pPr>
      <w:r w:rsidRPr="00D91CA2">
        <w:rPr>
          <w:rFonts w:cstheme="minorHAnsi"/>
          <w:b/>
          <w:sz w:val="24"/>
          <w:szCs w:val="24"/>
        </w:rPr>
        <w:t>Course Description:</w:t>
      </w:r>
      <w:r w:rsidRPr="00D91CA2">
        <w:rPr>
          <w:rFonts w:cstheme="minorHAnsi"/>
          <w:b/>
          <w:bCs/>
          <w:sz w:val="24"/>
          <w:szCs w:val="24"/>
        </w:rPr>
        <w:t xml:space="preserve"> </w:t>
      </w:r>
      <w:r w:rsidRPr="00D91CA2">
        <w:rPr>
          <w:rFonts w:cstheme="minorHAnsi"/>
          <w:bCs/>
          <w:sz w:val="24"/>
          <w:szCs w:val="24"/>
        </w:rPr>
        <w:t>This course</w:t>
      </w:r>
      <w:r>
        <w:rPr>
          <w:rFonts w:cstheme="minorHAnsi"/>
          <w:bCs/>
          <w:sz w:val="24"/>
          <w:szCs w:val="24"/>
        </w:rPr>
        <w:t xml:space="preserve"> </w:t>
      </w:r>
      <w:r w:rsidRPr="00D91CA2">
        <w:rPr>
          <w:rFonts w:cstheme="minorHAnsi"/>
          <w:bCs/>
          <w:sz w:val="24"/>
          <w:szCs w:val="24"/>
        </w:rPr>
        <w:t>introduce</w:t>
      </w:r>
      <w:r>
        <w:rPr>
          <w:rFonts w:cstheme="minorHAnsi"/>
          <w:bCs/>
          <w:sz w:val="24"/>
          <w:szCs w:val="24"/>
        </w:rPr>
        <w:t>s the</w:t>
      </w:r>
      <w:r w:rsidRPr="00D91CA2">
        <w:rPr>
          <w:rFonts w:cstheme="minorHAnsi"/>
          <w:bCs/>
          <w:sz w:val="24"/>
          <w:szCs w:val="24"/>
        </w:rPr>
        <w:t xml:space="preserve"> student to pharmacological methods of treatment and the role of the practical nurse in medication administration. </w:t>
      </w:r>
      <w:r>
        <w:rPr>
          <w:rFonts w:cstheme="minorHAnsi"/>
          <w:bCs/>
          <w:sz w:val="24"/>
          <w:szCs w:val="24"/>
        </w:rPr>
        <w:t xml:space="preserve">Medications are examined according to classification, indications for use, mechanism of action, side effects, contraindications, nursing implications and related patient educational needs. The legal and ethical responsibilities of the practical nurse as well as safety considerations related to medication administration are emphasized. The routes of medication administration and related documentation are detailed. </w:t>
      </w:r>
    </w:p>
    <w:p w14:paraId="7297DA26" w14:textId="1055488B" w:rsidR="00A75856" w:rsidRPr="00D91CA2" w:rsidRDefault="00A75856" w:rsidP="002A6A1C">
      <w:pPr>
        <w:pStyle w:val="Style1"/>
        <w:spacing w:before="480"/>
        <w:outlineLvl w:val="0"/>
        <w:rPr>
          <w:rFonts w:cstheme="minorBidi"/>
        </w:rPr>
      </w:pPr>
      <w:bookmarkStart w:id="108" w:name="_Toc168942112"/>
      <w:r w:rsidRPr="4B3011CE">
        <w:rPr>
          <w:rFonts w:cstheme="minorBidi"/>
        </w:rPr>
        <w:t xml:space="preserve">Program Area: </w:t>
      </w:r>
      <w:r w:rsidR="00CC2E58">
        <w:rPr>
          <w:rFonts w:cstheme="minorBidi"/>
        </w:rPr>
        <w:t>Operations</w:t>
      </w:r>
      <w:bookmarkEnd w:id="108"/>
    </w:p>
    <w:p w14:paraId="7D76E974" w14:textId="77777777" w:rsidR="00EE42F1" w:rsidRPr="00D91CA2" w:rsidRDefault="00EE42F1" w:rsidP="00EE42F1">
      <w:pPr>
        <w:pStyle w:val="Style1"/>
        <w:ind w:left="720"/>
        <w:rPr>
          <w:rFonts w:cstheme="minorBidi"/>
        </w:rPr>
      </w:pPr>
      <w:bookmarkStart w:id="109" w:name="_Toc168942113"/>
      <w:bookmarkEnd w:id="98"/>
      <w:r>
        <w:rPr>
          <w:rFonts w:cstheme="minorBidi"/>
        </w:rPr>
        <w:t>CDL Class A</w:t>
      </w:r>
      <w:bookmarkEnd w:id="109"/>
      <w:r w:rsidRPr="4B3011CE">
        <w:rPr>
          <w:rFonts w:cstheme="minorBidi"/>
        </w:rPr>
        <w:t xml:space="preserve"> </w:t>
      </w:r>
    </w:p>
    <w:p w14:paraId="55E70731" w14:textId="77777777" w:rsidR="00EE42F1" w:rsidRPr="00D91CA2" w:rsidRDefault="00EE42F1" w:rsidP="00EE42F1">
      <w:pPr>
        <w:spacing w:after="0"/>
        <w:ind w:left="720"/>
        <w:jc w:val="both"/>
        <w:rPr>
          <w:rFonts w:cstheme="minorHAnsi"/>
          <w:b/>
          <w:sz w:val="24"/>
          <w:szCs w:val="24"/>
        </w:rPr>
      </w:pPr>
      <w:r w:rsidRPr="00D91CA2">
        <w:rPr>
          <w:rFonts w:cstheme="minorHAnsi"/>
          <w:b/>
          <w:sz w:val="24"/>
          <w:szCs w:val="24"/>
        </w:rPr>
        <w:t xml:space="preserve">Length: </w:t>
      </w:r>
      <w:r>
        <w:rPr>
          <w:rFonts w:cstheme="minorHAnsi"/>
          <w:sz w:val="24"/>
          <w:szCs w:val="24"/>
        </w:rPr>
        <w:t>160</w:t>
      </w:r>
      <w:r w:rsidRPr="00D91CA2">
        <w:rPr>
          <w:rFonts w:cstheme="minorHAnsi"/>
          <w:sz w:val="24"/>
          <w:szCs w:val="24"/>
        </w:rPr>
        <w:t xml:space="preserve"> hours / </w:t>
      </w:r>
      <w:r>
        <w:rPr>
          <w:rFonts w:cstheme="minorHAnsi"/>
          <w:sz w:val="24"/>
          <w:szCs w:val="24"/>
        </w:rPr>
        <w:t>3 months</w:t>
      </w:r>
    </w:p>
    <w:p w14:paraId="4D4F619D" w14:textId="2221A471" w:rsidR="00EE42F1" w:rsidRDefault="00EE42F1" w:rsidP="7D7D29EC">
      <w:pPr>
        <w:spacing w:after="0"/>
        <w:ind w:left="720"/>
        <w:jc w:val="both"/>
        <w:rPr>
          <w:rFonts w:ascii="Calibri" w:eastAsia="Calibri" w:hAnsi="Calibri" w:cs="Calibri"/>
          <w:sz w:val="24"/>
          <w:szCs w:val="24"/>
        </w:rPr>
      </w:pPr>
      <w:r w:rsidRPr="7D7D29EC">
        <w:rPr>
          <w:b/>
          <w:bCs/>
          <w:sz w:val="24"/>
          <w:szCs w:val="24"/>
        </w:rPr>
        <w:t xml:space="preserve">Tuition: </w:t>
      </w:r>
      <w:r w:rsidRPr="7D7D29EC">
        <w:rPr>
          <w:sz w:val="24"/>
          <w:szCs w:val="24"/>
        </w:rPr>
        <w:t>$5,000</w:t>
      </w:r>
      <w:r w:rsidRPr="7D7D29EC">
        <w:rPr>
          <w:b/>
          <w:bCs/>
          <w:sz w:val="24"/>
          <w:szCs w:val="24"/>
        </w:rPr>
        <w:t xml:space="preserve"> Fees: </w:t>
      </w:r>
      <w:r w:rsidR="32FE72E6" w:rsidRPr="7D7D29EC">
        <w:rPr>
          <w:sz w:val="24"/>
          <w:szCs w:val="24"/>
        </w:rPr>
        <w:t>N/A</w:t>
      </w:r>
    </w:p>
    <w:p w14:paraId="2EC3550F" w14:textId="38E1AC67" w:rsidR="00EE42F1" w:rsidRPr="00D91CA2" w:rsidRDefault="00EE42F1" w:rsidP="00EE42F1">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p>
    <w:p w14:paraId="16A2E9CF" w14:textId="77777777" w:rsidR="00EE42F1" w:rsidRDefault="00EE42F1" w:rsidP="00EE42F1">
      <w:pPr>
        <w:ind w:left="720"/>
        <w:jc w:val="both"/>
        <w:rPr>
          <w:rFonts w:cstheme="minorHAnsi"/>
          <w:sz w:val="24"/>
          <w:szCs w:val="24"/>
        </w:rPr>
      </w:pPr>
      <w:r w:rsidRPr="00D91CA2">
        <w:rPr>
          <w:rFonts w:cstheme="minorHAnsi"/>
          <w:b/>
          <w:sz w:val="24"/>
          <w:szCs w:val="24"/>
        </w:rPr>
        <w:t xml:space="preserve">Program Description: </w:t>
      </w:r>
      <w:r w:rsidRPr="00A36DCD">
        <w:rPr>
          <w:rFonts w:cstheme="minorHAnsi"/>
          <w:sz w:val="24"/>
          <w:szCs w:val="24"/>
        </w:rPr>
        <w:t>The Polytech Adult Education CDL</w:t>
      </w:r>
      <w:r>
        <w:rPr>
          <w:rFonts w:cstheme="minorHAnsi"/>
          <w:sz w:val="24"/>
          <w:szCs w:val="24"/>
        </w:rPr>
        <w:t xml:space="preserve"> Class A</w:t>
      </w:r>
      <w:r w:rsidRPr="00A36DCD">
        <w:rPr>
          <w:rFonts w:cstheme="minorHAnsi"/>
          <w:sz w:val="24"/>
          <w:szCs w:val="24"/>
        </w:rPr>
        <w:t xml:space="preserve"> Training prepares students to earn a Commercial Driver’s License (CDL), Class A </w:t>
      </w:r>
      <w:r>
        <w:rPr>
          <w:rFonts w:cstheme="minorHAnsi"/>
          <w:sz w:val="24"/>
          <w:szCs w:val="24"/>
        </w:rPr>
        <w:t>l</w:t>
      </w:r>
      <w:r w:rsidRPr="00A36DCD">
        <w:rPr>
          <w:rFonts w:cstheme="minorHAnsi"/>
          <w:sz w:val="24"/>
          <w:szCs w:val="24"/>
        </w:rPr>
        <w:t>icense, enabling them to drive all classes of commercial vehicles. The program is offered on a part-time evening basis</w:t>
      </w:r>
      <w:r>
        <w:rPr>
          <w:rFonts w:cstheme="minorHAnsi"/>
          <w:sz w:val="24"/>
          <w:szCs w:val="24"/>
        </w:rPr>
        <w:t xml:space="preserve"> and prepares</w:t>
      </w:r>
      <w:r w:rsidRPr="00A36DCD">
        <w:rPr>
          <w:rFonts w:cstheme="minorHAnsi"/>
          <w:sz w:val="24"/>
          <w:szCs w:val="24"/>
        </w:rPr>
        <w:t xml:space="preserve"> participants for the written exam, yard training, </w:t>
      </w:r>
      <w:r>
        <w:rPr>
          <w:rFonts w:cstheme="minorHAnsi"/>
          <w:sz w:val="24"/>
          <w:szCs w:val="24"/>
        </w:rPr>
        <w:t>including vehicle</w:t>
      </w:r>
      <w:r w:rsidRPr="00A36DCD">
        <w:rPr>
          <w:rFonts w:cstheme="minorHAnsi"/>
          <w:sz w:val="24"/>
          <w:szCs w:val="24"/>
        </w:rPr>
        <w:t xml:space="preserve"> inspection and on-site driving in a controlled environment, and supervised over-the-road driving.</w:t>
      </w:r>
    </w:p>
    <w:p w14:paraId="02F05703" w14:textId="77777777" w:rsidR="00EE42F1" w:rsidRPr="00D91CA2" w:rsidRDefault="00EE42F1" w:rsidP="00EE42F1">
      <w:pPr>
        <w:spacing w:before="240" w:after="0"/>
        <w:ind w:left="720"/>
        <w:jc w:val="both"/>
        <w:rPr>
          <w:rFonts w:cstheme="minorHAnsi"/>
          <w:b/>
          <w:bCs/>
          <w:sz w:val="24"/>
          <w:szCs w:val="24"/>
        </w:rPr>
      </w:pPr>
      <w:r w:rsidRPr="00D91CA2">
        <w:rPr>
          <w:rFonts w:cstheme="minorHAnsi"/>
          <w:b/>
          <w:bCs/>
          <w:sz w:val="24"/>
          <w:szCs w:val="24"/>
        </w:rPr>
        <w:t xml:space="preserve">Course(s): </w:t>
      </w:r>
    </w:p>
    <w:p w14:paraId="5946B307" w14:textId="77777777" w:rsidR="00EE42F1" w:rsidRPr="00D91CA2" w:rsidRDefault="00EE42F1" w:rsidP="00EE42F1">
      <w:pPr>
        <w:spacing w:after="0"/>
        <w:ind w:left="720"/>
        <w:jc w:val="both"/>
        <w:rPr>
          <w:rStyle w:val="Style4Char"/>
          <w:u w:val="none"/>
        </w:rPr>
      </w:pPr>
      <w:r>
        <w:rPr>
          <w:rStyle w:val="Style4Char"/>
        </w:rPr>
        <w:t>CDL Class A</w:t>
      </w:r>
      <w:r>
        <w:rPr>
          <w:rStyle w:val="Style4Char"/>
          <w:u w:val="none"/>
        </w:rPr>
        <w:t xml:space="preserve"> (</w:t>
      </w:r>
      <w:r w:rsidRPr="74A46A45">
        <w:rPr>
          <w:rStyle w:val="Style4Char"/>
          <w:u w:val="none"/>
        </w:rPr>
        <w:t>1</w:t>
      </w:r>
      <w:r>
        <w:rPr>
          <w:rStyle w:val="Style4Char"/>
          <w:u w:val="none"/>
        </w:rPr>
        <w:t>60</w:t>
      </w:r>
      <w:r w:rsidRPr="00D91CA2">
        <w:rPr>
          <w:rStyle w:val="Style4Char"/>
          <w:u w:val="none"/>
        </w:rPr>
        <w:t xml:space="preserve"> hours)</w:t>
      </w:r>
    </w:p>
    <w:p w14:paraId="65620C18" w14:textId="1487A2D7" w:rsidR="00EE42F1" w:rsidRPr="00EE42F1" w:rsidRDefault="00EE42F1" w:rsidP="00EE42F1">
      <w:pPr>
        <w:spacing w:after="240"/>
        <w:ind w:left="720"/>
        <w:jc w:val="both"/>
        <w:rPr>
          <w:rFonts w:cstheme="minorHAnsi"/>
          <w:bCs/>
          <w:sz w:val="24"/>
          <w:szCs w:val="24"/>
        </w:rPr>
      </w:pPr>
      <w:r w:rsidRPr="00D91CA2">
        <w:rPr>
          <w:rFonts w:cstheme="minorHAnsi"/>
          <w:b/>
          <w:sz w:val="24"/>
          <w:szCs w:val="24"/>
        </w:rPr>
        <w:t>Course Description:</w:t>
      </w:r>
      <w:r>
        <w:rPr>
          <w:rFonts w:cstheme="minorHAnsi"/>
          <w:b/>
          <w:sz w:val="24"/>
          <w:szCs w:val="24"/>
        </w:rPr>
        <w:t xml:space="preserve"> </w:t>
      </w:r>
      <w:r w:rsidR="00704C0A" w:rsidRPr="00704C0A">
        <w:rPr>
          <w:rFonts w:cstheme="minorHAnsi"/>
          <w:sz w:val="24"/>
          <w:szCs w:val="24"/>
        </w:rPr>
        <w:t>The Polytech Adult Education CDL Class A training prepares students to earn a Commercial Driver’s License (CDL), Class A license, enabling them to drive all classes of commercial vehicles. The program includes classroom instruction, yard training, including vehicle inspection and on-site driving in a controlled environment, and supervised over-the-road driving. Classes run for 12 Weeks, including 24 weeknights, 5-</w:t>
      </w:r>
      <w:r w:rsidR="00704C0A" w:rsidRPr="00704C0A">
        <w:rPr>
          <w:rFonts w:cstheme="minorHAnsi"/>
          <w:sz w:val="24"/>
          <w:szCs w:val="24"/>
        </w:rPr>
        <w:lastRenderedPageBreak/>
        <w:t xml:space="preserve">9pm, and 8 Saturdays, 8am-4:30pm. Specific entrance requirements will be reviewed during program information session.  </w:t>
      </w:r>
    </w:p>
    <w:p w14:paraId="7783AE07" w14:textId="36B8AA17" w:rsidR="007F6B57" w:rsidRPr="00D91CA2" w:rsidRDefault="007F6B57" w:rsidP="00EE42F1">
      <w:pPr>
        <w:pStyle w:val="Style1"/>
        <w:spacing w:before="360"/>
        <w:ind w:left="720"/>
        <w:rPr>
          <w:rFonts w:cstheme="minorBidi"/>
        </w:rPr>
      </w:pPr>
      <w:bookmarkStart w:id="110" w:name="_Toc168942114"/>
      <w:r w:rsidRPr="4B3011CE">
        <w:rPr>
          <w:rFonts w:cstheme="minorBidi"/>
        </w:rPr>
        <w:t>Computer Foundations</w:t>
      </w:r>
      <w:bookmarkEnd w:id="110"/>
    </w:p>
    <w:p w14:paraId="11B84AFE" w14:textId="77777777" w:rsidR="007F6B57" w:rsidRDefault="007F6B57" w:rsidP="007F6B57">
      <w:pPr>
        <w:autoSpaceDE w:val="0"/>
        <w:autoSpaceDN w:val="0"/>
        <w:adjustRightInd w:val="0"/>
        <w:spacing w:after="0"/>
        <w:ind w:left="720"/>
        <w:jc w:val="both"/>
        <w:rPr>
          <w:rFonts w:cstheme="minorHAnsi"/>
          <w:bCs/>
          <w:sz w:val="24"/>
          <w:szCs w:val="24"/>
        </w:rPr>
      </w:pPr>
      <w:r>
        <w:rPr>
          <w:rFonts w:cstheme="minorHAnsi"/>
          <w:b/>
          <w:bCs/>
          <w:sz w:val="24"/>
          <w:szCs w:val="24"/>
        </w:rPr>
        <w:t xml:space="preserve">Length: </w:t>
      </w:r>
      <w:r>
        <w:rPr>
          <w:rFonts w:cstheme="minorHAnsi"/>
          <w:bCs/>
          <w:sz w:val="24"/>
          <w:szCs w:val="24"/>
        </w:rPr>
        <w:t>36 hours</w:t>
      </w:r>
    </w:p>
    <w:p w14:paraId="66219CE8" w14:textId="77777777" w:rsidR="007F6B57" w:rsidRDefault="007F6B57" w:rsidP="007F6B57">
      <w:pPr>
        <w:autoSpaceDE w:val="0"/>
        <w:autoSpaceDN w:val="0"/>
        <w:adjustRightInd w:val="0"/>
        <w:ind w:left="720"/>
        <w:jc w:val="both"/>
        <w:rPr>
          <w:rFonts w:cstheme="minorHAnsi"/>
          <w:bCs/>
          <w:sz w:val="24"/>
          <w:szCs w:val="24"/>
        </w:rPr>
      </w:pPr>
      <w:r>
        <w:rPr>
          <w:rFonts w:cstheme="minorHAnsi"/>
          <w:b/>
          <w:bCs/>
          <w:sz w:val="24"/>
          <w:szCs w:val="24"/>
        </w:rPr>
        <w:t>Tuition:</w:t>
      </w:r>
      <w:r>
        <w:rPr>
          <w:rFonts w:cstheme="minorHAnsi"/>
          <w:bCs/>
          <w:sz w:val="24"/>
          <w:szCs w:val="24"/>
        </w:rPr>
        <w:t xml:space="preserve"> $195 </w:t>
      </w:r>
    </w:p>
    <w:p w14:paraId="328D57AF" w14:textId="77777777" w:rsidR="007F6B57" w:rsidRDefault="007F6B57" w:rsidP="00E335C6">
      <w:pPr>
        <w:spacing w:after="360"/>
        <w:ind w:left="720"/>
        <w:jc w:val="both"/>
        <w:rPr>
          <w:rFonts w:ascii="Calibri" w:eastAsia="Calibri" w:hAnsi="Calibri" w:cs="Calibri"/>
          <w:bCs/>
          <w:sz w:val="24"/>
          <w:szCs w:val="24"/>
        </w:rPr>
      </w:pPr>
      <w:r>
        <w:rPr>
          <w:rFonts w:cstheme="minorHAnsi"/>
          <w:b/>
          <w:sz w:val="24"/>
          <w:szCs w:val="24"/>
        </w:rPr>
        <w:t>Course Description:</w:t>
      </w:r>
      <w:r>
        <w:rPr>
          <w:rFonts w:ascii="Calibri" w:eastAsia="Calibri" w:hAnsi="Calibri" w:cs="Calibri"/>
          <w:bCs/>
          <w:sz w:val="24"/>
          <w:szCs w:val="24"/>
        </w:rPr>
        <w:t xml:space="preserve"> </w:t>
      </w:r>
      <w:r>
        <w:rPr>
          <w:rFonts w:cstheme="minorHAnsi"/>
          <w:bCs/>
          <w:sz w:val="24"/>
          <w:szCs w:val="24"/>
        </w:rPr>
        <w:t xml:space="preserve">This course is a requirement for students in various healthcare and technical training programs and is designed to provide learners with the foundational computer skills needed to work effectively in the professional workplace. Students are introduced to Microsoft Word, Excel, and PowerPoint and are given opportunities to perform </w:t>
      </w:r>
      <w:proofErr w:type="gramStart"/>
      <w:r>
        <w:rPr>
          <w:rFonts w:cstheme="minorHAnsi"/>
          <w:bCs/>
          <w:sz w:val="24"/>
          <w:szCs w:val="24"/>
        </w:rPr>
        <w:t>a number of</w:t>
      </w:r>
      <w:proofErr w:type="gramEnd"/>
      <w:r>
        <w:rPr>
          <w:rFonts w:cstheme="minorHAnsi"/>
          <w:bCs/>
          <w:sz w:val="24"/>
          <w:szCs w:val="24"/>
        </w:rPr>
        <w:t xml:space="preserve"> other essential computer tasks. </w:t>
      </w:r>
      <w:r w:rsidRPr="004F081E">
        <w:rPr>
          <w:rFonts w:cstheme="minorHAnsi"/>
          <w:bCs/>
          <w:sz w:val="24"/>
          <w:szCs w:val="24"/>
        </w:rPr>
        <w:t xml:space="preserve">This is an online, instructor-led, project-based course. </w:t>
      </w:r>
      <w:r>
        <w:rPr>
          <w:rFonts w:cstheme="minorHAnsi"/>
          <w:bCs/>
          <w:sz w:val="24"/>
          <w:szCs w:val="24"/>
        </w:rPr>
        <w:t xml:space="preserve">Students will be contacted by instructor prior to start of course. </w:t>
      </w:r>
    </w:p>
    <w:p w14:paraId="32B470DB" w14:textId="77777777" w:rsidR="007F6B57" w:rsidRPr="00D91CA2" w:rsidRDefault="007F6B57" w:rsidP="00E335C6">
      <w:pPr>
        <w:pStyle w:val="Style1"/>
        <w:spacing w:before="360"/>
        <w:ind w:left="720"/>
        <w:rPr>
          <w:rFonts w:cstheme="minorBidi"/>
        </w:rPr>
      </w:pPr>
      <w:bookmarkStart w:id="111" w:name="_Toc168942115"/>
      <w:r w:rsidRPr="4B3011CE">
        <w:rPr>
          <w:rFonts w:cstheme="minorBidi"/>
        </w:rPr>
        <w:t>Computer Support Specialist</w:t>
      </w:r>
      <w:bookmarkEnd w:id="111"/>
    </w:p>
    <w:p w14:paraId="4F5A3D0D" w14:textId="77777777" w:rsidR="007F6B57" w:rsidRDefault="007F6B57" w:rsidP="007F6B57">
      <w:pPr>
        <w:spacing w:after="0"/>
        <w:ind w:left="720"/>
        <w:jc w:val="both"/>
        <w:rPr>
          <w:rFonts w:ascii="Calibri" w:eastAsia="Calibri" w:hAnsi="Calibri" w:cs="Calibri"/>
          <w:bCs/>
          <w:sz w:val="24"/>
          <w:szCs w:val="24"/>
        </w:rPr>
      </w:pPr>
      <w:r>
        <w:rPr>
          <w:rFonts w:ascii="Calibri" w:eastAsia="Calibri" w:hAnsi="Calibri" w:cs="Calibri"/>
          <w:b/>
          <w:bCs/>
          <w:sz w:val="24"/>
          <w:szCs w:val="24"/>
        </w:rPr>
        <w:t xml:space="preserve">Length: </w:t>
      </w:r>
      <w:r w:rsidRPr="7EB09944">
        <w:rPr>
          <w:rFonts w:ascii="Calibri" w:eastAsia="Calibri" w:hAnsi="Calibri" w:cs="Calibri"/>
          <w:sz w:val="24"/>
          <w:szCs w:val="24"/>
        </w:rPr>
        <w:t>288</w:t>
      </w:r>
      <w:r>
        <w:rPr>
          <w:rFonts w:ascii="Calibri" w:eastAsia="Calibri" w:hAnsi="Calibri" w:cs="Calibri"/>
          <w:bCs/>
          <w:sz w:val="24"/>
          <w:szCs w:val="24"/>
        </w:rPr>
        <w:t xml:space="preserve"> hours / 1 year</w:t>
      </w:r>
    </w:p>
    <w:p w14:paraId="53E4FE1A" w14:textId="77777777" w:rsidR="007F6B57" w:rsidRPr="00F715ED" w:rsidRDefault="007F6B57" w:rsidP="007F6B57">
      <w:pPr>
        <w:spacing w:after="0"/>
        <w:ind w:left="720"/>
        <w:jc w:val="both"/>
        <w:rPr>
          <w:rFonts w:ascii="Calibri" w:eastAsia="Calibri" w:hAnsi="Calibri" w:cs="Calibri"/>
          <w:sz w:val="24"/>
          <w:szCs w:val="24"/>
        </w:rPr>
      </w:pPr>
      <w:r>
        <w:rPr>
          <w:rFonts w:ascii="Calibri" w:eastAsia="Calibri" w:hAnsi="Calibri" w:cs="Calibri"/>
          <w:b/>
          <w:bCs/>
          <w:sz w:val="24"/>
          <w:szCs w:val="24"/>
        </w:rPr>
        <w:t>Tuition:</w:t>
      </w:r>
      <w:r>
        <w:rPr>
          <w:rFonts w:ascii="Calibri" w:eastAsia="Calibri" w:hAnsi="Calibri" w:cs="Calibri"/>
          <w:bCs/>
          <w:sz w:val="24"/>
          <w:szCs w:val="24"/>
        </w:rPr>
        <w:t xml:space="preserve"> $698 </w:t>
      </w:r>
      <w:r w:rsidRPr="00D91CA2">
        <w:rPr>
          <w:rFonts w:cstheme="minorHAnsi"/>
          <w:b/>
          <w:sz w:val="24"/>
          <w:szCs w:val="24"/>
        </w:rPr>
        <w:t xml:space="preserve">Fees: </w:t>
      </w:r>
      <w:r w:rsidRPr="00EE5428">
        <w:rPr>
          <w:rFonts w:cstheme="minorHAnsi"/>
          <w:bCs/>
          <w:sz w:val="24"/>
          <w:szCs w:val="24"/>
        </w:rPr>
        <w:t>Registration</w:t>
      </w:r>
      <w:r>
        <w:rPr>
          <w:rFonts w:cstheme="minorHAnsi"/>
          <w:bCs/>
          <w:sz w:val="24"/>
          <w:szCs w:val="24"/>
        </w:rPr>
        <w:t>, Certification,</w:t>
      </w:r>
      <w:r w:rsidRPr="00EE5428">
        <w:rPr>
          <w:rFonts w:cstheme="minorHAnsi"/>
          <w:bCs/>
          <w:sz w:val="24"/>
          <w:szCs w:val="24"/>
        </w:rPr>
        <w:t xml:space="preserve"> and </w:t>
      </w:r>
      <w:r w:rsidRPr="00D91CA2">
        <w:rPr>
          <w:rFonts w:cstheme="minorHAnsi"/>
          <w:sz w:val="24"/>
          <w:szCs w:val="24"/>
        </w:rPr>
        <w:t>Book(s) $</w:t>
      </w:r>
      <w:r w:rsidRPr="00E74220">
        <w:rPr>
          <w:rFonts w:cstheme="minorHAnsi"/>
          <w:sz w:val="24"/>
          <w:szCs w:val="24"/>
        </w:rPr>
        <w:t>300</w:t>
      </w:r>
    </w:p>
    <w:p w14:paraId="5FAFD278" w14:textId="3DFB0232" w:rsidR="007F6B57" w:rsidRPr="00894B3A" w:rsidRDefault="007F6B57" w:rsidP="00894B3A">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p>
    <w:p w14:paraId="2AADA154" w14:textId="171BB4D6" w:rsidR="007F6B57" w:rsidRPr="00894B3A" w:rsidRDefault="007F6B57" w:rsidP="00894B3A">
      <w:pPr>
        <w:ind w:left="720"/>
        <w:jc w:val="both"/>
        <w:rPr>
          <w:rFonts w:eastAsia="Calibri"/>
        </w:rPr>
      </w:pPr>
      <w:r w:rsidRPr="61E4A652">
        <w:rPr>
          <w:b/>
          <w:bCs/>
          <w:sz w:val="24"/>
          <w:szCs w:val="24"/>
        </w:rPr>
        <w:t>Program Description:</w:t>
      </w:r>
      <w:r w:rsidRPr="61E4A652">
        <w:rPr>
          <w:rFonts w:ascii="Calibri" w:eastAsia="Calibri" w:hAnsi="Calibri" w:cs="Calibri"/>
          <w:sz w:val="24"/>
          <w:szCs w:val="24"/>
        </w:rPr>
        <w:t xml:space="preserve"> Computer Support Specialist is a hybrid registered apprenticeship </w:t>
      </w:r>
      <w:r w:rsidR="00EE54EF" w:rsidRPr="61E4A652">
        <w:rPr>
          <w:rFonts w:ascii="Calibri" w:eastAsia="Calibri" w:hAnsi="Calibri" w:cs="Calibri"/>
          <w:sz w:val="24"/>
          <w:szCs w:val="24"/>
        </w:rPr>
        <w:t xml:space="preserve">program </w:t>
      </w:r>
      <w:r w:rsidRPr="61E4A652">
        <w:rPr>
          <w:rFonts w:ascii="Calibri" w:eastAsia="Calibri" w:hAnsi="Calibri" w:cs="Calibri"/>
          <w:sz w:val="24"/>
          <w:szCs w:val="24"/>
        </w:rPr>
        <w:t>that includes 288 hours of related technical instruction (RTI) over two semesters and 2,000 hours of on-the-job learning (OJL). The program provides participants with the knowledge and technical skills required for a successful career as an IT generalist. Students are prepared to complete a CompTIA A+ Computer Technician Certification and earn a nationally recognized journeyperson credential after completing the RTI and on-the-job requirements.</w:t>
      </w:r>
      <w:r w:rsidRPr="61E4A652">
        <w:rPr>
          <w:rFonts w:eastAsia="Calibri"/>
          <w:sz w:val="24"/>
          <w:szCs w:val="24"/>
        </w:rPr>
        <w:t xml:space="preserve"> To be eligible to participate in the Computer Support Specialist apprenticeship program, participants must either: A. be currently employed in the IT field, B. provide documentation of a minimum of 12 months of previous experience in an IT related position, or C. successfully complete the Information Technology Fundamentals pre-apprenticeship program. </w:t>
      </w:r>
    </w:p>
    <w:p w14:paraId="6212D6B9" w14:textId="77777777" w:rsidR="007F6B57" w:rsidRPr="002D0594" w:rsidRDefault="007F6B57" w:rsidP="007F6B57">
      <w:pPr>
        <w:spacing w:after="0"/>
        <w:ind w:left="720"/>
        <w:jc w:val="both"/>
        <w:rPr>
          <w:rFonts w:ascii="Calibri" w:eastAsia="Calibri" w:hAnsi="Calibri" w:cs="Calibri"/>
          <w:b/>
          <w:bCs/>
          <w:sz w:val="24"/>
          <w:szCs w:val="24"/>
        </w:rPr>
      </w:pPr>
      <w:r w:rsidRPr="002D0594">
        <w:rPr>
          <w:rFonts w:ascii="Calibri" w:eastAsia="Calibri" w:hAnsi="Calibri" w:cs="Calibri"/>
          <w:b/>
          <w:bCs/>
          <w:sz w:val="24"/>
          <w:szCs w:val="24"/>
        </w:rPr>
        <w:t xml:space="preserve">Course(s): </w:t>
      </w:r>
    </w:p>
    <w:p w14:paraId="07C474CA" w14:textId="77777777" w:rsidR="007F6B57" w:rsidRPr="002D0594" w:rsidRDefault="007F6B57" w:rsidP="007F6B57">
      <w:pPr>
        <w:spacing w:after="0"/>
        <w:ind w:left="720"/>
        <w:jc w:val="both"/>
        <w:rPr>
          <w:rFonts w:ascii="Calibri" w:eastAsia="Calibri" w:hAnsi="Calibri" w:cs="Calibri"/>
          <w:sz w:val="24"/>
          <w:szCs w:val="24"/>
        </w:rPr>
      </w:pPr>
      <w:r w:rsidRPr="61E4A652">
        <w:rPr>
          <w:rFonts w:ascii="Calibri" w:eastAsia="Calibri" w:hAnsi="Calibri" w:cs="Calibri"/>
          <w:u w:val="single"/>
        </w:rPr>
        <w:t>IT Essentials I (144 hours)</w:t>
      </w:r>
      <w:r w:rsidRPr="61E4A652">
        <w:rPr>
          <w:rFonts w:ascii="Calibri" w:eastAsia="Calibri" w:hAnsi="Calibri" w:cs="Calibri"/>
          <w:sz w:val="24"/>
          <w:szCs w:val="24"/>
        </w:rPr>
        <w:t xml:space="preserve">      </w:t>
      </w:r>
    </w:p>
    <w:p w14:paraId="0BF55925" w14:textId="2DA4EF72" w:rsidR="007F6B57" w:rsidRPr="00894B3A" w:rsidRDefault="007F6B57" w:rsidP="00894B3A">
      <w:pPr>
        <w:ind w:left="720"/>
        <w:jc w:val="both"/>
        <w:rPr>
          <w:rFonts w:ascii="Calibri" w:eastAsia="Calibri" w:hAnsi="Calibri" w:cs="Calibri"/>
          <w:sz w:val="24"/>
          <w:szCs w:val="24"/>
        </w:rPr>
      </w:pPr>
      <w:r w:rsidRPr="61E4A652">
        <w:rPr>
          <w:rFonts w:ascii="Calibri" w:eastAsia="Calibri" w:hAnsi="Calibri" w:cs="Calibri"/>
          <w:b/>
          <w:bCs/>
          <w:sz w:val="24"/>
          <w:szCs w:val="24"/>
        </w:rPr>
        <w:t>Course Description:</w:t>
      </w:r>
      <w:r w:rsidRPr="61E4A652">
        <w:rPr>
          <w:rFonts w:ascii="Calibri" w:eastAsia="Calibri" w:hAnsi="Calibri" w:cs="Calibri"/>
          <w:sz w:val="24"/>
          <w:szCs w:val="24"/>
        </w:rPr>
        <w:t xml:space="preserve"> IT Essentials I is the first course in the Computer Support Specialist Registered Apprenticeship program. This course provides participants with the foundational skills needed to start a career in Information Technology. Topics include mobile devices, networking technology, hardware, virtualization and cloud computing, and network troubleshooting. Lessons are delivered via a hybrid model over 12 weeks – including a combination of in-person and remote learning. Participants complete the </w:t>
      </w:r>
      <w:r w:rsidRPr="61E4A652">
        <w:rPr>
          <w:rFonts w:ascii="Calibri" w:eastAsia="Calibri" w:hAnsi="Calibri" w:cs="Calibri"/>
          <w:sz w:val="24"/>
          <w:szCs w:val="24"/>
        </w:rPr>
        <w:lastRenderedPageBreak/>
        <w:t>CompTIA A+ 220-1001 certification exam at the end of the course. Prerequisite: current employment in the IT field, 12 months of prior IT experience, or completion of IT Fundamentals.</w:t>
      </w:r>
    </w:p>
    <w:p w14:paraId="5E69A18D" w14:textId="77777777" w:rsidR="007F6B57" w:rsidRPr="005917F0" w:rsidRDefault="007F6B57" w:rsidP="007F6B57">
      <w:pPr>
        <w:spacing w:after="0"/>
        <w:ind w:left="720"/>
        <w:jc w:val="both"/>
        <w:rPr>
          <w:rFonts w:eastAsia="Calibri"/>
          <w:sz w:val="24"/>
          <w:szCs w:val="24"/>
        </w:rPr>
      </w:pPr>
      <w:r w:rsidRPr="61E4A652">
        <w:rPr>
          <w:rFonts w:eastAsia="Calibri"/>
          <w:sz w:val="24"/>
          <w:szCs w:val="24"/>
          <w:u w:val="single"/>
        </w:rPr>
        <w:t>IT Essentials II (144 hours)</w:t>
      </w:r>
      <w:r w:rsidRPr="61E4A652">
        <w:rPr>
          <w:rFonts w:eastAsia="Calibri"/>
          <w:sz w:val="24"/>
          <w:szCs w:val="24"/>
        </w:rPr>
        <w:t xml:space="preserve">     </w:t>
      </w:r>
    </w:p>
    <w:p w14:paraId="15679882" w14:textId="77777777" w:rsidR="007F6B57" w:rsidRDefault="007F6B57" w:rsidP="007F6B57">
      <w:pPr>
        <w:spacing w:after="0"/>
        <w:ind w:left="720"/>
        <w:jc w:val="both"/>
        <w:rPr>
          <w:rFonts w:ascii="Calibri" w:eastAsia="Calibri" w:hAnsi="Calibri" w:cs="Calibri"/>
          <w:sz w:val="24"/>
          <w:szCs w:val="24"/>
        </w:rPr>
      </w:pPr>
      <w:r w:rsidRPr="61E4A652">
        <w:rPr>
          <w:rFonts w:eastAsia="Calibri"/>
          <w:b/>
          <w:bCs/>
          <w:sz w:val="24"/>
          <w:szCs w:val="24"/>
        </w:rPr>
        <w:t>Course Description:</w:t>
      </w:r>
      <w:r w:rsidRPr="61E4A652">
        <w:rPr>
          <w:rFonts w:eastAsia="Calibri"/>
          <w:sz w:val="24"/>
          <w:szCs w:val="24"/>
        </w:rPr>
        <w:t xml:space="preserve"> </w:t>
      </w:r>
      <w:r w:rsidRPr="61E4A652">
        <w:rPr>
          <w:rFonts w:ascii="Calibri" w:eastAsia="Calibri" w:hAnsi="Calibri" w:cs="Calibri"/>
          <w:sz w:val="24"/>
          <w:szCs w:val="24"/>
        </w:rPr>
        <w:t>IT Essentials II is the second course in the Computer Support Specialist program and builds upon the foundational knowledge learned in IT Essentials I. The topics covered include installing and configuring operating systems, expanded security, software troubleshooting, and operational procedures. Lessons are delivered via a hybrid model over 12 weeks – including a combination of in-person and remote learning. Participants complete the CompTIA A+ 220-1002 certification exam at the end of the course achieving the CompTIA A+ Computer Technician Certification. Prerequisite: IT Essentials I.</w:t>
      </w:r>
    </w:p>
    <w:p w14:paraId="00B00A26" w14:textId="77777777" w:rsidR="007F6B57" w:rsidRPr="00D91CA2" w:rsidRDefault="007F6B57" w:rsidP="00894B3A">
      <w:pPr>
        <w:pStyle w:val="Style1"/>
        <w:spacing w:before="360"/>
        <w:ind w:left="720"/>
        <w:rPr>
          <w:rFonts w:cstheme="minorBidi"/>
        </w:rPr>
      </w:pPr>
      <w:bookmarkStart w:id="112" w:name="_Toc168942116"/>
      <w:r>
        <w:rPr>
          <w:rFonts w:cstheme="minorBidi"/>
        </w:rPr>
        <w:t>Cybersecurity Technician</w:t>
      </w:r>
      <w:bookmarkEnd w:id="112"/>
    </w:p>
    <w:p w14:paraId="7C81F226" w14:textId="77777777" w:rsidR="007F6B57" w:rsidRDefault="007F6B57" w:rsidP="007F6B57">
      <w:pPr>
        <w:spacing w:after="0"/>
        <w:ind w:left="720"/>
        <w:jc w:val="both"/>
        <w:rPr>
          <w:rFonts w:ascii="Calibri" w:eastAsia="Calibri" w:hAnsi="Calibri" w:cs="Calibri"/>
          <w:bCs/>
          <w:sz w:val="24"/>
          <w:szCs w:val="24"/>
        </w:rPr>
      </w:pPr>
      <w:r>
        <w:rPr>
          <w:rFonts w:ascii="Calibri" w:eastAsia="Calibri" w:hAnsi="Calibri" w:cs="Calibri"/>
          <w:b/>
          <w:bCs/>
          <w:sz w:val="24"/>
          <w:szCs w:val="24"/>
        </w:rPr>
        <w:t xml:space="preserve">Length: </w:t>
      </w:r>
      <w:r w:rsidRPr="00D120C4">
        <w:rPr>
          <w:rFonts w:ascii="Calibri" w:eastAsia="Calibri" w:hAnsi="Calibri" w:cs="Calibri"/>
          <w:sz w:val="24"/>
          <w:szCs w:val="24"/>
        </w:rPr>
        <w:t>144</w:t>
      </w:r>
      <w:r>
        <w:rPr>
          <w:rFonts w:ascii="Calibri" w:eastAsia="Calibri" w:hAnsi="Calibri" w:cs="Calibri"/>
          <w:bCs/>
          <w:sz w:val="24"/>
          <w:szCs w:val="24"/>
        </w:rPr>
        <w:t xml:space="preserve"> hours / 1 semester</w:t>
      </w:r>
    </w:p>
    <w:p w14:paraId="20338B4D" w14:textId="77777777" w:rsidR="007F6B57" w:rsidRPr="00D91CA2" w:rsidRDefault="007F6B57" w:rsidP="007F6B57">
      <w:pPr>
        <w:spacing w:after="0"/>
        <w:ind w:left="720"/>
        <w:jc w:val="both"/>
        <w:rPr>
          <w:rFonts w:cstheme="minorHAnsi"/>
          <w:sz w:val="24"/>
          <w:szCs w:val="24"/>
        </w:rPr>
      </w:pPr>
      <w:r>
        <w:rPr>
          <w:rFonts w:ascii="Calibri" w:eastAsia="Calibri" w:hAnsi="Calibri" w:cs="Calibri"/>
          <w:b/>
          <w:bCs/>
          <w:sz w:val="24"/>
          <w:szCs w:val="24"/>
        </w:rPr>
        <w:t>Tuition:</w:t>
      </w:r>
      <w:r>
        <w:rPr>
          <w:rFonts w:ascii="Calibri" w:eastAsia="Calibri" w:hAnsi="Calibri" w:cs="Calibri"/>
          <w:bCs/>
          <w:sz w:val="24"/>
          <w:szCs w:val="24"/>
        </w:rPr>
        <w:t xml:space="preserve"> $349 </w:t>
      </w:r>
      <w:r w:rsidRPr="00D91CA2">
        <w:rPr>
          <w:rFonts w:cstheme="minorHAnsi"/>
          <w:b/>
          <w:sz w:val="24"/>
          <w:szCs w:val="24"/>
        </w:rPr>
        <w:t xml:space="preserve">Fees: </w:t>
      </w:r>
      <w:r w:rsidRPr="00EE5428">
        <w:rPr>
          <w:rFonts w:cstheme="minorHAnsi"/>
          <w:bCs/>
          <w:sz w:val="24"/>
          <w:szCs w:val="24"/>
        </w:rPr>
        <w:t>Registration</w:t>
      </w:r>
      <w:r>
        <w:rPr>
          <w:rFonts w:cstheme="minorHAnsi"/>
          <w:bCs/>
          <w:sz w:val="24"/>
          <w:szCs w:val="24"/>
        </w:rPr>
        <w:t>, Certification,</w:t>
      </w:r>
      <w:r w:rsidRPr="00EE5428">
        <w:rPr>
          <w:rFonts w:cstheme="minorHAnsi"/>
          <w:bCs/>
          <w:sz w:val="24"/>
          <w:szCs w:val="24"/>
        </w:rPr>
        <w:t xml:space="preserve"> and Book</w:t>
      </w:r>
      <w:r>
        <w:rPr>
          <w:rFonts w:cstheme="minorHAnsi"/>
          <w:bCs/>
          <w:sz w:val="24"/>
          <w:szCs w:val="24"/>
        </w:rPr>
        <w:t>(</w:t>
      </w:r>
      <w:r w:rsidRPr="00EE5428">
        <w:rPr>
          <w:rFonts w:cstheme="minorHAnsi"/>
          <w:bCs/>
          <w:sz w:val="24"/>
          <w:szCs w:val="24"/>
        </w:rPr>
        <w:t>s</w:t>
      </w:r>
      <w:r>
        <w:rPr>
          <w:rFonts w:cstheme="minorHAnsi"/>
          <w:bCs/>
          <w:sz w:val="24"/>
          <w:szCs w:val="24"/>
        </w:rPr>
        <w:t>)</w:t>
      </w:r>
      <w:r w:rsidRPr="00D91CA2">
        <w:rPr>
          <w:rFonts w:cstheme="minorHAnsi"/>
          <w:sz w:val="24"/>
          <w:szCs w:val="24"/>
        </w:rPr>
        <w:t xml:space="preserve"> $</w:t>
      </w:r>
      <w:r>
        <w:rPr>
          <w:rFonts w:cstheme="minorHAnsi"/>
          <w:sz w:val="24"/>
          <w:szCs w:val="24"/>
        </w:rPr>
        <w:t>150</w:t>
      </w:r>
    </w:p>
    <w:p w14:paraId="1A69F2EA" w14:textId="6E4EEAB3" w:rsidR="007F6B57" w:rsidRPr="00D91CA2" w:rsidRDefault="007F6B57" w:rsidP="00894B3A">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p>
    <w:p w14:paraId="15481E46" w14:textId="492088C4" w:rsidR="007F6B57" w:rsidRPr="00894B3A" w:rsidRDefault="007F6B57" w:rsidP="00894B3A">
      <w:pPr>
        <w:ind w:left="720"/>
        <w:jc w:val="both"/>
        <w:rPr>
          <w:rFonts w:ascii="Calibri" w:eastAsia="Calibri" w:hAnsi="Calibri" w:cs="Calibri"/>
          <w:sz w:val="24"/>
          <w:szCs w:val="24"/>
        </w:rPr>
      </w:pPr>
      <w:r w:rsidRPr="6C65A065">
        <w:rPr>
          <w:b/>
          <w:sz w:val="24"/>
          <w:szCs w:val="24"/>
        </w:rPr>
        <w:t>Program Description:</w:t>
      </w:r>
      <w:r>
        <w:rPr>
          <w:rFonts w:ascii="Calibri" w:eastAsia="Calibri" w:hAnsi="Calibri" w:cs="Calibri"/>
          <w:bCs/>
          <w:sz w:val="24"/>
          <w:szCs w:val="24"/>
        </w:rPr>
        <w:t xml:space="preserve"> </w:t>
      </w:r>
      <w:r w:rsidRPr="6C65A065">
        <w:rPr>
          <w:rFonts w:ascii="Calibri" w:eastAsia="Calibri" w:hAnsi="Calibri" w:cs="Calibri"/>
          <w:color w:val="000000" w:themeColor="text1"/>
          <w:sz w:val="24"/>
          <w:szCs w:val="24"/>
        </w:rPr>
        <w:t>Cybersecurity Technician is a competency based registered apprenticeship program that includes 144-hours of related technical instruction (RTI) delivered over one semester and 2,000-hours of on-the-job learning (OJL). The program provides participants with the knowledge and technical skills required to protect computer networks and information. Students are prepared to complete a CompTIA Security+ certification and earn a nationally recognized journeyperson credential after completing the RTI and OJL requirements.</w:t>
      </w:r>
    </w:p>
    <w:p w14:paraId="0ABE21B3" w14:textId="77777777" w:rsidR="007F6B57" w:rsidRPr="002D0594" w:rsidRDefault="007F6B57" w:rsidP="007F6B57">
      <w:pPr>
        <w:spacing w:after="0" w:line="259" w:lineRule="auto"/>
        <w:ind w:left="720"/>
        <w:jc w:val="both"/>
        <w:rPr>
          <w:rFonts w:ascii="Calibri" w:eastAsia="Calibri" w:hAnsi="Calibri" w:cs="Calibri"/>
          <w:b/>
          <w:bCs/>
          <w:sz w:val="24"/>
          <w:szCs w:val="24"/>
        </w:rPr>
      </w:pPr>
      <w:r w:rsidRPr="002D0594">
        <w:rPr>
          <w:rFonts w:ascii="Calibri" w:eastAsia="Calibri" w:hAnsi="Calibri" w:cs="Calibri"/>
          <w:b/>
          <w:bCs/>
          <w:sz w:val="24"/>
          <w:szCs w:val="24"/>
        </w:rPr>
        <w:t xml:space="preserve">Course(s): </w:t>
      </w:r>
    </w:p>
    <w:p w14:paraId="3B1F8155" w14:textId="77777777" w:rsidR="007F6B57" w:rsidRPr="00757F1A" w:rsidRDefault="007F6B57" w:rsidP="007F6B57">
      <w:pPr>
        <w:spacing w:after="0" w:line="240" w:lineRule="auto"/>
        <w:ind w:left="720"/>
        <w:jc w:val="both"/>
        <w:rPr>
          <w:rFonts w:ascii="Calibri" w:eastAsia="Calibri" w:hAnsi="Calibri" w:cs="Calibri"/>
          <w:sz w:val="24"/>
          <w:szCs w:val="24"/>
        </w:rPr>
      </w:pPr>
      <w:r>
        <w:rPr>
          <w:rFonts w:ascii="Calibri" w:eastAsia="Calibri" w:hAnsi="Calibri" w:cs="Calibri"/>
          <w:u w:val="single"/>
        </w:rPr>
        <w:t>Cybersecurity Technician</w:t>
      </w:r>
      <w:r w:rsidRPr="00757F1A">
        <w:rPr>
          <w:rFonts w:ascii="Calibri" w:eastAsia="Calibri" w:hAnsi="Calibri" w:cs="Calibri"/>
          <w:sz w:val="24"/>
          <w:szCs w:val="24"/>
        </w:rPr>
        <w:t xml:space="preserve"> (</w:t>
      </w:r>
      <w:r>
        <w:rPr>
          <w:rFonts w:ascii="Calibri" w:eastAsia="Calibri" w:hAnsi="Calibri" w:cs="Calibri"/>
          <w:sz w:val="24"/>
          <w:szCs w:val="24"/>
        </w:rPr>
        <w:t>144</w:t>
      </w:r>
      <w:r w:rsidRPr="00757F1A">
        <w:rPr>
          <w:rFonts w:ascii="Calibri" w:eastAsia="Calibri" w:hAnsi="Calibri" w:cs="Calibri"/>
          <w:sz w:val="24"/>
          <w:szCs w:val="24"/>
        </w:rPr>
        <w:t xml:space="preserve"> hours)        </w:t>
      </w:r>
    </w:p>
    <w:p w14:paraId="42B16149" w14:textId="77777777" w:rsidR="007F6B57" w:rsidRDefault="007F6B57" w:rsidP="007F6B57">
      <w:pPr>
        <w:ind w:left="720"/>
        <w:jc w:val="both"/>
        <w:rPr>
          <w:rFonts w:ascii="Calibri" w:eastAsia="Calibri" w:hAnsi="Calibri" w:cs="Calibri"/>
          <w:sz w:val="24"/>
          <w:szCs w:val="24"/>
        </w:rPr>
      </w:pPr>
      <w:r w:rsidRPr="00757F1A">
        <w:rPr>
          <w:rFonts w:ascii="Calibri" w:eastAsia="Calibri" w:hAnsi="Calibri" w:cs="Calibri"/>
          <w:b/>
          <w:bCs/>
          <w:sz w:val="24"/>
          <w:szCs w:val="24"/>
        </w:rPr>
        <w:t>Course Description:</w:t>
      </w:r>
      <w:r w:rsidRPr="00757F1A">
        <w:rPr>
          <w:rFonts w:ascii="Calibri" w:eastAsia="Calibri" w:hAnsi="Calibri" w:cs="Calibri"/>
          <w:sz w:val="24"/>
          <w:szCs w:val="24"/>
        </w:rPr>
        <w:t xml:space="preserve"> </w:t>
      </w:r>
      <w:r w:rsidRPr="6C65A065">
        <w:rPr>
          <w:rFonts w:ascii="Calibri" w:eastAsia="Calibri" w:hAnsi="Calibri" w:cs="Calibri"/>
          <w:color w:val="000000" w:themeColor="text1"/>
          <w:sz w:val="24"/>
          <w:szCs w:val="24"/>
        </w:rPr>
        <w:t xml:space="preserve">The Cybersecurity Technician program introduces participants to foundational security knowledge and cyber practices. Instruction focuses on practical problem-solving skills, required to assess the security of an organization, and the implementation of appropriate solutions. Topics covered include monitoring and securing hybrid environments, understanding applicable laws and policies, and identifying, analyzing, and responding to security events. Students are prepared to complete the CompTIA Security+ certification at the end of the course. Lessons are delivered via a hybrid model over 12-weeks, including a combination of in-person and remote learning. Prerequisite: completion of Computer Support Specialist program, </w:t>
      </w:r>
      <w:r w:rsidRPr="6C65A065">
        <w:rPr>
          <w:rFonts w:ascii="Calibri" w:eastAsia="Calibri" w:hAnsi="Calibri" w:cs="Calibri"/>
          <w:color w:val="000000" w:themeColor="text1"/>
          <w:sz w:val="24"/>
          <w:szCs w:val="24"/>
        </w:rPr>
        <w:lastRenderedPageBreak/>
        <w:t>possession of CompTIA A+ certification, or 12-months of professional IT-related experience.</w:t>
      </w:r>
    </w:p>
    <w:p w14:paraId="02458DF3" w14:textId="77777777" w:rsidR="007F6B57" w:rsidRPr="00D91CA2" w:rsidRDefault="007F6B57" w:rsidP="00894B3A">
      <w:pPr>
        <w:pStyle w:val="Style1"/>
        <w:spacing w:before="360"/>
        <w:ind w:left="720"/>
        <w:rPr>
          <w:rFonts w:cstheme="minorBidi"/>
        </w:rPr>
      </w:pPr>
      <w:bookmarkStart w:id="113" w:name="_Toc168942117"/>
      <w:r w:rsidRPr="4B3011CE">
        <w:rPr>
          <w:rFonts w:cstheme="minorBidi"/>
        </w:rPr>
        <w:t>Information Technology Fundamentals</w:t>
      </w:r>
      <w:bookmarkEnd w:id="113"/>
    </w:p>
    <w:p w14:paraId="416349F1" w14:textId="77777777" w:rsidR="007F6B57" w:rsidRDefault="007F6B57" w:rsidP="007F6B57">
      <w:pPr>
        <w:spacing w:after="0"/>
        <w:ind w:left="720"/>
        <w:jc w:val="both"/>
        <w:rPr>
          <w:rFonts w:ascii="Calibri" w:eastAsia="Calibri" w:hAnsi="Calibri" w:cs="Calibri"/>
          <w:bCs/>
          <w:sz w:val="24"/>
          <w:szCs w:val="24"/>
        </w:rPr>
      </w:pPr>
      <w:r>
        <w:rPr>
          <w:rFonts w:ascii="Calibri" w:eastAsia="Calibri" w:hAnsi="Calibri" w:cs="Calibri"/>
          <w:b/>
          <w:bCs/>
          <w:sz w:val="24"/>
          <w:szCs w:val="24"/>
        </w:rPr>
        <w:t xml:space="preserve">Length: </w:t>
      </w:r>
      <w:r>
        <w:rPr>
          <w:rFonts w:ascii="Calibri" w:eastAsia="Calibri" w:hAnsi="Calibri" w:cs="Calibri"/>
          <w:bCs/>
          <w:sz w:val="24"/>
          <w:szCs w:val="24"/>
        </w:rPr>
        <w:t>72 hours / 1 semester</w:t>
      </w:r>
    </w:p>
    <w:p w14:paraId="191871E8" w14:textId="77777777" w:rsidR="007F6B57" w:rsidRPr="00D91CA2" w:rsidRDefault="007F6B57" w:rsidP="007F6B57">
      <w:pPr>
        <w:spacing w:after="0"/>
        <w:ind w:left="720"/>
        <w:jc w:val="both"/>
        <w:rPr>
          <w:sz w:val="24"/>
          <w:szCs w:val="24"/>
        </w:rPr>
      </w:pPr>
      <w:r>
        <w:rPr>
          <w:rFonts w:ascii="Calibri" w:eastAsia="Calibri" w:hAnsi="Calibri" w:cs="Calibri"/>
          <w:b/>
          <w:bCs/>
          <w:sz w:val="24"/>
          <w:szCs w:val="24"/>
        </w:rPr>
        <w:t>Tuition:</w:t>
      </w:r>
      <w:r>
        <w:rPr>
          <w:rFonts w:ascii="Calibri" w:eastAsia="Calibri" w:hAnsi="Calibri" w:cs="Calibri"/>
          <w:bCs/>
          <w:sz w:val="24"/>
          <w:szCs w:val="24"/>
        </w:rPr>
        <w:t xml:space="preserve"> $199 </w:t>
      </w:r>
      <w:r w:rsidRPr="27C487F8">
        <w:rPr>
          <w:b/>
          <w:sz w:val="24"/>
          <w:szCs w:val="24"/>
        </w:rPr>
        <w:t xml:space="preserve">Fees: </w:t>
      </w:r>
      <w:r w:rsidRPr="27C487F8">
        <w:rPr>
          <w:sz w:val="24"/>
          <w:szCs w:val="24"/>
        </w:rPr>
        <w:t>Registration, Certification, and Book(s) $150</w:t>
      </w:r>
    </w:p>
    <w:p w14:paraId="15709AFF" w14:textId="51E8602F" w:rsidR="007F6B57" w:rsidRPr="00D91CA2" w:rsidRDefault="007F6B57" w:rsidP="00894B3A">
      <w:pPr>
        <w:ind w:left="720"/>
        <w:jc w:val="both"/>
        <w:rPr>
          <w:rFonts w:cstheme="minorHAnsi"/>
          <w:sz w:val="24"/>
          <w:szCs w:val="24"/>
        </w:rPr>
      </w:pPr>
      <w:bookmarkStart w:id="114" w:name="_Hlk147935152"/>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bookmarkEnd w:id="114"/>
    </w:p>
    <w:p w14:paraId="6A6C7EED" w14:textId="6D68C07B" w:rsidR="007F6B57" w:rsidRPr="005917F0" w:rsidRDefault="007F6B57" w:rsidP="00894B3A">
      <w:pPr>
        <w:ind w:left="720"/>
        <w:jc w:val="both"/>
        <w:rPr>
          <w:rFonts w:eastAsia="Calibri" w:cstheme="minorHAnsi"/>
          <w:bCs/>
          <w:sz w:val="24"/>
          <w:szCs w:val="24"/>
        </w:rPr>
      </w:pPr>
      <w:r>
        <w:rPr>
          <w:rFonts w:cstheme="minorHAnsi"/>
          <w:b/>
          <w:sz w:val="24"/>
          <w:szCs w:val="24"/>
        </w:rPr>
        <w:t>Program Description:</w:t>
      </w:r>
      <w:r>
        <w:rPr>
          <w:rFonts w:ascii="Calibri" w:eastAsia="Calibri" w:hAnsi="Calibri" w:cs="Calibri"/>
          <w:bCs/>
          <w:sz w:val="24"/>
          <w:szCs w:val="24"/>
        </w:rPr>
        <w:t xml:space="preserve"> </w:t>
      </w:r>
      <w:r w:rsidR="00B22C47" w:rsidRPr="00B22C47">
        <w:rPr>
          <w:rFonts w:ascii="Calibri" w:eastAsia="Calibri" w:hAnsi="Calibri" w:cs="Calibri"/>
          <w:bCs/>
          <w:sz w:val="24"/>
          <w:szCs w:val="24"/>
        </w:rPr>
        <w:t>The Polytech Adult Education Information Technology Fundamentals (ITF) Pre-Apprenticeship program is designed to help students who are interested in computers determine if a career in the IT field is right for them. Participants will gain skills required for entry-level employment, complete a nationally recognized certification, and satisfy the prerequisite requirement for enrollment in the Computer Support Specialist Registered Apprenticeship program.</w:t>
      </w:r>
    </w:p>
    <w:p w14:paraId="5F4E3CF6" w14:textId="77777777" w:rsidR="007F6B57" w:rsidRPr="002D0594" w:rsidRDefault="007F6B57" w:rsidP="007F6B57">
      <w:pPr>
        <w:spacing w:after="0" w:line="259" w:lineRule="auto"/>
        <w:ind w:left="720"/>
        <w:jc w:val="both"/>
        <w:rPr>
          <w:rFonts w:ascii="Calibri" w:eastAsia="Calibri" w:hAnsi="Calibri" w:cs="Calibri"/>
          <w:b/>
          <w:bCs/>
          <w:sz w:val="24"/>
          <w:szCs w:val="24"/>
        </w:rPr>
      </w:pPr>
      <w:r w:rsidRPr="002D0594">
        <w:rPr>
          <w:rFonts w:ascii="Calibri" w:eastAsia="Calibri" w:hAnsi="Calibri" w:cs="Calibri"/>
          <w:b/>
          <w:bCs/>
          <w:sz w:val="24"/>
          <w:szCs w:val="24"/>
        </w:rPr>
        <w:t xml:space="preserve">Course(s): </w:t>
      </w:r>
    </w:p>
    <w:p w14:paraId="578594AA" w14:textId="77777777" w:rsidR="007F6B57" w:rsidRPr="005917F0" w:rsidRDefault="007F6B57" w:rsidP="007F6B57">
      <w:pPr>
        <w:spacing w:after="0" w:line="240" w:lineRule="auto"/>
        <w:ind w:left="720"/>
        <w:jc w:val="both"/>
        <w:rPr>
          <w:rFonts w:eastAsia="Calibri" w:cstheme="minorHAnsi"/>
          <w:sz w:val="24"/>
          <w:szCs w:val="24"/>
        </w:rPr>
      </w:pPr>
      <w:r w:rsidRPr="005917F0">
        <w:rPr>
          <w:rFonts w:eastAsia="Calibri" w:cstheme="minorHAnsi"/>
          <w:u w:val="single"/>
        </w:rPr>
        <w:t>Information Technology Fundamentals (72 hours)</w:t>
      </w:r>
      <w:r w:rsidRPr="005917F0">
        <w:rPr>
          <w:rFonts w:eastAsia="Calibri" w:cstheme="minorHAnsi"/>
          <w:sz w:val="24"/>
          <w:szCs w:val="24"/>
        </w:rPr>
        <w:t xml:space="preserve">      </w:t>
      </w:r>
    </w:p>
    <w:p w14:paraId="3AA51BCB" w14:textId="77777777" w:rsidR="007F6B57" w:rsidRDefault="007F6B57" w:rsidP="007F6B57">
      <w:pPr>
        <w:spacing w:after="0"/>
        <w:ind w:left="720"/>
        <w:jc w:val="both"/>
        <w:rPr>
          <w:rFonts w:eastAsia="Calibri" w:cstheme="minorHAnsi"/>
          <w:bCs/>
          <w:sz w:val="24"/>
          <w:szCs w:val="24"/>
        </w:rPr>
      </w:pPr>
      <w:r w:rsidRPr="002D0594">
        <w:rPr>
          <w:rFonts w:ascii="Calibri" w:eastAsia="Calibri" w:hAnsi="Calibri" w:cs="Calibri"/>
          <w:b/>
          <w:bCs/>
          <w:sz w:val="24"/>
          <w:szCs w:val="24"/>
        </w:rPr>
        <w:t>Course Description:</w:t>
      </w:r>
      <w:r w:rsidRPr="002D0594">
        <w:rPr>
          <w:rFonts w:ascii="Calibri" w:eastAsia="Calibri" w:hAnsi="Calibri" w:cs="Calibri"/>
          <w:sz w:val="24"/>
          <w:szCs w:val="24"/>
        </w:rPr>
        <w:t xml:space="preserve"> </w:t>
      </w:r>
      <w:r w:rsidRPr="005917F0">
        <w:rPr>
          <w:rFonts w:eastAsia="Calibri" w:cstheme="minorHAnsi"/>
          <w:bCs/>
          <w:sz w:val="24"/>
          <w:szCs w:val="24"/>
        </w:rPr>
        <w:t xml:space="preserve">Information Technology Fundamentals is an online pre-apprenticeship course that provides a balance of self-paced, and instructor facilitated learning. Participants progress at their own pace and explore foundational concepts related to computer hardware and software, networking, databases, programming, information systems, and data security and perform real-world tasks associated with various IT fields. Participants are prepared for the CompTIA ITF pre-career certification, which is completed at the end of the course.  </w:t>
      </w:r>
    </w:p>
    <w:p w14:paraId="4252777D" w14:textId="77777777" w:rsidR="007F6B57" w:rsidRPr="00D91CA2" w:rsidRDefault="007F6B57" w:rsidP="00894B3A">
      <w:pPr>
        <w:pStyle w:val="Style1"/>
        <w:spacing w:before="360"/>
        <w:ind w:left="720"/>
        <w:rPr>
          <w:rFonts w:cstheme="minorBidi"/>
        </w:rPr>
      </w:pPr>
      <w:bookmarkStart w:id="115" w:name="_Toc168942118"/>
      <w:r w:rsidRPr="4B3011CE">
        <w:rPr>
          <w:rFonts w:cstheme="minorBidi"/>
        </w:rPr>
        <w:t>Network Technician</w:t>
      </w:r>
      <w:bookmarkEnd w:id="115"/>
      <w:r w:rsidRPr="4B3011CE">
        <w:rPr>
          <w:rFonts w:cstheme="minorBidi"/>
        </w:rPr>
        <w:t xml:space="preserve"> </w:t>
      </w:r>
      <w:bookmarkStart w:id="116" w:name="_Hlk72135180"/>
    </w:p>
    <w:p w14:paraId="70BEBC17" w14:textId="77777777" w:rsidR="007F6B57" w:rsidRPr="00D91CA2" w:rsidRDefault="007F6B57" w:rsidP="007F6B57">
      <w:pPr>
        <w:spacing w:after="0"/>
        <w:ind w:left="720"/>
        <w:jc w:val="both"/>
        <w:rPr>
          <w:sz w:val="24"/>
          <w:szCs w:val="24"/>
        </w:rPr>
      </w:pPr>
      <w:r w:rsidRPr="7EB09944">
        <w:rPr>
          <w:b/>
          <w:sz w:val="24"/>
          <w:szCs w:val="24"/>
        </w:rPr>
        <w:t xml:space="preserve">Length: </w:t>
      </w:r>
      <w:r w:rsidRPr="7EB09944">
        <w:rPr>
          <w:sz w:val="24"/>
          <w:szCs w:val="24"/>
        </w:rPr>
        <w:t>576 hours / 2 Years</w:t>
      </w:r>
    </w:p>
    <w:p w14:paraId="7B280A9B" w14:textId="48FF64F5" w:rsidR="007F6B57" w:rsidRPr="00D91CA2" w:rsidRDefault="007F6B57" w:rsidP="007F6B57">
      <w:pPr>
        <w:spacing w:after="0"/>
        <w:ind w:left="720"/>
        <w:jc w:val="both"/>
        <w:rPr>
          <w:sz w:val="24"/>
          <w:szCs w:val="24"/>
        </w:rPr>
      </w:pPr>
      <w:r w:rsidRPr="42687E44">
        <w:rPr>
          <w:b/>
          <w:sz w:val="24"/>
          <w:szCs w:val="24"/>
        </w:rPr>
        <w:t xml:space="preserve">Tuition: </w:t>
      </w:r>
      <w:r w:rsidRPr="42687E44">
        <w:rPr>
          <w:sz w:val="24"/>
          <w:szCs w:val="24"/>
        </w:rPr>
        <w:t>$1,396</w:t>
      </w:r>
      <w:r w:rsidRPr="42687E44">
        <w:rPr>
          <w:b/>
          <w:sz w:val="24"/>
          <w:szCs w:val="24"/>
        </w:rPr>
        <w:t xml:space="preserve"> Fees: </w:t>
      </w:r>
      <w:r w:rsidRPr="42687E44">
        <w:rPr>
          <w:sz w:val="24"/>
          <w:szCs w:val="24"/>
        </w:rPr>
        <w:t>Registration, Certifications, and Book(s) $600</w:t>
      </w:r>
    </w:p>
    <w:p w14:paraId="4A2BE62D" w14:textId="61F76360" w:rsidR="007F6B57" w:rsidRPr="00D91CA2" w:rsidRDefault="007F6B57" w:rsidP="007F6B57">
      <w:pPr>
        <w:ind w:left="720"/>
        <w:jc w:val="both"/>
        <w:rPr>
          <w:rFonts w:cstheme="minorHAnsi"/>
          <w:sz w:val="24"/>
          <w:szCs w:val="24"/>
        </w:rPr>
      </w:pPr>
      <w:bookmarkStart w:id="117" w:name="_Hlk78474061"/>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r w:rsidRPr="00D91CA2">
        <w:rPr>
          <w:rFonts w:cstheme="minorHAnsi"/>
          <w:sz w:val="24"/>
          <w:szCs w:val="24"/>
        </w:rPr>
        <w:t xml:space="preserve"> </w:t>
      </w:r>
      <w:bookmarkEnd w:id="117"/>
      <w:r w:rsidRPr="00D91CA2">
        <w:rPr>
          <w:rFonts w:cstheme="minorHAnsi"/>
          <w:b/>
          <w:sz w:val="24"/>
          <w:szCs w:val="24"/>
        </w:rPr>
        <w:tab/>
      </w:r>
    </w:p>
    <w:bookmarkEnd w:id="116"/>
    <w:p w14:paraId="112A2E95" w14:textId="1996F77E" w:rsidR="007F6B57" w:rsidRPr="003B2112" w:rsidRDefault="007F6B57" w:rsidP="007F6B57">
      <w:pPr>
        <w:ind w:left="720"/>
        <w:jc w:val="both"/>
        <w:rPr>
          <w:rFonts w:ascii="Calibri" w:eastAsia="Calibri" w:hAnsi="Calibri" w:cs="Calibri"/>
          <w:sz w:val="24"/>
          <w:szCs w:val="24"/>
        </w:rPr>
      </w:pPr>
      <w:r w:rsidRPr="61E4A652">
        <w:rPr>
          <w:rFonts w:eastAsia="Calibri"/>
          <w:b/>
          <w:bCs/>
          <w:sz w:val="24"/>
          <w:szCs w:val="24"/>
        </w:rPr>
        <w:t>Program Description:</w:t>
      </w:r>
      <w:r w:rsidRPr="61E4A652">
        <w:rPr>
          <w:rFonts w:eastAsia="Calibri"/>
          <w:sz w:val="24"/>
          <w:szCs w:val="24"/>
        </w:rPr>
        <w:t xml:space="preserve"> </w:t>
      </w:r>
      <w:r w:rsidRPr="61E4A652">
        <w:rPr>
          <w:rFonts w:ascii="Calibri" w:eastAsia="Calibri" w:hAnsi="Calibri" w:cs="Calibri"/>
          <w:sz w:val="24"/>
          <w:szCs w:val="24"/>
        </w:rPr>
        <w:t xml:space="preserve">Network Technician </w:t>
      </w:r>
      <w:r w:rsidR="00F81C9C">
        <w:rPr>
          <w:rFonts w:ascii="Calibri" w:eastAsia="Calibri" w:hAnsi="Calibri" w:cs="Calibri"/>
          <w:sz w:val="24"/>
          <w:szCs w:val="24"/>
        </w:rPr>
        <w:t>is</w:t>
      </w:r>
      <w:r w:rsidRPr="61E4A652">
        <w:rPr>
          <w:rFonts w:ascii="Calibri" w:eastAsia="Calibri" w:hAnsi="Calibri" w:cs="Calibri"/>
          <w:sz w:val="24"/>
          <w:szCs w:val="24"/>
        </w:rPr>
        <w:t xml:space="preserve"> a hybrid registered apprenticeship </w:t>
      </w:r>
      <w:r w:rsidR="00E039FF" w:rsidRPr="61E4A652">
        <w:rPr>
          <w:rFonts w:ascii="Calibri" w:eastAsia="Calibri" w:hAnsi="Calibri" w:cs="Calibri"/>
          <w:sz w:val="24"/>
          <w:szCs w:val="24"/>
        </w:rPr>
        <w:t>program</w:t>
      </w:r>
      <w:r w:rsidR="00E039FF">
        <w:rPr>
          <w:rFonts w:ascii="Calibri" w:eastAsia="Calibri" w:hAnsi="Calibri" w:cs="Calibri"/>
          <w:sz w:val="24"/>
          <w:szCs w:val="24"/>
        </w:rPr>
        <w:t xml:space="preserve"> </w:t>
      </w:r>
      <w:r w:rsidRPr="61E4A652">
        <w:rPr>
          <w:rFonts w:ascii="Calibri" w:eastAsia="Calibri" w:hAnsi="Calibri" w:cs="Calibri"/>
          <w:sz w:val="24"/>
          <w:szCs w:val="24"/>
        </w:rPr>
        <w:t>that includes 576 hours of related technical instruction (RTI) over four semesters and a minimum of 2,000 hours of on-the-job learning (OJL). The program provides participants with the knowledge and technical skills required for a successful career as a network technician. Students are prepared to complete two industry-recognized certifications – CompTIA Network+ and Cisco CCNA – and will earn a nationally recognized journeyperson credential after satisfying the RTI and OJL requirements.</w:t>
      </w:r>
      <w:r>
        <w:rPr>
          <w:rFonts w:ascii="Calibri" w:eastAsia="Calibri" w:hAnsi="Calibri" w:cs="Calibri"/>
          <w:sz w:val="24"/>
          <w:szCs w:val="24"/>
        </w:rPr>
        <w:t xml:space="preserve">  </w:t>
      </w:r>
      <w:bookmarkStart w:id="118" w:name="_Hlk72136339"/>
      <w:r w:rsidRPr="003B19A2">
        <w:rPr>
          <w:rFonts w:ascii="Calibri" w:eastAsia="Calibri" w:hAnsi="Calibri" w:cs="Calibri"/>
          <w:sz w:val="24"/>
          <w:szCs w:val="24"/>
        </w:rPr>
        <w:t>Prerequisite:</w:t>
      </w:r>
      <w:r w:rsidRPr="003B2112">
        <w:rPr>
          <w:rFonts w:ascii="Calibri" w:eastAsia="Calibri" w:hAnsi="Calibri" w:cs="Calibri"/>
          <w:b/>
          <w:bCs/>
          <w:sz w:val="24"/>
          <w:szCs w:val="24"/>
        </w:rPr>
        <w:t xml:space="preserve"> </w:t>
      </w:r>
      <w:bookmarkEnd w:id="118"/>
      <w:r w:rsidRPr="003B2112">
        <w:rPr>
          <w:rFonts w:ascii="Calibri" w:eastAsia="Calibri" w:hAnsi="Calibri" w:cs="Calibri"/>
          <w:sz w:val="24"/>
          <w:szCs w:val="24"/>
        </w:rPr>
        <w:t>Completion of Computer Support Specialist program, CompTIA A+ certification, or 12-months of equivalent experience.</w:t>
      </w:r>
    </w:p>
    <w:p w14:paraId="1A49C2A1" w14:textId="77777777" w:rsidR="007F6B57" w:rsidRPr="00D91CA2" w:rsidRDefault="007F6B57" w:rsidP="007F6B57">
      <w:pPr>
        <w:spacing w:after="0"/>
        <w:ind w:left="720"/>
        <w:jc w:val="both"/>
        <w:rPr>
          <w:rFonts w:cstheme="minorHAnsi"/>
          <w:b/>
          <w:bCs/>
          <w:sz w:val="24"/>
          <w:szCs w:val="24"/>
        </w:rPr>
      </w:pPr>
      <w:r w:rsidRPr="00D91CA2">
        <w:rPr>
          <w:rFonts w:cstheme="minorHAnsi"/>
          <w:b/>
          <w:bCs/>
          <w:sz w:val="24"/>
          <w:szCs w:val="24"/>
        </w:rPr>
        <w:lastRenderedPageBreak/>
        <w:t xml:space="preserve">Course(s): </w:t>
      </w:r>
    </w:p>
    <w:p w14:paraId="1ABC4C51" w14:textId="77777777" w:rsidR="007F6B57" w:rsidRPr="009D729C" w:rsidRDefault="007F6B57" w:rsidP="007F6B57">
      <w:pPr>
        <w:spacing w:after="0"/>
        <w:ind w:left="720"/>
        <w:jc w:val="both"/>
        <w:rPr>
          <w:rFonts w:cstheme="minorHAnsi"/>
          <w:sz w:val="24"/>
          <w:szCs w:val="24"/>
        </w:rPr>
      </w:pPr>
      <w:r w:rsidRPr="009D729C">
        <w:rPr>
          <w:rFonts w:cstheme="minorHAnsi"/>
          <w:sz w:val="24"/>
          <w:szCs w:val="24"/>
          <w:u w:val="single"/>
        </w:rPr>
        <w:t>Networking Essentials</w:t>
      </w:r>
      <w:r w:rsidRPr="009F08DB">
        <w:rPr>
          <w:rFonts w:cstheme="minorHAnsi"/>
          <w:sz w:val="24"/>
          <w:szCs w:val="24"/>
        </w:rPr>
        <w:t xml:space="preserve"> </w:t>
      </w:r>
      <w:r w:rsidRPr="009D729C">
        <w:rPr>
          <w:rFonts w:cstheme="minorHAnsi"/>
          <w:sz w:val="24"/>
          <w:szCs w:val="24"/>
        </w:rPr>
        <w:t>(</w:t>
      </w:r>
      <w:r>
        <w:rPr>
          <w:rFonts w:cstheme="minorHAnsi"/>
          <w:sz w:val="24"/>
          <w:szCs w:val="24"/>
        </w:rPr>
        <w:t>144</w:t>
      </w:r>
      <w:r w:rsidRPr="009D729C">
        <w:rPr>
          <w:rFonts w:cstheme="minorHAnsi"/>
          <w:sz w:val="24"/>
          <w:szCs w:val="24"/>
        </w:rPr>
        <w:t xml:space="preserve"> hours)        </w:t>
      </w:r>
    </w:p>
    <w:p w14:paraId="5D790536" w14:textId="2392B819" w:rsidR="007F6B57" w:rsidRPr="00894B3A" w:rsidRDefault="007F6B57" w:rsidP="00894B3A">
      <w:pPr>
        <w:ind w:left="720"/>
        <w:jc w:val="both"/>
        <w:rPr>
          <w:b/>
          <w:bCs/>
          <w:sz w:val="24"/>
          <w:szCs w:val="24"/>
        </w:rPr>
      </w:pPr>
      <w:r w:rsidRPr="61E4A652">
        <w:rPr>
          <w:b/>
          <w:bCs/>
          <w:sz w:val="24"/>
          <w:szCs w:val="24"/>
        </w:rPr>
        <w:t>Course Description:</w:t>
      </w:r>
      <w:r w:rsidRPr="61E4A652">
        <w:rPr>
          <w:sz w:val="24"/>
          <w:szCs w:val="24"/>
        </w:rPr>
        <w:t xml:space="preserve"> </w:t>
      </w:r>
      <w:r w:rsidRPr="61E4A652">
        <w:rPr>
          <w:rFonts w:ascii="Calibri" w:eastAsia="Calibri" w:hAnsi="Calibri" w:cs="Calibri"/>
          <w:sz w:val="24"/>
          <w:szCs w:val="24"/>
        </w:rPr>
        <w:t xml:space="preserve">Network Essentials I is the first course in the Network Technician program and is a part of the Network Technician Registered Apprenticeship. This course focuses on computer networks, network support, and network administration. </w:t>
      </w:r>
      <w:r>
        <w:rPr>
          <w:rFonts w:ascii="Calibri" w:eastAsia="Calibri" w:hAnsi="Calibri" w:cs="Calibri"/>
          <w:sz w:val="24"/>
          <w:szCs w:val="24"/>
        </w:rPr>
        <w:t>Specific t</w:t>
      </w:r>
      <w:r w:rsidRPr="61E4A652">
        <w:rPr>
          <w:rFonts w:ascii="Calibri" w:eastAsia="Calibri" w:hAnsi="Calibri" w:cs="Calibri"/>
          <w:sz w:val="24"/>
          <w:szCs w:val="24"/>
        </w:rPr>
        <w:t>opics covered include network devices and cabling, networking concepts, wireless networking, TCP/IP protocol, cloud computing, and network troubleshooting. Lessons are delivered via a hybrid model over 12 weeks – including a combination of in-person and remote learning. Prerequisite: CompTIA A+, completion of Computer Support Specialist, or equivalent work experience.</w:t>
      </w:r>
      <w:r w:rsidRPr="61E4A652">
        <w:rPr>
          <w:sz w:val="24"/>
          <w:szCs w:val="24"/>
        </w:rPr>
        <w:t xml:space="preserve"> </w:t>
      </w:r>
    </w:p>
    <w:p w14:paraId="06C9D4F8" w14:textId="77777777" w:rsidR="007F6B57" w:rsidRPr="009D729C" w:rsidRDefault="007F6B57" w:rsidP="007F6B57">
      <w:pPr>
        <w:spacing w:after="0"/>
        <w:ind w:left="720"/>
        <w:jc w:val="both"/>
        <w:rPr>
          <w:rFonts w:cstheme="minorHAnsi"/>
          <w:sz w:val="24"/>
          <w:szCs w:val="24"/>
        </w:rPr>
      </w:pPr>
      <w:r w:rsidRPr="009D729C">
        <w:rPr>
          <w:rFonts w:cstheme="minorHAnsi"/>
          <w:sz w:val="24"/>
          <w:szCs w:val="24"/>
          <w:u w:val="single"/>
        </w:rPr>
        <w:t>Intro to Networking– Cisco CCNA I</w:t>
      </w:r>
      <w:r w:rsidRPr="009D729C">
        <w:rPr>
          <w:rFonts w:cstheme="minorHAnsi"/>
          <w:sz w:val="24"/>
          <w:szCs w:val="24"/>
        </w:rPr>
        <w:t xml:space="preserve"> (</w:t>
      </w:r>
      <w:r>
        <w:rPr>
          <w:rFonts w:cstheme="minorHAnsi"/>
          <w:sz w:val="24"/>
          <w:szCs w:val="24"/>
        </w:rPr>
        <w:t>144</w:t>
      </w:r>
      <w:r w:rsidRPr="009D729C">
        <w:rPr>
          <w:rFonts w:cstheme="minorHAnsi"/>
          <w:sz w:val="24"/>
          <w:szCs w:val="24"/>
        </w:rPr>
        <w:t xml:space="preserve"> hours)</w:t>
      </w:r>
    </w:p>
    <w:p w14:paraId="6309C6BB" w14:textId="126C756E" w:rsidR="007F6B57" w:rsidRPr="00894B3A" w:rsidRDefault="007F6B57" w:rsidP="00894B3A">
      <w:pPr>
        <w:ind w:left="720"/>
        <w:jc w:val="both"/>
        <w:rPr>
          <w:sz w:val="24"/>
          <w:szCs w:val="24"/>
        </w:rPr>
      </w:pPr>
      <w:r w:rsidRPr="61E4A652">
        <w:rPr>
          <w:b/>
          <w:bCs/>
          <w:sz w:val="24"/>
          <w:szCs w:val="24"/>
        </w:rPr>
        <w:t xml:space="preserve">Course Description: </w:t>
      </w:r>
      <w:r w:rsidRPr="61E4A652">
        <w:rPr>
          <w:rFonts w:ascii="Calibri" w:eastAsia="Calibri" w:hAnsi="Calibri" w:cs="Calibri"/>
          <w:sz w:val="24"/>
          <w:szCs w:val="24"/>
        </w:rPr>
        <w:t>Intro to Networking (ITN) is the second of six courses in Networking Technician program. Modules include instruction on networking, basic switch and device configuration, protocols and models, basic router configuration, addressing, network and security fundamentals, and more. Lessons are delivered via a hybrid model over 12 weeks – including a combination of in-person and remote learning. Participants complete the CompTIA Network+ certification exam at the end of the course. Prerequisite: Completion of Network Essentials.</w:t>
      </w:r>
    </w:p>
    <w:p w14:paraId="0919D1F9" w14:textId="77777777" w:rsidR="007F6B57" w:rsidRPr="009D729C" w:rsidRDefault="007F6B57" w:rsidP="007F6B57">
      <w:pPr>
        <w:spacing w:after="0"/>
        <w:ind w:left="720"/>
        <w:jc w:val="both"/>
        <w:rPr>
          <w:rFonts w:cstheme="minorHAnsi"/>
          <w:sz w:val="24"/>
          <w:szCs w:val="24"/>
        </w:rPr>
      </w:pPr>
      <w:r w:rsidRPr="009D729C">
        <w:rPr>
          <w:rFonts w:cstheme="minorHAnsi"/>
          <w:sz w:val="24"/>
          <w:szCs w:val="24"/>
          <w:u w:val="single"/>
        </w:rPr>
        <w:t>Switching, Routing, &amp; Wireless Essentials – Cisco CCNA II</w:t>
      </w:r>
      <w:r w:rsidRPr="009D729C">
        <w:rPr>
          <w:rFonts w:cstheme="minorHAnsi"/>
          <w:sz w:val="24"/>
          <w:szCs w:val="24"/>
        </w:rPr>
        <w:t xml:space="preserve"> (</w:t>
      </w:r>
      <w:r>
        <w:rPr>
          <w:rFonts w:cstheme="minorHAnsi"/>
          <w:sz w:val="24"/>
          <w:szCs w:val="24"/>
        </w:rPr>
        <w:t>144</w:t>
      </w:r>
      <w:r w:rsidRPr="009D729C">
        <w:rPr>
          <w:rFonts w:cstheme="minorHAnsi"/>
          <w:sz w:val="24"/>
          <w:szCs w:val="24"/>
        </w:rPr>
        <w:t xml:space="preserve"> hours)</w:t>
      </w:r>
    </w:p>
    <w:p w14:paraId="0C237537" w14:textId="31015600" w:rsidR="007F6B57" w:rsidRPr="00894B3A" w:rsidRDefault="007F6B57" w:rsidP="00894B3A">
      <w:pPr>
        <w:ind w:left="720"/>
        <w:jc w:val="both"/>
        <w:rPr>
          <w:sz w:val="24"/>
          <w:szCs w:val="24"/>
        </w:rPr>
      </w:pPr>
      <w:r w:rsidRPr="61E4A652">
        <w:rPr>
          <w:b/>
          <w:bCs/>
          <w:sz w:val="24"/>
          <w:szCs w:val="24"/>
        </w:rPr>
        <w:t xml:space="preserve">Course Description: </w:t>
      </w:r>
      <w:r w:rsidRPr="61E4A652">
        <w:rPr>
          <w:rFonts w:ascii="Calibri" w:eastAsia="Calibri" w:hAnsi="Calibri" w:cs="Calibri"/>
          <w:sz w:val="24"/>
          <w:szCs w:val="24"/>
        </w:rPr>
        <w:t>The Switching, Routing, &amp; Wireless Essentials (SRWE) course includes modules on basic device configuration, switching concepts, troubleshooting, redundancy, vulnerabilities, and more. Students continue to prepare for the end-of-course Cisco CCNA certification exam, which they will complete at the end of the Networking Technician program. Lessons are delivered via a hybrid model over 12 weeks – including a combination of in-person and remote learning. Prerequisites: CompTIA Network+ and/or successful completion Intro to Networking.</w:t>
      </w:r>
    </w:p>
    <w:p w14:paraId="47547BD2" w14:textId="77777777" w:rsidR="007F6B57" w:rsidRPr="009D729C" w:rsidRDefault="007F6B57" w:rsidP="007F6B57">
      <w:pPr>
        <w:spacing w:after="0"/>
        <w:ind w:left="720"/>
        <w:jc w:val="both"/>
        <w:rPr>
          <w:rFonts w:cstheme="minorHAnsi"/>
          <w:sz w:val="24"/>
          <w:szCs w:val="24"/>
        </w:rPr>
      </w:pPr>
      <w:r w:rsidRPr="009D729C">
        <w:rPr>
          <w:rFonts w:cstheme="minorHAnsi"/>
          <w:sz w:val="24"/>
          <w:szCs w:val="24"/>
          <w:u w:val="single"/>
        </w:rPr>
        <w:t>Enterprise Networking, Security, &amp; Automation – Cisco CCNA III</w:t>
      </w:r>
      <w:r w:rsidRPr="009D729C">
        <w:rPr>
          <w:rFonts w:cstheme="minorHAnsi"/>
          <w:sz w:val="24"/>
          <w:szCs w:val="24"/>
        </w:rPr>
        <w:t xml:space="preserve"> (</w:t>
      </w:r>
      <w:r>
        <w:rPr>
          <w:rFonts w:cstheme="minorHAnsi"/>
          <w:sz w:val="24"/>
          <w:szCs w:val="24"/>
        </w:rPr>
        <w:t>144</w:t>
      </w:r>
      <w:r w:rsidRPr="009D729C">
        <w:rPr>
          <w:rFonts w:cstheme="minorHAnsi"/>
          <w:sz w:val="24"/>
          <w:szCs w:val="24"/>
        </w:rPr>
        <w:t xml:space="preserve"> hours)</w:t>
      </w:r>
    </w:p>
    <w:p w14:paraId="09D97C56" w14:textId="5E82C5DB" w:rsidR="007F6B57" w:rsidRPr="00894B3A" w:rsidRDefault="007F6B57" w:rsidP="00894B3A">
      <w:pPr>
        <w:spacing w:after="0"/>
        <w:ind w:left="720"/>
        <w:jc w:val="both"/>
        <w:rPr>
          <w:sz w:val="24"/>
          <w:szCs w:val="24"/>
        </w:rPr>
      </w:pPr>
      <w:r w:rsidRPr="61E4A652">
        <w:rPr>
          <w:b/>
          <w:bCs/>
          <w:sz w:val="24"/>
          <w:szCs w:val="24"/>
        </w:rPr>
        <w:t xml:space="preserve">Course Description: </w:t>
      </w:r>
      <w:r w:rsidRPr="61E4A652">
        <w:rPr>
          <w:rFonts w:ascii="Calibri" w:eastAsia="Calibri" w:hAnsi="Calibri" w:cs="Calibri"/>
          <w:sz w:val="24"/>
          <w:szCs w:val="24"/>
        </w:rPr>
        <w:t>The Enterprise Networking, Security, &amp; Automation (ENSA) course is the final course in the Networking Technician program and covers network security concepts, LAN security, WAN concepts, VPN, network management, virtualization, and more. Lessons are delivered via a hybrid model over 12 weeks – including a combination of in-person and remote learning. Participants complete the Cisco CCNA certification exam at the course. Prerequisite: Completion of ITN and SRWE courses or equivalent.</w:t>
      </w:r>
      <w:r w:rsidRPr="61E4A652">
        <w:rPr>
          <w:sz w:val="24"/>
          <w:szCs w:val="24"/>
        </w:rPr>
        <w:t xml:space="preserve"> </w:t>
      </w:r>
    </w:p>
    <w:p w14:paraId="276DF5AA" w14:textId="1374FB4D" w:rsidR="007F6B57" w:rsidRPr="00D91CA2" w:rsidRDefault="007F6B57" w:rsidP="00FB00A5">
      <w:pPr>
        <w:pStyle w:val="Style1"/>
        <w:spacing w:before="360"/>
        <w:ind w:left="720"/>
        <w:rPr>
          <w:rFonts w:cstheme="minorBidi"/>
        </w:rPr>
      </w:pPr>
      <w:bookmarkStart w:id="119" w:name="_Toc168942119"/>
      <w:r w:rsidRPr="4B3011CE">
        <w:rPr>
          <w:rFonts w:cstheme="minorBidi"/>
        </w:rPr>
        <w:t>Security Guard Training</w:t>
      </w:r>
      <w:bookmarkEnd w:id="119"/>
    </w:p>
    <w:p w14:paraId="40763FB1" w14:textId="77777777" w:rsidR="007F6B57" w:rsidRPr="00D91CA2" w:rsidRDefault="007F6B57" w:rsidP="007F6B57">
      <w:pPr>
        <w:autoSpaceDE w:val="0"/>
        <w:autoSpaceDN w:val="0"/>
        <w:adjustRightInd w:val="0"/>
        <w:spacing w:after="0"/>
        <w:ind w:firstLine="612"/>
        <w:rPr>
          <w:rFonts w:cstheme="minorHAnsi"/>
          <w:sz w:val="24"/>
          <w:szCs w:val="24"/>
        </w:rPr>
      </w:pPr>
      <w:r w:rsidRPr="00D91CA2">
        <w:rPr>
          <w:rFonts w:cstheme="minorHAnsi"/>
          <w:b/>
          <w:sz w:val="24"/>
          <w:szCs w:val="24"/>
        </w:rPr>
        <w:t xml:space="preserve">  Length: </w:t>
      </w:r>
      <w:r>
        <w:rPr>
          <w:rFonts w:cstheme="minorHAnsi"/>
          <w:sz w:val="24"/>
          <w:szCs w:val="24"/>
        </w:rPr>
        <w:t>12</w:t>
      </w:r>
      <w:r w:rsidRPr="00D91CA2">
        <w:rPr>
          <w:rFonts w:cstheme="minorHAnsi"/>
          <w:sz w:val="24"/>
          <w:szCs w:val="24"/>
        </w:rPr>
        <w:t xml:space="preserve"> hours / </w:t>
      </w:r>
      <w:r>
        <w:rPr>
          <w:rFonts w:cstheme="minorHAnsi"/>
          <w:sz w:val="24"/>
          <w:szCs w:val="24"/>
        </w:rPr>
        <w:t>2 days</w:t>
      </w:r>
      <w:r w:rsidRPr="00D91CA2">
        <w:rPr>
          <w:rFonts w:cstheme="minorHAnsi"/>
          <w:sz w:val="24"/>
          <w:szCs w:val="24"/>
        </w:rPr>
        <w:tab/>
      </w:r>
      <w:r w:rsidRPr="00D91CA2">
        <w:rPr>
          <w:rFonts w:cstheme="minorHAnsi"/>
          <w:sz w:val="24"/>
          <w:szCs w:val="24"/>
        </w:rPr>
        <w:tab/>
      </w:r>
    </w:p>
    <w:p w14:paraId="13764757" w14:textId="77777777" w:rsidR="007F6B57" w:rsidRPr="00D91CA2" w:rsidRDefault="007F6B57" w:rsidP="007F6B57">
      <w:pPr>
        <w:spacing w:after="0"/>
        <w:ind w:left="720"/>
        <w:jc w:val="both"/>
        <w:rPr>
          <w:rFonts w:cstheme="minorHAnsi"/>
          <w:sz w:val="24"/>
          <w:szCs w:val="24"/>
        </w:rPr>
      </w:pPr>
      <w:r w:rsidRPr="00D91CA2">
        <w:rPr>
          <w:rFonts w:cstheme="minorHAnsi"/>
          <w:b/>
          <w:sz w:val="24"/>
          <w:szCs w:val="24"/>
        </w:rPr>
        <w:lastRenderedPageBreak/>
        <w:t xml:space="preserve">Tuition: </w:t>
      </w:r>
      <w:r w:rsidRPr="00D91CA2">
        <w:rPr>
          <w:rFonts w:cstheme="minorHAnsi"/>
          <w:sz w:val="24"/>
          <w:szCs w:val="24"/>
        </w:rPr>
        <w:t>$</w:t>
      </w:r>
      <w:r>
        <w:rPr>
          <w:rFonts w:cstheme="minorHAnsi"/>
          <w:sz w:val="24"/>
          <w:szCs w:val="24"/>
        </w:rPr>
        <w:t>125</w:t>
      </w:r>
      <w:r w:rsidRPr="00D91CA2">
        <w:rPr>
          <w:rFonts w:cstheme="minorHAnsi"/>
          <w:b/>
          <w:sz w:val="24"/>
          <w:szCs w:val="24"/>
        </w:rPr>
        <w:t xml:space="preserve"> Fees: </w:t>
      </w:r>
      <w:r>
        <w:rPr>
          <w:rFonts w:cstheme="minorHAnsi"/>
          <w:sz w:val="24"/>
          <w:szCs w:val="24"/>
        </w:rPr>
        <w:t>N/A</w:t>
      </w:r>
      <w:r w:rsidRPr="00D91CA2">
        <w:rPr>
          <w:rFonts w:cstheme="minorHAnsi"/>
          <w:sz w:val="24"/>
          <w:szCs w:val="24"/>
        </w:rPr>
        <w:t xml:space="preserve"> </w:t>
      </w:r>
    </w:p>
    <w:p w14:paraId="3B9B8682" w14:textId="77777777" w:rsidR="007F6B57" w:rsidRPr="00D91CA2" w:rsidRDefault="007F6B57" w:rsidP="007F6B57">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See Career Program Specialist for </w:t>
      </w:r>
      <w:r>
        <w:rPr>
          <w:rFonts w:cstheme="minorHAnsi"/>
          <w:sz w:val="24"/>
          <w:szCs w:val="24"/>
        </w:rPr>
        <w:t>additional information</w:t>
      </w:r>
      <w:r w:rsidRPr="00D91CA2">
        <w:rPr>
          <w:rFonts w:cstheme="minorHAnsi"/>
          <w:sz w:val="24"/>
          <w:szCs w:val="24"/>
        </w:rPr>
        <w:t xml:space="preserve">. </w:t>
      </w:r>
      <w:r w:rsidRPr="00D91CA2">
        <w:rPr>
          <w:rFonts w:cstheme="minorHAnsi"/>
          <w:b/>
          <w:sz w:val="24"/>
          <w:szCs w:val="24"/>
        </w:rPr>
        <w:tab/>
      </w:r>
    </w:p>
    <w:p w14:paraId="58840204" w14:textId="77777777" w:rsidR="007F6B57" w:rsidRPr="00DE2929" w:rsidRDefault="007F6B57" w:rsidP="007F6B57">
      <w:pPr>
        <w:autoSpaceDE w:val="0"/>
        <w:autoSpaceDN w:val="0"/>
        <w:adjustRightInd w:val="0"/>
        <w:spacing w:after="0"/>
        <w:ind w:left="720"/>
        <w:jc w:val="both"/>
        <w:rPr>
          <w:rFonts w:cstheme="minorHAnsi"/>
          <w:bCs/>
          <w:sz w:val="24"/>
          <w:szCs w:val="24"/>
        </w:rPr>
      </w:pPr>
      <w:r w:rsidRPr="00D91CA2">
        <w:rPr>
          <w:rFonts w:cstheme="minorHAnsi"/>
          <w:b/>
          <w:sz w:val="24"/>
          <w:szCs w:val="24"/>
        </w:rPr>
        <w:t>Program Description:</w:t>
      </w:r>
      <w:r>
        <w:rPr>
          <w:rFonts w:cstheme="minorHAnsi"/>
          <w:b/>
          <w:sz w:val="24"/>
          <w:szCs w:val="24"/>
        </w:rPr>
        <w:t xml:space="preserve"> </w:t>
      </w:r>
      <w:r>
        <w:rPr>
          <w:rFonts w:cstheme="minorHAnsi"/>
          <w:bCs/>
          <w:sz w:val="24"/>
          <w:szCs w:val="24"/>
        </w:rPr>
        <w:t xml:space="preserve">This training satisfies the State of Delaware requirement for formal security guard training. </w:t>
      </w:r>
      <w:r w:rsidRPr="00710EF9">
        <w:rPr>
          <w:rFonts w:cstheme="minorHAnsi"/>
          <w:bCs/>
          <w:sz w:val="24"/>
          <w:szCs w:val="24"/>
        </w:rPr>
        <w:t xml:space="preserve">After successful completion a certificate </w:t>
      </w:r>
      <w:r>
        <w:rPr>
          <w:rFonts w:cstheme="minorHAnsi"/>
          <w:bCs/>
          <w:sz w:val="24"/>
          <w:szCs w:val="24"/>
        </w:rPr>
        <w:t>is</w:t>
      </w:r>
      <w:r w:rsidRPr="00710EF9">
        <w:rPr>
          <w:rFonts w:cstheme="minorHAnsi"/>
          <w:bCs/>
          <w:sz w:val="24"/>
          <w:szCs w:val="24"/>
        </w:rPr>
        <w:t xml:space="preserve"> issued </w:t>
      </w:r>
      <w:r>
        <w:rPr>
          <w:rFonts w:cstheme="minorHAnsi"/>
          <w:bCs/>
          <w:sz w:val="24"/>
          <w:szCs w:val="24"/>
        </w:rPr>
        <w:t xml:space="preserve">to participants allowing them </w:t>
      </w:r>
      <w:r w:rsidRPr="00710EF9">
        <w:rPr>
          <w:rFonts w:cstheme="minorHAnsi"/>
          <w:bCs/>
          <w:sz w:val="24"/>
          <w:szCs w:val="24"/>
        </w:rPr>
        <w:t>to take the</w:t>
      </w:r>
      <w:r>
        <w:rPr>
          <w:rFonts w:cstheme="minorHAnsi"/>
          <w:bCs/>
          <w:sz w:val="24"/>
          <w:szCs w:val="24"/>
        </w:rPr>
        <w:t xml:space="preserve"> Delaware </w:t>
      </w:r>
      <w:r w:rsidRPr="00710EF9">
        <w:rPr>
          <w:rFonts w:cstheme="minorHAnsi"/>
          <w:bCs/>
          <w:sz w:val="24"/>
          <w:szCs w:val="24"/>
        </w:rPr>
        <w:t xml:space="preserve">Security Guard </w:t>
      </w:r>
      <w:r>
        <w:rPr>
          <w:rFonts w:cstheme="minorHAnsi"/>
          <w:bCs/>
          <w:sz w:val="24"/>
          <w:szCs w:val="24"/>
        </w:rPr>
        <w:t>Certification Test</w:t>
      </w:r>
      <w:r w:rsidRPr="00710EF9">
        <w:rPr>
          <w:rFonts w:cstheme="minorHAnsi"/>
          <w:bCs/>
          <w:sz w:val="24"/>
          <w:szCs w:val="24"/>
        </w:rPr>
        <w:t>. For the complete list of requirements to become a State of Delaware Licensed Security Guard, visit: dsp.delaware.gov/security-guards.</w:t>
      </w:r>
    </w:p>
    <w:p w14:paraId="5B4E36A8" w14:textId="77777777" w:rsidR="007F6B57" w:rsidRPr="00D91CA2" w:rsidRDefault="007F6B57" w:rsidP="007F6B57">
      <w:pPr>
        <w:spacing w:after="0"/>
        <w:ind w:left="720"/>
        <w:jc w:val="both"/>
        <w:rPr>
          <w:rFonts w:cstheme="minorHAnsi"/>
          <w:sz w:val="24"/>
          <w:szCs w:val="24"/>
        </w:rPr>
      </w:pPr>
    </w:p>
    <w:p w14:paraId="6293B7C0" w14:textId="77777777" w:rsidR="007F6B57" w:rsidRPr="00B64B86" w:rsidRDefault="007F6B57" w:rsidP="007F6B57">
      <w:pPr>
        <w:autoSpaceDE w:val="0"/>
        <w:autoSpaceDN w:val="0"/>
        <w:adjustRightInd w:val="0"/>
        <w:spacing w:after="120"/>
        <w:ind w:left="720"/>
        <w:jc w:val="both"/>
        <w:rPr>
          <w:rFonts w:cstheme="minorHAnsi"/>
          <w:sz w:val="24"/>
          <w:szCs w:val="24"/>
        </w:rPr>
      </w:pPr>
      <w:r w:rsidRPr="00B64B86">
        <w:rPr>
          <w:rFonts w:cstheme="minorHAnsi"/>
          <w:b/>
          <w:sz w:val="24"/>
          <w:szCs w:val="24"/>
        </w:rPr>
        <w:t xml:space="preserve">Course(s): </w:t>
      </w:r>
    </w:p>
    <w:p w14:paraId="57FD3018" w14:textId="77777777" w:rsidR="007F6B57" w:rsidRPr="00B64B86" w:rsidRDefault="007F6B57" w:rsidP="007F6B57">
      <w:pPr>
        <w:spacing w:after="0" w:line="256" w:lineRule="auto"/>
        <w:ind w:left="720"/>
        <w:jc w:val="both"/>
        <w:rPr>
          <w:rFonts w:ascii="Calibri" w:eastAsia="Calibri" w:hAnsi="Calibri" w:cs="Times New Roman"/>
          <w:sz w:val="24"/>
          <w:szCs w:val="24"/>
        </w:rPr>
      </w:pPr>
      <w:r>
        <w:rPr>
          <w:rFonts w:ascii="Calibri" w:eastAsia="Calibri" w:hAnsi="Calibri" w:cs="Times New Roman"/>
          <w:sz w:val="24"/>
          <w:szCs w:val="24"/>
          <w:u w:val="single"/>
        </w:rPr>
        <w:t>Security Guard Training</w:t>
      </w:r>
      <w:r w:rsidRPr="00B64B86">
        <w:rPr>
          <w:rFonts w:ascii="Calibri" w:eastAsia="Calibri" w:hAnsi="Calibri" w:cs="Times New Roman"/>
          <w:sz w:val="24"/>
          <w:szCs w:val="24"/>
        </w:rPr>
        <w:t xml:space="preserve"> (</w:t>
      </w:r>
      <w:r>
        <w:rPr>
          <w:rFonts w:ascii="Calibri" w:eastAsia="Calibri" w:hAnsi="Calibri" w:cs="Times New Roman"/>
          <w:sz w:val="24"/>
          <w:szCs w:val="24"/>
        </w:rPr>
        <w:t>12</w:t>
      </w:r>
      <w:r w:rsidRPr="00B64B86">
        <w:rPr>
          <w:rFonts w:ascii="Calibri" w:eastAsia="Calibri" w:hAnsi="Calibri" w:cs="Times New Roman"/>
          <w:sz w:val="24"/>
          <w:szCs w:val="24"/>
        </w:rPr>
        <w:t xml:space="preserve"> hours) </w:t>
      </w:r>
    </w:p>
    <w:p w14:paraId="272ADF6A" w14:textId="17E3672A" w:rsidR="007F6B57" w:rsidRDefault="007F6B57" w:rsidP="004B556A">
      <w:pPr>
        <w:spacing w:after="360" w:line="257" w:lineRule="auto"/>
        <w:ind w:left="720"/>
        <w:jc w:val="both"/>
        <w:rPr>
          <w:rFonts w:ascii="Calibri" w:eastAsia="Calibri" w:hAnsi="Calibri" w:cs="Times New Roman"/>
          <w:bCs/>
          <w:sz w:val="24"/>
          <w:szCs w:val="24"/>
        </w:rPr>
      </w:pPr>
      <w:r w:rsidRPr="00B64B86">
        <w:rPr>
          <w:rFonts w:ascii="Calibri" w:eastAsia="Calibri" w:hAnsi="Calibri" w:cs="Times New Roman"/>
          <w:b/>
          <w:sz w:val="24"/>
          <w:szCs w:val="24"/>
        </w:rPr>
        <w:t xml:space="preserve">Course Description: </w:t>
      </w:r>
      <w:r w:rsidRPr="009305D3">
        <w:rPr>
          <w:rFonts w:ascii="Calibri" w:eastAsia="Calibri" w:hAnsi="Calibri" w:cs="Times New Roman"/>
          <w:bCs/>
          <w:sz w:val="24"/>
          <w:szCs w:val="24"/>
        </w:rPr>
        <w:t xml:space="preserve">This 12-hour, one weekend course </w:t>
      </w:r>
      <w:r>
        <w:rPr>
          <w:rFonts w:cstheme="minorHAnsi"/>
          <w:bCs/>
          <w:sz w:val="24"/>
          <w:szCs w:val="24"/>
        </w:rPr>
        <w:t xml:space="preserve">satisfies the State of Delaware requirement for formal security guard training. </w:t>
      </w:r>
      <w:r w:rsidRPr="00710EF9">
        <w:rPr>
          <w:rFonts w:cstheme="minorHAnsi"/>
          <w:bCs/>
          <w:sz w:val="24"/>
          <w:szCs w:val="24"/>
        </w:rPr>
        <w:t xml:space="preserve">After successful completion a certificate </w:t>
      </w:r>
      <w:r>
        <w:rPr>
          <w:rFonts w:cstheme="minorHAnsi"/>
          <w:bCs/>
          <w:sz w:val="24"/>
          <w:szCs w:val="24"/>
        </w:rPr>
        <w:t>is</w:t>
      </w:r>
      <w:r w:rsidRPr="00710EF9">
        <w:rPr>
          <w:rFonts w:cstheme="minorHAnsi"/>
          <w:bCs/>
          <w:sz w:val="24"/>
          <w:szCs w:val="24"/>
        </w:rPr>
        <w:t xml:space="preserve"> issued </w:t>
      </w:r>
      <w:r>
        <w:rPr>
          <w:rFonts w:cstheme="minorHAnsi"/>
          <w:bCs/>
          <w:sz w:val="24"/>
          <w:szCs w:val="24"/>
        </w:rPr>
        <w:t xml:space="preserve">to participants allowing them </w:t>
      </w:r>
      <w:r w:rsidRPr="00710EF9">
        <w:rPr>
          <w:rFonts w:cstheme="minorHAnsi"/>
          <w:bCs/>
          <w:sz w:val="24"/>
          <w:szCs w:val="24"/>
        </w:rPr>
        <w:t>to take the</w:t>
      </w:r>
      <w:r>
        <w:rPr>
          <w:rFonts w:cstheme="minorHAnsi"/>
          <w:bCs/>
          <w:sz w:val="24"/>
          <w:szCs w:val="24"/>
        </w:rPr>
        <w:t xml:space="preserve"> Delaware </w:t>
      </w:r>
      <w:r w:rsidRPr="00710EF9">
        <w:rPr>
          <w:rFonts w:cstheme="minorHAnsi"/>
          <w:bCs/>
          <w:sz w:val="24"/>
          <w:szCs w:val="24"/>
        </w:rPr>
        <w:t xml:space="preserve">Security Guard </w:t>
      </w:r>
      <w:r>
        <w:rPr>
          <w:rFonts w:cstheme="minorHAnsi"/>
          <w:bCs/>
          <w:sz w:val="24"/>
          <w:szCs w:val="24"/>
        </w:rPr>
        <w:t>Certification Test</w:t>
      </w:r>
      <w:r w:rsidRPr="00710EF9">
        <w:rPr>
          <w:rFonts w:cstheme="minorHAnsi"/>
          <w:bCs/>
          <w:sz w:val="24"/>
          <w:szCs w:val="24"/>
        </w:rPr>
        <w:t>. For the complete list of requirements to become a State of Delaware Licensed Security Guard, visit: dsp.delaware.gov/security-guards.</w:t>
      </w:r>
      <w:r w:rsidRPr="009305D3">
        <w:rPr>
          <w:rFonts w:ascii="Calibri" w:eastAsia="Calibri" w:hAnsi="Calibri" w:cs="Times New Roman"/>
          <w:bCs/>
          <w:sz w:val="24"/>
          <w:szCs w:val="24"/>
        </w:rPr>
        <w:t xml:space="preserve"> </w:t>
      </w:r>
      <w:r>
        <w:rPr>
          <w:rFonts w:ascii="Calibri" w:eastAsia="Calibri" w:hAnsi="Calibri" w:cs="Times New Roman"/>
          <w:bCs/>
          <w:sz w:val="24"/>
          <w:szCs w:val="24"/>
        </w:rPr>
        <w:t>A</w:t>
      </w:r>
      <w:r w:rsidRPr="009305D3">
        <w:rPr>
          <w:rFonts w:ascii="Calibri" w:eastAsia="Calibri" w:hAnsi="Calibri" w:cs="Times New Roman"/>
          <w:bCs/>
          <w:sz w:val="24"/>
          <w:szCs w:val="24"/>
        </w:rPr>
        <w:t>genc</w:t>
      </w:r>
      <w:r>
        <w:rPr>
          <w:rFonts w:ascii="Calibri" w:eastAsia="Calibri" w:hAnsi="Calibri" w:cs="Times New Roman"/>
          <w:bCs/>
          <w:sz w:val="24"/>
          <w:szCs w:val="24"/>
        </w:rPr>
        <w:t>ies</w:t>
      </w:r>
      <w:r w:rsidRPr="009305D3">
        <w:rPr>
          <w:rFonts w:ascii="Calibri" w:eastAsia="Calibri" w:hAnsi="Calibri" w:cs="Times New Roman"/>
          <w:bCs/>
          <w:sz w:val="24"/>
          <w:szCs w:val="24"/>
        </w:rPr>
        <w:t xml:space="preserve"> interested in scheduling additional courses</w:t>
      </w:r>
      <w:r>
        <w:rPr>
          <w:rFonts w:ascii="Calibri" w:eastAsia="Calibri" w:hAnsi="Calibri" w:cs="Times New Roman"/>
          <w:bCs/>
          <w:sz w:val="24"/>
          <w:szCs w:val="24"/>
        </w:rPr>
        <w:t xml:space="preserve"> should email</w:t>
      </w:r>
      <w:r w:rsidRPr="009305D3">
        <w:rPr>
          <w:rFonts w:ascii="Calibri" w:eastAsia="Calibri" w:hAnsi="Calibri" w:cs="Times New Roman"/>
          <w:bCs/>
          <w:sz w:val="24"/>
          <w:szCs w:val="24"/>
        </w:rPr>
        <w:t xml:space="preserve"> </w:t>
      </w:r>
      <w:r w:rsidRPr="007F6B57">
        <w:rPr>
          <w:rFonts w:ascii="Calibri" w:eastAsia="Calibri" w:hAnsi="Calibri" w:cs="Times New Roman"/>
          <w:bCs/>
          <w:sz w:val="24"/>
          <w:szCs w:val="24"/>
        </w:rPr>
        <w:t>jennifer.powell@polytech.k12.de.us</w:t>
      </w:r>
      <w:r w:rsidRPr="009305D3">
        <w:rPr>
          <w:rFonts w:ascii="Calibri" w:eastAsia="Calibri" w:hAnsi="Calibri" w:cs="Times New Roman"/>
          <w:bCs/>
          <w:sz w:val="24"/>
          <w:szCs w:val="24"/>
        </w:rPr>
        <w:t>.</w:t>
      </w:r>
    </w:p>
    <w:p w14:paraId="4698D924" w14:textId="58683A34" w:rsidR="00A75856" w:rsidRPr="00D91CA2" w:rsidRDefault="00751793" w:rsidP="003815DE">
      <w:pPr>
        <w:pStyle w:val="Style1"/>
        <w:spacing w:before="360"/>
        <w:ind w:left="720"/>
        <w:rPr>
          <w:rFonts w:cstheme="minorBidi"/>
        </w:rPr>
      </w:pPr>
      <w:bookmarkStart w:id="120" w:name="_Toc168942120"/>
      <w:r w:rsidRPr="4B3011CE">
        <w:rPr>
          <w:rFonts w:cstheme="minorBidi"/>
        </w:rPr>
        <w:t>Super</w:t>
      </w:r>
      <w:r w:rsidR="00D0372E" w:rsidRPr="4B3011CE">
        <w:rPr>
          <w:rFonts w:cstheme="minorBidi"/>
        </w:rPr>
        <w:t>vis</w:t>
      </w:r>
      <w:r w:rsidR="0005271C" w:rsidRPr="4B3011CE">
        <w:rPr>
          <w:rFonts w:cstheme="minorBidi"/>
        </w:rPr>
        <w:t>ion</w:t>
      </w:r>
      <w:r w:rsidR="00D0372E" w:rsidRPr="4B3011CE">
        <w:rPr>
          <w:rFonts w:cstheme="minorBidi"/>
        </w:rPr>
        <w:t xml:space="preserve"> and Leadership Development</w:t>
      </w:r>
      <w:bookmarkEnd w:id="120"/>
    </w:p>
    <w:p w14:paraId="70CF254C" w14:textId="6D8323CD" w:rsidR="00A75856" w:rsidRPr="00D91CA2" w:rsidRDefault="00A75856" w:rsidP="00A75856">
      <w:pPr>
        <w:autoSpaceDE w:val="0"/>
        <w:autoSpaceDN w:val="0"/>
        <w:adjustRightInd w:val="0"/>
        <w:spacing w:after="0"/>
        <w:ind w:firstLine="612"/>
        <w:rPr>
          <w:rFonts w:cstheme="minorHAnsi"/>
          <w:sz w:val="24"/>
          <w:szCs w:val="24"/>
        </w:rPr>
      </w:pPr>
      <w:r w:rsidRPr="00D91CA2">
        <w:rPr>
          <w:rFonts w:cstheme="minorHAnsi"/>
          <w:b/>
          <w:sz w:val="24"/>
          <w:szCs w:val="24"/>
        </w:rPr>
        <w:t xml:space="preserve">  Length: </w:t>
      </w:r>
      <w:r w:rsidRPr="00D91CA2">
        <w:rPr>
          <w:rFonts w:cstheme="minorHAnsi"/>
          <w:sz w:val="24"/>
          <w:szCs w:val="24"/>
        </w:rPr>
        <w:t xml:space="preserve">108 hours / </w:t>
      </w:r>
      <w:r w:rsidR="00380DFA">
        <w:rPr>
          <w:rFonts w:cstheme="minorHAnsi"/>
          <w:sz w:val="24"/>
          <w:szCs w:val="24"/>
        </w:rPr>
        <w:t>4</w:t>
      </w:r>
      <w:r w:rsidRPr="00D91CA2">
        <w:rPr>
          <w:rFonts w:cstheme="minorHAnsi"/>
          <w:sz w:val="24"/>
          <w:szCs w:val="24"/>
        </w:rPr>
        <w:t xml:space="preserve"> </w:t>
      </w:r>
      <w:r w:rsidR="00B119A8" w:rsidRPr="00D91CA2">
        <w:rPr>
          <w:rFonts w:cstheme="minorHAnsi"/>
          <w:sz w:val="24"/>
          <w:szCs w:val="24"/>
        </w:rPr>
        <w:t>Month</w:t>
      </w:r>
      <w:r w:rsidRPr="00D91CA2">
        <w:rPr>
          <w:rFonts w:cstheme="minorHAnsi"/>
          <w:sz w:val="24"/>
          <w:szCs w:val="24"/>
        </w:rPr>
        <w:t>s</w:t>
      </w:r>
      <w:r w:rsidRPr="00D91CA2">
        <w:rPr>
          <w:rFonts w:cstheme="minorHAnsi"/>
          <w:sz w:val="24"/>
          <w:szCs w:val="24"/>
        </w:rPr>
        <w:tab/>
      </w:r>
      <w:r w:rsidRPr="00D91CA2">
        <w:rPr>
          <w:rFonts w:cstheme="minorHAnsi"/>
          <w:sz w:val="24"/>
          <w:szCs w:val="24"/>
        </w:rPr>
        <w:tab/>
      </w:r>
    </w:p>
    <w:p w14:paraId="55D6D20A" w14:textId="793FEB76" w:rsidR="00A75856" w:rsidRPr="00D91CA2" w:rsidRDefault="00A75856" w:rsidP="00A75856">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sidR="00DD7E02">
        <w:rPr>
          <w:rFonts w:cstheme="minorHAnsi"/>
          <w:sz w:val="24"/>
          <w:szCs w:val="24"/>
        </w:rPr>
        <w:t>899</w:t>
      </w:r>
      <w:r w:rsidRPr="00D91CA2">
        <w:rPr>
          <w:rFonts w:cstheme="minorHAnsi"/>
          <w:b/>
          <w:sz w:val="24"/>
          <w:szCs w:val="24"/>
        </w:rPr>
        <w:t xml:space="preserve"> Fees: </w:t>
      </w:r>
      <w:r w:rsidR="00DE23BA">
        <w:rPr>
          <w:rFonts w:cstheme="minorHAnsi"/>
          <w:sz w:val="24"/>
          <w:szCs w:val="24"/>
        </w:rPr>
        <w:t>Books included in tuition</w:t>
      </w:r>
      <w:r w:rsidRPr="00D91CA2">
        <w:rPr>
          <w:rFonts w:cstheme="minorHAnsi"/>
          <w:sz w:val="24"/>
          <w:szCs w:val="24"/>
        </w:rPr>
        <w:t>, Certification(s)</w:t>
      </w:r>
      <w:r w:rsidR="004E0768">
        <w:rPr>
          <w:rFonts w:cstheme="minorHAnsi"/>
          <w:sz w:val="24"/>
          <w:szCs w:val="24"/>
        </w:rPr>
        <w:t>:</w:t>
      </w:r>
      <w:r w:rsidRPr="00D91CA2">
        <w:rPr>
          <w:rFonts w:cstheme="minorHAnsi"/>
          <w:sz w:val="24"/>
          <w:szCs w:val="24"/>
        </w:rPr>
        <w:t xml:space="preserve"> </w:t>
      </w:r>
      <w:r w:rsidR="004E0768">
        <w:rPr>
          <w:rFonts w:cstheme="minorHAnsi"/>
          <w:sz w:val="24"/>
          <w:szCs w:val="24"/>
        </w:rPr>
        <w:t>$39</w:t>
      </w:r>
      <w:r w:rsidRPr="00D91CA2">
        <w:rPr>
          <w:rFonts w:cstheme="minorHAnsi"/>
          <w:sz w:val="24"/>
          <w:szCs w:val="24"/>
        </w:rPr>
        <w:t xml:space="preserve"> </w:t>
      </w:r>
    </w:p>
    <w:p w14:paraId="2D44A62C" w14:textId="16F233D6" w:rsidR="00A75856" w:rsidRPr="00D91CA2" w:rsidRDefault="00A75856" w:rsidP="00A75856">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r w:rsidRPr="00D91CA2">
        <w:rPr>
          <w:rFonts w:cstheme="minorHAnsi"/>
          <w:sz w:val="24"/>
          <w:szCs w:val="24"/>
        </w:rPr>
        <w:t xml:space="preserve"> </w:t>
      </w:r>
      <w:r w:rsidRPr="00D91CA2">
        <w:rPr>
          <w:rFonts w:cstheme="minorHAnsi"/>
          <w:b/>
          <w:sz w:val="24"/>
          <w:szCs w:val="24"/>
        </w:rPr>
        <w:tab/>
      </w:r>
    </w:p>
    <w:p w14:paraId="3DA7A5F9" w14:textId="77777777" w:rsidR="00A75856" w:rsidRPr="00D91CA2" w:rsidRDefault="00A75856" w:rsidP="00A75856">
      <w:pPr>
        <w:autoSpaceDE w:val="0"/>
        <w:autoSpaceDN w:val="0"/>
        <w:adjustRightInd w:val="0"/>
        <w:spacing w:after="0"/>
        <w:ind w:left="720"/>
        <w:jc w:val="both"/>
        <w:rPr>
          <w:rFonts w:cstheme="minorHAnsi"/>
          <w:sz w:val="24"/>
          <w:szCs w:val="24"/>
        </w:rPr>
      </w:pPr>
      <w:r w:rsidRPr="00D91CA2">
        <w:rPr>
          <w:rFonts w:cstheme="minorHAnsi"/>
          <w:b/>
          <w:sz w:val="24"/>
          <w:szCs w:val="24"/>
        </w:rPr>
        <w:t xml:space="preserve">Program Description: </w:t>
      </w:r>
      <w:r w:rsidR="000F0292" w:rsidRPr="00D91CA2">
        <w:rPr>
          <w:rFonts w:cstheme="minorHAnsi"/>
          <w:sz w:val="24"/>
          <w:szCs w:val="24"/>
        </w:rPr>
        <w:t xml:space="preserve">This </w:t>
      </w:r>
      <w:r w:rsidR="00913757" w:rsidRPr="00D91CA2">
        <w:rPr>
          <w:rFonts w:cstheme="minorHAnsi"/>
          <w:sz w:val="24"/>
          <w:szCs w:val="24"/>
        </w:rPr>
        <w:t>program is designed to provide</w:t>
      </w:r>
      <w:r w:rsidR="000F0292" w:rsidRPr="00D91CA2">
        <w:rPr>
          <w:rFonts w:cstheme="minorHAnsi"/>
          <w:sz w:val="24"/>
          <w:szCs w:val="24"/>
        </w:rPr>
        <w:t xml:space="preserve"> the core competencies that every manager needs to succeed. </w:t>
      </w:r>
      <w:r w:rsidR="00913757" w:rsidRPr="00D91CA2">
        <w:rPr>
          <w:rFonts w:cstheme="minorHAnsi"/>
          <w:sz w:val="24"/>
          <w:szCs w:val="24"/>
        </w:rPr>
        <w:t>N</w:t>
      </w:r>
      <w:r w:rsidR="000F0292" w:rsidRPr="00D91CA2">
        <w:rPr>
          <w:rFonts w:cstheme="minorHAnsi"/>
          <w:sz w:val="24"/>
          <w:szCs w:val="24"/>
        </w:rPr>
        <w:t>ew and aspiring first-ti</w:t>
      </w:r>
      <w:r w:rsidR="00913757" w:rsidRPr="00D91CA2">
        <w:rPr>
          <w:rFonts w:cstheme="minorHAnsi"/>
          <w:sz w:val="24"/>
          <w:szCs w:val="24"/>
        </w:rPr>
        <w:t>me supervisors will gain</w:t>
      </w:r>
      <w:r w:rsidR="000F0292" w:rsidRPr="00D91CA2">
        <w:rPr>
          <w:rFonts w:cstheme="minorHAnsi"/>
          <w:sz w:val="24"/>
          <w:szCs w:val="24"/>
        </w:rPr>
        <w:t xml:space="preserve"> the knowledge and skills needed to be effective leaders in the workplace.  Upon completion of the program, participants are eligible to sit for the National Occupational Competency Technical Institute (NOCTI) General Management certification exam.</w:t>
      </w:r>
      <w:r w:rsidR="00913757" w:rsidRPr="00D91CA2">
        <w:rPr>
          <w:rFonts w:cstheme="minorHAnsi"/>
          <w:sz w:val="24"/>
          <w:szCs w:val="24"/>
        </w:rPr>
        <w:t xml:space="preserve"> The certification fee is included in the tuition cost.</w:t>
      </w:r>
    </w:p>
    <w:p w14:paraId="63971FF1" w14:textId="77777777" w:rsidR="00A75856" w:rsidRPr="00D91CA2" w:rsidRDefault="00A75856" w:rsidP="00A75856">
      <w:pPr>
        <w:autoSpaceDE w:val="0"/>
        <w:autoSpaceDN w:val="0"/>
        <w:adjustRightInd w:val="0"/>
        <w:spacing w:after="0"/>
        <w:ind w:left="720"/>
        <w:jc w:val="both"/>
        <w:rPr>
          <w:rFonts w:cstheme="minorHAnsi"/>
          <w:b/>
          <w:sz w:val="24"/>
          <w:szCs w:val="24"/>
        </w:rPr>
      </w:pPr>
    </w:p>
    <w:p w14:paraId="37B13C44" w14:textId="77777777" w:rsidR="00A75856" w:rsidRPr="00D91CA2" w:rsidRDefault="00A75856" w:rsidP="00A75856">
      <w:pPr>
        <w:autoSpaceDE w:val="0"/>
        <w:autoSpaceDN w:val="0"/>
        <w:adjustRightInd w:val="0"/>
        <w:spacing w:after="0"/>
        <w:ind w:left="720"/>
        <w:jc w:val="both"/>
        <w:rPr>
          <w:rFonts w:cstheme="minorHAnsi"/>
          <w:sz w:val="24"/>
          <w:szCs w:val="24"/>
        </w:rPr>
      </w:pPr>
      <w:bookmarkStart w:id="121" w:name="_Hlk105426225"/>
      <w:r w:rsidRPr="00D91CA2">
        <w:rPr>
          <w:rFonts w:cstheme="minorHAnsi"/>
          <w:b/>
          <w:sz w:val="24"/>
          <w:szCs w:val="24"/>
        </w:rPr>
        <w:t xml:space="preserve">Course(s): </w:t>
      </w:r>
    </w:p>
    <w:p w14:paraId="2561BCC5" w14:textId="60526B66" w:rsidR="00A75856" w:rsidRPr="00D91CA2" w:rsidRDefault="00685EBA" w:rsidP="00A75856">
      <w:pPr>
        <w:spacing w:after="0"/>
        <w:ind w:left="720"/>
        <w:jc w:val="both"/>
        <w:rPr>
          <w:rFonts w:cstheme="minorHAnsi"/>
          <w:sz w:val="24"/>
          <w:szCs w:val="24"/>
        </w:rPr>
      </w:pPr>
      <w:r w:rsidRPr="008B56FB">
        <w:rPr>
          <w:rStyle w:val="Style4Char"/>
        </w:rPr>
        <w:t>Supervision</w:t>
      </w:r>
      <w:r w:rsidR="00A75856" w:rsidRPr="008B56FB">
        <w:rPr>
          <w:rStyle w:val="Style4Char"/>
        </w:rPr>
        <w:t xml:space="preserve"> </w:t>
      </w:r>
      <w:r w:rsidR="008B56FB" w:rsidRPr="008B56FB">
        <w:rPr>
          <w:rStyle w:val="Style4Char"/>
        </w:rPr>
        <w:t>and Leadership Development</w:t>
      </w:r>
      <w:r w:rsidR="008B56FB">
        <w:rPr>
          <w:rStyle w:val="Style4Char"/>
          <w:u w:val="none"/>
        </w:rPr>
        <w:t xml:space="preserve"> </w:t>
      </w:r>
      <w:r w:rsidR="00A75856" w:rsidRPr="00D91CA2">
        <w:rPr>
          <w:rFonts w:cstheme="minorHAnsi"/>
          <w:sz w:val="24"/>
          <w:szCs w:val="24"/>
        </w:rPr>
        <w:t>(1</w:t>
      </w:r>
      <w:r w:rsidR="008B56FB">
        <w:rPr>
          <w:rFonts w:cstheme="minorHAnsi"/>
          <w:sz w:val="24"/>
          <w:szCs w:val="24"/>
        </w:rPr>
        <w:t>0</w:t>
      </w:r>
      <w:r w:rsidR="00A75856" w:rsidRPr="00D91CA2">
        <w:rPr>
          <w:rFonts w:cstheme="minorHAnsi"/>
          <w:sz w:val="24"/>
          <w:szCs w:val="24"/>
        </w:rPr>
        <w:t xml:space="preserve">8 hours) </w:t>
      </w:r>
    </w:p>
    <w:p w14:paraId="319390A8" w14:textId="1B5BC4E6" w:rsidR="00D06D15" w:rsidRPr="0097365C" w:rsidRDefault="00A75856" w:rsidP="00D06D15">
      <w:pPr>
        <w:spacing w:after="0"/>
        <w:ind w:left="720"/>
        <w:jc w:val="both"/>
        <w:rPr>
          <w:sz w:val="24"/>
          <w:szCs w:val="24"/>
        </w:rPr>
      </w:pPr>
      <w:r w:rsidRPr="121448B2">
        <w:rPr>
          <w:b/>
          <w:sz w:val="24"/>
          <w:szCs w:val="24"/>
        </w:rPr>
        <w:t xml:space="preserve">Course Description: </w:t>
      </w:r>
      <w:bookmarkEnd w:id="121"/>
      <w:r w:rsidR="00E22F7C" w:rsidRPr="121448B2">
        <w:rPr>
          <w:sz w:val="24"/>
          <w:szCs w:val="24"/>
        </w:rPr>
        <w:t xml:space="preserve">Supervision and </w:t>
      </w:r>
      <w:r w:rsidR="54E40135" w:rsidRPr="121448B2">
        <w:rPr>
          <w:sz w:val="24"/>
          <w:szCs w:val="24"/>
        </w:rPr>
        <w:t>L</w:t>
      </w:r>
      <w:r w:rsidR="1263968A" w:rsidRPr="121448B2">
        <w:rPr>
          <w:sz w:val="24"/>
          <w:szCs w:val="24"/>
        </w:rPr>
        <w:t>eadership</w:t>
      </w:r>
      <w:r w:rsidR="6310F4EC" w:rsidRPr="121448B2">
        <w:rPr>
          <w:sz w:val="24"/>
          <w:szCs w:val="24"/>
        </w:rPr>
        <w:t xml:space="preserve"> Development</w:t>
      </w:r>
      <w:r w:rsidR="00E22F7C" w:rsidRPr="121448B2">
        <w:rPr>
          <w:sz w:val="24"/>
          <w:szCs w:val="24"/>
        </w:rPr>
        <w:t xml:space="preserve"> </w:t>
      </w:r>
      <w:r w:rsidR="00F71BE5" w:rsidRPr="121448B2">
        <w:rPr>
          <w:sz w:val="24"/>
          <w:szCs w:val="24"/>
        </w:rPr>
        <w:t>prepares</w:t>
      </w:r>
      <w:r w:rsidR="00914A2B" w:rsidRPr="121448B2">
        <w:rPr>
          <w:sz w:val="24"/>
          <w:szCs w:val="24"/>
        </w:rPr>
        <w:t xml:space="preserve"> participants </w:t>
      </w:r>
      <w:r w:rsidR="00C04D5C" w:rsidRPr="121448B2">
        <w:rPr>
          <w:sz w:val="24"/>
          <w:szCs w:val="24"/>
        </w:rPr>
        <w:t>for</w:t>
      </w:r>
      <w:r w:rsidR="00914A2B" w:rsidRPr="121448B2">
        <w:rPr>
          <w:sz w:val="24"/>
          <w:szCs w:val="24"/>
        </w:rPr>
        <w:t xml:space="preserve"> greater responsibility </w:t>
      </w:r>
      <w:r w:rsidR="0051580C" w:rsidRPr="121448B2">
        <w:rPr>
          <w:sz w:val="24"/>
          <w:szCs w:val="24"/>
        </w:rPr>
        <w:t xml:space="preserve">and </w:t>
      </w:r>
      <w:r w:rsidR="00C04D5C" w:rsidRPr="121448B2">
        <w:rPr>
          <w:sz w:val="24"/>
          <w:szCs w:val="24"/>
        </w:rPr>
        <w:t xml:space="preserve">to </w:t>
      </w:r>
      <w:r w:rsidR="005A77E7" w:rsidRPr="121448B2">
        <w:rPr>
          <w:sz w:val="24"/>
          <w:szCs w:val="24"/>
        </w:rPr>
        <w:t>take on supervisory and management roles</w:t>
      </w:r>
      <w:r w:rsidR="00F71BE5" w:rsidRPr="121448B2">
        <w:rPr>
          <w:sz w:val="24"/>
          <w:szCs w:val="24"/>
        </w:rPr>
        <w:t xml:space="preserve"> in their organizations</w:t>
      </w:r>
      <w:r w:rsidR="00084249" w:rsidRPr="121448B2">
        <w:rPr>
          <w:sz w:val="24"/>
          <w:szCs w:val="24"/>
        </w:rPr>
        <w:t>.</w:t>
      </w:r>
      <w:r w:rsidR="00B079FD" w:rsidRPr="121448B2">
        <w:rPr>
          <w:b/>
          <w:sz w:val="24"/>
          <w:szCs w:val="24"/>
        </w:rPr>
        <w:t xml:space="preserve"> </w:t>
      </w:r>
      <w:r w:rsidR="0006704A" w:rsidRPr="121448B2">
        <w:rPr>
          <w:sz w:val="24"/>
          <w:szCs w:val="24"/>
        </w:rPr>
        <w:t>T</w:t>
      </w:r>
      <w:r w:rsidR="00306AA8" w:rsidRPr="121448B2">
        <w:rPr>
          <w:sz w:val="24"/>
          <w:szCs w:val="24"/>
        </w:rPr>
        <w:t xml:space="preserve">opics include </w:t>
      </w:r>
      <w:r w:rsidR="00694D07" w:rsidRPr="121448B2">
        <w:rPr>
          <w:sz w:val="24"/>
          <w:szCs w:val="24"/>
        </w:rPr>
        <w:t>l</w:t>
      </w:r>
      <w:r w:rsidR="0097365C" w:rsidRPr="121448B2">
        <w:rPr>
          <w:sz w:val="24"/>
          <w:szCs w:val="24"/>
        </w:rPr>
        <w:t>eadership</w:t>
      </w:r>
      <w:r w:rsidR="00694D07" w:rsidRPr="121448B2">
        <w:rPr>
          <w:sz w:val="24"/>
          <w:szCs w:val="24"/>
        </w:rPr>
        <w:t xml:space="preserve"> fundamentals</w:t>
      </w:r>
      <w:r w:rsidR="0097365C" w:rsidRPr="121448B2">
        <w:rPr>
          <w:sz w:val="24"/>
          <w:szCs w:val="24"/>
        </w:rPr>
        <w:t xml:space="preserve">, </w:t>
      </w:r>
      <w:r w:rsidR="0006704A" w:rsidRPr="121448B2">
        <w:rPr>
          <w:sz w:val="24"/>
          <w:szCs w:val="24"/>
        </w:rPr>
        <w:t xml:space="preserve">essential </w:t>
      </w:r>
      <w:r w:rsidR="00E923C3" w:rsidRPr="121448B2">
        <w:rPr>
          <w:sz w:val="24"/>
          <w:szCs w:val="24"/>
        </w:rPr>
        <w:t>computer appli</w:t>
      </w:r>
      <w:r w:rsidR="00694D07" w:rsidRPr="121448B2">
        <w:rPr>
          <w:sz w:val="24"/>
          <w:szCs w:val="24"/>
        </w:rPr>
        <w:t>c</w:t>
      </w:r>
      <w:r w:rsidR="00E923C3" w:rsidRPr="121448B2">
        <w:rPr>
          <w:sz w:val="24"/>
          <w:szCs w:val="24"/>
        </w:rPr>
        <w:t>ations</w:t>
      </w:r>
      <w:r w:rsidR="00694D07" w:rsidRPr="121448B2">
        <w:rPr>
          <w:sz w:val="24"/>
          <w:szCs w:val="24"/>
        </w:rPr>
        <w:t xml:space="preserve">, </w:t>
      </w:r>
      <w:r w:rsidR="00205CC0" w:rsidRPr="121448B2">
        <w:rPr>
          <w:sz w:val="24"/>
          <w:szCs w:val="24"/>
        </w:rPr>
        <w:t>communication skills, human resources, management</w:t>
      </w:r>
      <w:r w:rsidR="00306AA8" w:rsidRPr="121448B2">
        <w:rPr>
          <w:sz w:val="24"/>
          <w:szCs w:val="24"/>
        </w:rPr>
        <w:t>,</w:t>
      </w:r>
      <w:r w:rsidR="00205CC0" w:rsidRPr="121448B2">
        <w:rPr>
          <w:sz w:val="24"/>
          <w:szCs w:val="24"/>
        </w:rPr>
        <w:t xml:space="preserve"> operations, </w:t>
      </w:r>
      <w:r w:rsidR="00306AA8" w:rsidRPr="121448B2">
        <w:rPr>
          <w:sz w:val="24"/>
          <w:szCs w:val="24"/>
        </w:rPr>
        <w:t xml:space="preserve">and basic budgeting and bookkeeping. </w:t>
      </w:r>
      <w:r w:rsidR="00814EAE" w:rsidRPr="121448B2">
        <w:rPr>
          <w:sz w:val="24"/>
          <w:szCs w:val="24"/>
        </w:rPr>
        <w:t>P</w:t>
      </w:r>
      <w:r w:rsidR="008B56FB" w:rsidRPr="121448B2">
        <w:rPr>
          <w:sz w:val="24"/>
          <w:szCs w:val="24"/>
        </w:rPr>
        <w:t>articipants are eligible to sit for the National Occupational Competency Technical Institute (NOCTI) General Management certification exam</w:t>
      </w:r>
      <w:r w:rsidR="00814EAE" w:rsidRPr="121448B2">
        <w:rPr>
          <w:sz w:val="24"/>
          <w:szCs w:val="24"/>
        </w:rPr>
        <w:t xml:space="preserve"> at the conclusion of the program</w:t>
      </w:r>
      <w:r w:rsidR="008B56FB" w:rsidRPr="121448B2">
        <w:rPr>
          <w:sz w:val="24"/>
          <w:szCs w:val="24"/>
        </w:rPr>
        <w:t xml:space="preserve">. </w:t>
      </w:r>
    </w:p>
    <w:p w14:paraId="0FE5F741" w14:textId="36ACE5E0" w:rsidR="00326C94" w:rsidRPr="00D91CA2" w:rsidRDefault="00CE2D42" w:rsidP="003815DE">
      <w:pPr>
        <w:pStyle w:val="Style1"/>
        <w:spacing w:before="360"/>
        <w:ind w:left="1354" w:firstLine="0"/>
        <w:rPr>
          <w:rFonts w:cstheme="minorBidi"/>
        </w:rPr>
      </w:pPr>
      <w:bookmarkStart w:id="122" w:name="_Toc168942121"/>
      <w:r>
        <w:rPr>
          <w:rFonts w:cstheme="minorBidi"/>
        </w:rPr>
        <w:lastRenderedPageBreak/>
        <w:t>Customer Service and Admin Support</w:t>
      </w:r>
      <w:r w:rsidR="00326C94" w:rsidRPr="4B3011CE">
        <w:rPr>
          <w:rFonts w:cstheme="minorBidi"/>
        </w:rPr>
        <w:t xml:space="preserve"> (E</w:t>
      </w:r>
      <w:r w:rsidR="00737B07" w:rsidRPr="4B3011CE">
        <w:rPr>
          <w:rFonts w:cstheme="minorBidi"/>
        </w:rPr>
        <w:t>LL</w:t>
      </w:r>
      <w:r w:rsidR="00326C94" w:rsidRPr="4B3011CE">
        <w:rPr>
          <w:rFonts w:cstheme="minorBidi"/>
        </w:rPr>
        <w:t>)</w:t>
      </w:r>
      <w:bookmarkEnd w:id="122"/>
    </w:p>
    <w:p w14:paraId="044B2A25" w14:textId="77777777" w:rsidR="00326C94" w:rsidRPr="00D91CA2" w:rsidRDefault="00326C94" w:rsidP="00326C94">
      <w:pPr>
        <w:autoSpaceDE w:val="0"/>
        <w:autoSpaceDN w:val="0"/>
        <w:adjustRightInd w:val="0"/>
        <w:spacing w:after="0"/>
        <w:ind w:firstLine="612"/>
        <w:rPr>
          <w:rFonts w:cstheme="minorHAnsi"/>
          <w:sz w:val="24"/>
          <w:szCs w:val="24"/>
        </w:rPr>
      </w:pPr>
      <w:r w:rsidRPr="00D91CA2">
        <w:rPr>
          <w:rFonts w:cstheme="minorHAnsi"/>
          <w:b/>
          <w:sz w:val="24"/>
          <w:szCs w:val="24"/>
        </w:rPr>
        <w:t xml:space="preserve">  Length</w:t>
      </w:r>
      <w:r w:rsidRPr="00CB5D0F">
        <w:rPr>
          <w:rFonts w:cstheme="minorHAnsi"/>
          <w:b/>
          <w:sz w:val="24"/>
          <w:szCs w:val="24"/>
        </w:rPr>
        <w:t xml:space="preserve">: </w:t>
      </w:r>
      <w:r w:rsidRPr="00CB5D0F">
        <w:rPr>
          <w:rFonts w:cstheme="minorHAnsi"/>
          <w:sz w:val="24"/>
          <w:szCs w:val="24"/>
        </w:rPr>
        <w:t>1</w:t>
      </w:r>
      <w:r w:rsidR="00751793" w:rsidRPr="00CB5D0F">
        <w:rPr>
          <w:rFonts w:cstheme="minorHAnsi"/>
          <w:sz w:val="24"/>
          <w:szCs w:val="24"/>
        </w:rPr>
        <w:t>5</w:t>
      </w:r>
      <w:r w:rsidRPr="00CB5D0F">
        <w:rPr>
          <w:rFonts w:cstheme="minorHAnsi"/>
          <w:sz w:val="24"/>
          <w:szCs w:val="24"/>
        </w:rPr>
        <w:t>0</w:t>
      </w:r>
      <w:r w:rsidRPr="00D91CA2">
        <w:rPr>
          <w:rFonts w:cstheme="minorHAnsi"/>
          <w:sz w:val="24"/>
          <w:szCs w:val="24"/>
        </w:rPr>
        <w:t xml:space="preserve"> hours / </w:t>
      </w:r>
      <w:r w:rsidR="00751793">
        <w:rPr>
          <w:rFonts w:cstheme="minorHAnsi"/>
          <w:sz w:val="24"/>
          <w:szCs w:val="24"/>
        </w:rPr>
        <w:t>5</w:t>
      </w:r>
      <w:r w:rsidRPr="00D91CA2">
        <w:rPr>
          <w:rFonts w:cstheme="minorHAnsi"/>
          <w:sz w:val="24"/>
          <w:szCs w:val="24"/>
        </w:rPr>
        <w:t xml:space="preserve"> Months</w:t>
      </w:r>
      <w:r w:rsidRPr="00D91CA2">
        <w:rPr>
          <w:rFonts w:cstheme="minorHAnsi"/>
          <w:sz w:val="24"/>
          <w:szCs w:val="24"/>
        </w:rPr>
        <w:tab/>
      </w:r>
      <w:r w:rsidRPr="00D91CA2">
        <w:rPr>
          <w:rFonts w:cstheme="minorHAnsi"/>
          <w:sz w:val="24"/>
          <w:szCs w:val="24"/>
        </w:rPr>
        <w:tab/>
      </w:r>
    </w:p>
    <w:p w14:paraId="529C8364" w14:textId="07C6943C" w:rsidR="00326C94" w:rsidRPr="00D91CA2" w:rsidRDefault="00326C94" w:rsidP="00326C94">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sidR="00766ECB">
        <w:rPr>
          <w:rFonts w:cstheme="minorHAnsi"/>
          <w:sz w:val="24"/>
          <w:szCs w:val="24"/>
        </w:rPr>
        <w:t>34</w:t>
      </w:r>
      <w:r w:rsidR="00EF3F90">
        <w:rPr>
          <w:rFonts w:cstheme="minorHAnsi"/>
          <w:sz w:val="24"/>
          <w:szCs w:val="24"/>
        </w:rPr>
        <w:t>9</w:t>
      </w:r>
      <w:r w:rsidRPr="00D91CA2">
        <w:rPr>
          <w:rFonts w:cstheme="minorHAnsi"/>
          <w:b/>
          <w:sz w:val="24"/>
          <w:szCs w:val="24"/>
        </w:rPr>
        <w:t xml:space="preserve"> Fees: </w:t>
      </w:r>
      <w:r w:rsidR="00667204" w:rsidRPr="00667204">
        <w:rPr>
          <w:rFonts w:cstheme="minorHAnsi"/>
          <w:sz w:val="24"/>
          <w:szCs w:val="24"/>
        </w:rPr>
        <w:t>Books included in tuition</w:t>
      </w:r>
      <w:r w:rsidRPr="00D91CA2">
        <w:rPr>
          <w:rFonts w:cstheme="minorHAnsi"/>
          <w:sz w:val="24"/>
          <w:szCs w:val="24"/>
        </w:rPr>
        <w:t xml:space="preserve"> </w:t>
      </w:r>
    </w:p>
    <w:p w14:paraId="596964C6" w14:textId="03225298" w:rsidR="00326C94" w:rsidRPr="00D91CA2" w:rsidRDefault="00326C94" w:rsidP="00326C94">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r w:rsidRPr="00D91CA2">
        <w:rPr>
          <w:rFonts w:cstheme="minorHAnsi"/>
          <w:sz w:val="24"/>
          <w:szCs w:val="24"/>
        </w:rPr>
        <w:t xml:space="preserve"> </w:t>
      </w:r>
      <w:r w:rsidRPr="00D91CA2">
        <w:rPr>
          <w:rFonts w:cstheme="minorHAnsi"/>
          <w:b/>
          <w:sz w:val="24"/>
          <w:szCs w:val="24"/>
        </w:rPr>
        <w:tab/>
      </w:r>
    </w:p>
    <w:p w14:paraId="019E545F" w14:textId="66375083" w:rsidR="00B22B76" w:rsidRDefault="00326C94" w:rsidP="007A0AEE">
      <w:pPr>
        <w:autoSpaceDE w:val="0"/>
        <w:autoSpaceDN w:val="0"/>
        <w:adjustRightInd w:val="0"/>
        <w:spacing w:after="0"/>
        <w:ind w:left="720"/>
        <w:jc w:val="both"/>
        <w:rPr>
          <w:sz w:val="24"/>
          <w:szCs w:val="24"/>
        </w:rPr>
      </w:pPr>
      <w:r w:rsidRPr="0E1F1BC5">
        <w:rPr>
          <w:b/>
          <w:sz w:val="24"/>
          <w:szCs w:val="24"/>
        </w:rPr>
        <w:t xml:space="preserve">Program Description: </w:t>
      </w:r>
      <w:r w:rsidR="0014767B" w:rsidRPr="0014767B">
        <w:rPr>
          <w:rFonts w:cstheme="minorHAnsi"/>
          <w:sz w:val="24"/>
          <w:szCs w:val="24"/>
        </w:rPr>
        <w:t>This program is 150-hours long and intended for English Language Learners who are currently, or hope to soon, working in a customer service or administrative support position. The program provides the knowledge and skills needed to effectively engage with the public and work as a member of a team in an office setting. Participants receive English language and technical instruction throughout the training but must have some English language skills prior to enrollment.</w:t>
      </w:r>
      <w:r w:rsidR="00056008" w:rsidRPr="0E1F1BC5">
        <w:rPr>
          <w:sz w:val="24"/>
          <w:szCs w:val="24"/>
        </w:rPr>
        <w:t xml:space="preserve"> </w:t>
      </w:r>
    </w:p>
    <w:p w14:paraId="5B8CDCD8" w14:textId="77777777" w:rsidR="000015A4" w:rsidRDefault="000015A4" w:rsidP="007A0AEE">
      <w:pPr>
        <w:autoSpaceDE w:val="0"/>
        <w:autoSpaceDN w:val="0"/>
        <w:adjustRightInd w:val="0"/>
        <w:spacing w:after="0"/>
        <w:ind w:left="720"/>
        <w:jc w:val="both"/>
        <w:rPr>
          <w:rFonts w:cstheme="minorHAnsi"/>
          <w:sz w:val="24"/>
          <w:szCs w:val="24"/>
        </w:rPr>
      </w:pPr>
    </w:p>
    <w:p w14:paraId="18979058" w14:textId="704D6A73" w:rsidR="000015A4" w:rsidRPr="00D91CA2" w:rsidRDefault="000015A4" w:rsidP="000015A4">
      <w:pPr>
        <w:spacing w:after="0"/>
        <w:ind w:left="720"/>
        <w:rPr>
          <w:rFonts w:cstheme="minorHAnsi"/>
          <w:b/>
          <w:bCs/>
          <w:sz w:val="24"/>
          <w:szCs w:val="24"/>
        </w:rPr>
      </w:pPr>
      <w:r w:rsidRPr="00D91CA2">
        <w:rPr>
          <w:rFonts w:cstheme="minorHAnsi"/>
          <w:b/>
          <w:bCs/>
          <w:sz w:val="24"/>
          <w:szCs w:val="24"/>
        </w:rPr>
        <w:t xml:space="preserve">Course(s): </w:t>
      </w:r>
    </w:p>
    <w:p w14:paraId="2AF8FF40" w14:textId="359DB69D" w:rsidR="000015A4" w:rsidRPr="00D91CA2" w:rsidRDefault="00766ECB" w:rsidP="000015A4">
      <w:pPr>
        <w:spacing w:after="0"/>
        <w:ind w:left="720"/>
        <w:rPr>
          <w:rFonts w:cstheme="minorHAnsi"/>
          <w:sz w:val="24"/>
          <w:szCs w:val="24"/>
        </w:rPr>
      </w:pPr>
      <w:r>
        <w:rPr>
          <w:rStyle w:val="Style4Char"/>
        </w:rPr>
        <w:t>Customer Service and Admin Support</w:t>
      </w:r>
      <w:r w:rsidR="00CE0F63">
        <w:rPr>
          <w:rStyle w:val="Style4Char"/>
        </w:rPr>
        <w:t xml:space="preserve"> (ELL)</w:t>
      </w:r>
      <w:r w:rsidR="000015A4" w:rsidRPr="00D91CA2">
        <w:rPr>
          <w:rFonts w:cstheme="minorHAnsi"/>
          <w:sz w:val="24"/>
          <w:szCs w:val="24"/>
        </w:rPr>
        <w:t xml:space="preserve"> (</w:t>
      </w:r>
      <w:r w:rsidR="00CE0F63">
        <w:rPr>
          <w:rFonts w:cstheme="minorHAnsi"/>
          <w:sz w:val="24"/>
          <w:szCs w:val="24"/>
        </w:rPr>
        <w:t>150</w:t>
      </w:r>
      <w:r w:rsidR="000015A4" w:rsidRPr="00D91CA2">
        <w:rPr>
          <w:rFonts w:cstheme="minorHAnsi"/>
          <w:sz w:val="24"/>
          <w:szCs w:val="24"/>
        </w:rPr>
        <w:t xml:space="preserve"> hours)</w:t>
      </w:r>
    </w:p>
    <w:p w14:paraId="2D64FB24" w14:textId="076FF37D" w:rsidR="000015A4" w:rsidRDefault="000015A4" w:rsidP="000015A4">
      <w:pPr>
        <w:spacing w:after="0"/>
        <w:ind w:left="720"/>
        <w:jc w:val="both"/>
        <w:rPr>
          <w:rFonts w:cstheme="minorHAnsi"/>
          <w:sz w:val="24"/>
          <w:szCs w:val="24"/>
        </w:rPr>
      </w:pPr>
      <w:r w:rsidRPr="00D91CA2">
        <w:rPr>
          <w:rFonts w:cstheme="minorHAnsi"/>
          <w:b/>
          <w:sz w:val="24"/>
          <w:szCs w:val="24"/>
        </w:rPr>
        <w:t xml:space="preserve">Course Description: </w:t>
      </w:r>
      <w:r w:rsidR="008666BA">
        <w:rPr>
          <w:rFonts w:cstheme="minorHAnsi"/>
          <w:sz w:val="24"/>
          <w:szCs w:val="24"/>
        </w:rPr>
        <w:t>Customer Service and Admin Support</w:t>
      </w:r>
      <w:r w:rsidR="00504D52">
        <w:rPr>
          <w:rFonts w:cstheme="minorHAnsi"/>
          <w:sz w:val="24"/>
          <w:szCs w:val="24"/>
        </w:rPr>
        <w:t xml:space="preserve"> is designed </w:t>
      </w:r>
      <w:r w:rsidR="00AB3737">
        <w:rPr>
          <w:rFonts w:cstheme="minorHAnsi"/>
          <w:sz w:val="24"/>
          <w:szCs w:val="24"/>
        </w:rPr>
        <w:t>to prepare</w:t>
      </w:r>
      <w:r w:rsidR="00504D52">
        <w:rPr>
          <w:rFonts w:cstheme="minorHAnsi"/>
          <w:sz w:val="24"/>
          <w:szCs w:val="24"/>
        </w:rPr>
        <w:t xml:space="preserve"> </w:t>
      </w:r>
      <w:r w:rsidR="00766ECB" w:rsidRPr="00766ECB">
        <w:rPr>
          <w:rFonts w:cstheme="minorHAnsi"/>
          <w:sz w:val="24"/>
          <w:szCs w:val="24"/>
        </w:rPr>
        <w:t>English Language Learners</w:t>
      </w:r>
      <w:r w:rsidR="00AB3737">
        <w:rPr>
          <w:rFonts w:cstheme="minorHAnsi"/>
          <w:sz w:val="24"/>
          <w:szCs w:val="24"/>
        </w:rPr>
        <w:t xml:space="preserve"> to effective work</w:t>
      </w:r>
      <w:r w:rsidR="00766ECB" w:rsidRPr="00766ECB">
        <w:rPr>
          <w:rFonts w:cstheme="minorHAnsi"/>
          <w:sz w:val="24"/>
          <w:szCs w:val="24"/>
        </w:rPr>
        <w:t xml:space="preserve"> in a customer service or administrative support position. </w:t>
      </w:r>
      <w:r w:rsidR="009431E4">
        <w:rPr>
          <w:rFonts w:cstheme="minorHAnsi"/>
          <w:sz w:val="24"/>
          <w:szCs w:val="24"/>
        </w:rPr>
        <w:t>Participants will complete</w:t>
      </w:r>
      <w:r w:rsidR="008E7FCC">
        <w:rPr>
          <w:rFonts w:cstheme="minorHAnsi"/>
          <w:sz w:val="24"/>
          <w:szCs w:val="24"/>
        </w:rPr>
        <w:t xml:space="preserve"> the</w:t>
      </w:r>
      <w:r w:rsidR="00B51220">
        <w:rPr>
          <w:rFonts w:cstheme="minorHAnsi"/>
          <w:sz w:val="24"/>
          <w:szCs w:val="24"/>
        </w:rPr>
        <w:t xml:space="preserve"> following modules: Fundamentals of Customer Service, Computer Competency, Essential Communication Skills, Effective Meeting Facilitation, </w:t>
      </w:r>
      <w:r w:rsidR="008666BA">
        <w:rPr>
          <w:rFonts w:cstheme="minorHAnsi"/>
          <w:sz w:val="24"/>
          <w:szCs w:val="24"/>
        </w:rPr>
        <w:t xml:space="preserve">and </w:t>
      </w:r>
      <w:r w:rsidR="00B51220">
        <w:rPr>
          <w:rFonts w:cstheme="minorHAnsi"/>
          <w:sz w:val="24"/>
          <w:szCs w:val="24"/>
        </w:rPr>
        <w:t>Outreach</w:t>
      </w:r>
      <w:r w:rsidR="008666BA">
        <w:rPr>
          <w:rFonts w:cstheme="minorHAnsi"/>
          <w:sz w:val="24"/>
          <w:szCs w:val="24"/>
        </w:rPr>
        <w:t xml:space="preserve"> and Marketing</w:t>
      </w:r>
      <w:r w:rsidR="00766ECB" w:rsidRPr="00766ECB">
        <w:rPr>
          <w:rFonts w:cstheme="minorHAnsi"/>
          <w:sz w:val="24"/>
          <w:szCs w:val="24"/>
        </w:rPr>
        <w:t xml:space="preserve">. </w:t>
      </w:r>
      <w:r w:rsidR="008E7FCC">
        <w:rPr>
          <w:rFonts w:cstheme="minorHAnsi"/>
          <w:sz w:val="24"/>
          <w:szCs w:val="24"/>
        </w:rPr>
        <w:t xml:space="preserve">While </w:t>
      </w:r>
      <w:r w:rsidR="00766ECB" w:rsidRPr="00766ECB">
        <w:rPr>
          <w:rFonts w:cstheme="minorHAnsi"/>
          <w:sz w:val="24"/>
          <w:szCs w:val="24"/>
        </w:rPr>
        <w:t>English language and technical instruction</w:t>
      </w:r>
      <w:r w:rsidR="008E7FCC">
        <w:rPr>
          <w:rFonts w:cstheme="minorHAnsi"/>
          <w:sz w:val="24"/>
          <w:szCs w:val="24"/>
        </w:rPr>
        <w:t xml:space="preserve"> is provided</w:t>
      </w:r>
      <w:r w:rsidR="00766ECB" w:rsidRPr="00766ECB">
        <w:rPr>
          <w:rFonts w:cstheme="minorHAnsi"/>
          <w:sz w:val="24"/>
          <w:szCs w:val="24"/>
        </w:rPr>
        <w:t xml:space="preserve"> throughout the training</w:t>
      </w:r>
      <w:r w:rsidR="008E7FCC">
        <w:rPr>
          <w:rFonts w:cstheme="minorHAnsi"/>
          <w:sz w:val="24"/>
          <w:szCs w:val="24"/>
        </w:rPr>
        <w:t>, learners</w:t>
      </w:r>
      <w:r w:rsidR="00766ECB" w:rsidRPr="00766ECB">
        <w:rPr>
          <w:rFonts w:cstheme="minorHAnsi"/>
          <w:sz w:val="24"/>
          <w:szCs w:val="24"/>
        </w:rPr>
        <w:t xml:space="preserve"> must </w:t>
      </w:r>
      <w:r w:rsidR="008E7FCC">
        <w:rPr>
          <w:rFonts w:cstheme="minorHAnsi"/>
          <w:sz w:val="24"/>
          <w:szCs w:val="24"/>
        </w:rPr>
        <w:t>already possess</w:t>
      </w:r>
      <w:r w:rsidR="00766ECB" w:rsidRPr="00766ECB">
        <w:rPr>
          <w:rFonts w:cstheme="minorHAnsi"/>
          <w:sz w:val="24"/>
          <w:szCs w:val="24"/>
        </w:rPr>
        <w:t xml:space="preserve"> some English language skills prior to enrollment.</w:t>
      </w:r>
    </w:p>
    <w:p w14:paraId="40BAAAEB" w14:textId="66837B97" w:rsidR="00A75856" w:rsidRDefault="00A75856" w:rsidP="003815DE">
      <w:pPr>
        <w:pStyle w:val="Style1"/>
        <w:spacing w:before="480"/>
        <w:outlineLvl w:val="0"/>
        <w:rPr>
          <w:rFonts w:cstheme="minorBidi"/>
        </w:rPr>
      </w:pPr>
      <w:bookmarkStart w:id="123" w:name="_Toc168942122"/>
      <w:r w:rsidRPr="4B3011CE">
        <w:rPr>
          <w:rFonts w:cstheme="minorBidi"/>
        </w:rPr>
        <w:t xml:space="preserve">Program Area: </w:t>
      </w:r>
      <w:r w:rsidR="00A74A90">
        <w:rPr>
          <w:rFonts w:cstheme="minorBidi"/>
        </w:rPr>
        <w:t>Construction</w:t>
      </w:r>
      <w:bookmarkEnd w:id="123"/>
      <w:r w:rsidR="00A74A90">
        <w:rPr>
          <w:rFonts w:cstheme="minorBidi"/>
        </w:rPr>
        <w:t xml:space="preserve"> </w:t>
      </w:r>
    </w:p>
    <w:p w14:paraId="788D7D4B" w14:textId="77777777" w:rsidR="00E14018" w:rsidRPr="00D91CA2" w:rsidRDefault="00E14018" w:rsidP="00E14018">
      <w:pPr>
        <w:pStyle w:val="Style1"/>
        <w:ind w:left="720"/>
        <w:rPr>
          <w:rFonts w:cstheme="minorBidi"/>
        </w:rPr>
      </w:pPr>
      <w:bookmarkStart w:id="124" w:name="_Toc168942123"/>
      <w:r w:rsidRPr="4B3011CE">
        <w:rPr>
          <w:rFonts w:cstheme="minorBidi"/>
        </w:rPr>
        <w:t>Building Construction Core</w:t>
      </w:r>
      <w:bookmarkEnd w:id="124"/>
    </w:p>
    <w:p w14:paraId="670CAD44" w14:textId="77777777" w:rsidR="00E14018" w:rsidRPr="00D91CA2" w:rsidRDefault="00E14018" w:rsidP="00E14018">
      <w:pPr>
        <w:spacing w:after="0"/>
        <w:ind w:left="720"/>
        <w:jc w:val="both"/>
        <w:rPr>
          <w:rFonts w:cstheme="minorHAnsi"/>
          <w:b/>
          <w:sz w:val="24"/>
          <w:szCs w:val="24"/>
        </w:rPr>
      </w:pPr>
      <w:r w:rsidRPr="00D91CA2">
        <w:rPr>
          <w:rFonts w:cstheme="minorHAnsi"/>
          <w:b/>
          <w:sz w:val="24"/>
          <w:szCs w:val="24"/>
        </w:rPr>
        <w:t xml:space="preserve">Length: </w:t>
      </w:r>
      <w:r>
        <w:rPr>
          <w:rFonts w:cstheme="minorHAnsi"/>
          <w:sz w:val="24"/>
          <w:szCs w:val="24"/>
        </w:rPr>
        <w:t>100</w:t>
      </w:r>
      <w:r w:rsidRPr="00D91CA2">
        <w:rPr>
          <w:rFonts w:cstheme="minorHAnsi"/>
          <w:sz w:val="24"/>
          <w:szCs w:val="24"/>
        </w:rPr>
        <w:t xml:space="preserve"> hours / </w:t>
      </w:r>
      <w:r>
        <w:rPr>
          <w:rFonts w:cstheme="minorHAnsi"/>
          <w:sz w:val="24"/>
          <w:szCs w:val="24"/>
        </w:rPr>
        <w:t>3 Months</w:t>
      </w:r>
    </w:p>
    <w:p w14:paraId="16071BC7" w14:textId="77777777" w:rsidR="00533102" w:rsidRPr="00D91CA2" w:rsidRDefault="00E14018" w:rsidP="00533102">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Pr>
          <w:rFonts w:cstheme="minorHAnsi"/>
          <w:sz w:val="24"/>
          <w:szCs w:val="24"/>
        </w:rPr>
        <w:t>199</w:t>
      </w:r>
      <w:r w:rsidRPr="00D91CA2">
        <w:rPr>
          <w:rFonts w:cstheme="minorHAnsi"/>
          <w:b/>
          <w:sz w:val="24"/>
          <w:szCs w:val="24"/>
        </w:rPr>
        <w:t xml:space="preserve"> Fees: </w:t>
      </w:r>
      <w:r>
        <w:rPr>
          <w:rFonts w:cstheme="minorHAnsi"/>
          <w:bCs/>
          <w:sz w:val="24"/>
          <w:szCs w:val="24"/>
        </w:rPr>
        <w:t xml:space="preserve">Registration and </w:t>
      </w:r>
      <w:r w:rsidRPr="00D91CA2">
        <w:rPr>
          <w:rFonts w:cstheme="minorHAnsi"/>
          <w:sz w:val="24"/>
          <w:szCs w:val="24"/>
        </w:rPr>
        <w:t>Book(s) $</w:t>
      </w:r>
      <w:r>
        <w:rPr>
          <w:rFonts w:cstheme="minorHAnsi"/>
          <w:sz w:val="24"/>
          <w:szCs w:val="24"/>
        </w:rPr>
        <w:t>150</w:t>
      </w:r>
    </w:p>
    <w:p w14:paraId="378087F6" w14:textId="34F999F8" w:rsidR="00E14018" w:rsidRPr="00D91CA2" w:rsidRDefault="00533102" w:rsidP="00533102">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r w:rsidR="00E14018" w:rsidRPr="00D91CA2">
        <w:rPr>
          <w:rFonts w:cstheme="minorHAnsi"/>
          <w:sz w:val="24"/>
          <w:szCs w:val="24"/>
        </w:rPr>
        <w:t xml:space="preserve"> </w:t>
      </w:r>
    </w:p>
    <w:p w14:paraId="58ECAA3A" w14:textId="77777777" w:rsidR="00E14018" w:rsidRPr="001E4A6A" w:rsidRDefault="00E14018" w:rsidP="00E14018">
      <w:pPr>
        <w:ind w:left="720"/>
        <w:jc w:val="both"/>
        <w:rPr>
          <w:rFonts w:cstheme="minorHAnsi"/>
          <w:sz w:val="24"/>
          <w:szCs w:val="24"/>
        </w:rPr>
      </w:pPr>
      <w:r w:rsidRPr="00D91CA2">
        <w:rPr>
          <w:rFonts w:cstheme="minorHAnsi"/>
          <w:b/>
          <w:sz w:val="24"/>
          <w:szCs w:val="24"/>
        </w:rPr>
        <w:t xml:space="preserve">Program Description: </w:t>
      </w:r>
      <w:r w:rsidRPr="00F35917">
        <w:rPr>
          <w:rFonts w:cstheme="minorHAnsi"/>
          <w:sz w:val="24"/>
          <w:szCs w:val="24"/>
        </w:rPr>
        <w:t xml:space="preserve">The Building Construction Core (BCC) program is designed to prepare </w:t>
      </w:r>
      <w:r>
        <w:rPr>
          <w:rFonts w:cstheme="minorHAnsi"/>
          <w:sz w:val="24"/>
          <w:szCs w:val="24"/>
        </w:rPr>
        <w:t>learners</w:t>
      </w:r>
      <w:r w:rsidRPr="00F35917">
        <w:rPr>
          <w:rFonts w:cstheme="minorHAnsi"/>
          <w:sz w:val="24"/>
          <w:szCs w:val="24"/>
        </w:rPr>
        <w:t xml:space="preserve"> to begin a career in the construction field. The program is 1</w:t>
      </w:r>
      <w:r>
        <w:rPr>
          <w:rFonts w:cstheme="minorHAnsi"/>
          <w:sz w:val="24"/>
          <w:szCs w:val="24"/>
        </w:rPr>
        <w:t>00</w:t>
      </w:r>
      <w:r w:rsidRPr="00F35917">
        <w:rPr>
          <w:rFonts w:cstheme="minorHAnsi"/>
          <w:sz w:val="24"/>
          <w:szCs w:val="24"/>
        </w:rPr>
        <w:t xml:space="preserve"> hours</w:t>
      </w:r>
      <w:r>
        <w:rPr>
          <w:rFonts w:cstheme="minorHAnsi"/>
          <w:sz w:val="24"/>
          <w:szCs w:val="24"/>
        </w:rPr>
        <w:t xml:space="preserve"> in length</w:t>
      </w:r>
      <w:r w:rsidRPr="00F35917">
        <w:rPr>
          <w:rFonts w:cstheme="minorHAnsi"/>
          <w:sz w:val="24"/>
          <w:szCs w:val="24"/>
        </w:rPr>
        <w:t xml:space="preserve"> and includes technical </w:t>
      </w:r>
      <w:r>
        <w:rPr>
          <w:rFonts w:cstheme="minorHAnsi"/>
          <w:sz w:val="24"/>
          <w:szCs w:val="24"/>
        </w:rPr>
        <w:t>instruction in foundational skill areas, such as construction math, safety, workplace communication, basic hand and power tools, construction drawings, material handling, and more</w:t>
      </w:r>
      <w:r w:rsidRPr="00F35917">
        <w:rPr>
          <w:rFonts w:cstheme="minorHAnsi"/>
          <w:sz w:val="24"/>
          <w:szCs w:val="24"/>
        </w:rPr>
        <w:t xml:space="preserve">. Graduates of the program will receive placement assistance. </w:t>
      </w:r>
    </w:p>
    <w:p w14:paraId="0A4B6650" w14:textId="77777777" w:rsidR="00E14018" w:rsidRPr="00D91CA2" w:rsidRDefault="00E14018" w:rsidP="00E14018">
      <w:pPr>
        <w:spacing w:before="240" w:after="0"/>
        <w:ind w:left="720"/>
        <w:jc w:val="both"/>
        <w:rPr>
          <w:rFonts w:cstheme="minorHAnsi"/>
          <w:b/>
          <w:bCs/>
          <w:sz w:val="24"/>
          <w:szCs w:val="24"/>
        </w:rPr>
      </w:pPr>
      <w:r w:rsidRPr="00D91CA2">
        <w:rPr>
          <w:rFonts w:cstheme="minorHAnsi"/>
          <w:b/>
          <w:bCs/>
          <w:sz w:val="24"/>
          <w:szCs w:val="24"/>
        </w:rPr>
        <w:t xml:space="preserve">Course(s): </w:t>
      </w:r>
    </w:p>
    <w:p w14:paraId="09A0CC7B" w14:textId="77777777" w:rsidR="00E14018" w:rsidRPr="00D91CA2" w:rsidRDefault="00E14018" w:rsidP="00E14018">
      <w:pPr>
        <w:spacing w:after="0"/>
        <w:ind w:left="720"/>
        <w:jc w:val="both"/>
        <w:rPr>
          <w:rStyle w:val="Style4Char"/>
          <w:u w:val="none"/>
        </w:rPr>
      </w:pPr>
      <w:bookmarkStart w:id="125" w:name="_Hlk80015543"/>
      <w:r>
        <w:rPr>
          <w:rStyle w:val="Style4Char"/>
        </w:rPr>
        <w:t>Building Construction Core (Electrical, HVAC-R, or Plumbing)</w:t>
      </w:r>
      <w:r>
        <w:rPr>
          <w:rStyle w:val="Style4Char"/>
          <w:u w:val="none"/>
        </w:rPr>
        <w:t xml:space="preserve"> (100</w:t>
      </w:r>
      <w:r w:rsidRPr="00D91CA2">
        <w:rPr>
          <w:rStyle w:val="Style4Char"/>
          <w:u w:val="none"/>
        </w:rPr>
        <w:t xml:space="preserve"> hours)</w:t>
      </w:r>
    </w:p>
    <w:p w14:paraId="78D12DBF" w14:textId="77777777" w:rsidR="00E14018" w:rsidRPr="00D91CA2" w:rsidRDefault="00E14018" w:rsidP="00533102">
      <w:pPr>
        <w:spacing w:after="240"/>
        <w:ind w:left="720"/>
        <w:jc w:val="both"/>
        <w:rPr>
          <w:rFonts w:cstheme="minorHAnsi"/>
          <w:b/>
          <w:bCs/>
          <w:sz w:val="24"/>
          <w:szCs w:val="24"/>
        </w:rPr>
      </w:pPr>
      <w:r w:rsidRPr="00D91CA2">
        <w:rPr>
          <w:rFonts w:cstheme="minorHAnsi"/>
          <w:b/>
          <w:sz w:val="24"/>
          <w:szCs w:val="24"/>
        </w:rPr>
        <w:lastRenderedPageBreak/>
        <w:t xml:space="preserve">Course Description: </w:t>
      </w:r>
      <w:r w:rsidRPr="004A505D">
        <w:rPr>
          <w:rFonts w:cstheme="minorHAnsi"/>
          <w:sz w:val="24"/>
          <w:szCs w:val="24"/>
        </w:rPr>
        <w:t xml:space="preserve">Building Construction </w:t>
      </w:r>
      <w:r>
        <w:rPr>
          <w:rFonts w:cstheme="minorHAnsi"/>
          <w:sz w:val="24"/>
          <w:szCs w:val="24"/>
        </w:rPr>
        <w:t>Core</w:t>
      </w:r>
      <w:r w:rsidRPr="004A505D">
        <w:rPr>
          <w:rFonts w:cstheme="minorHAnsi"/>
          <w:sz w:val="24"/>
          <w:szCs w:val="24"/>
        </w:rPr>
        <w:t xml:space="preserve"> will prepare you to work in the building construction industry and is the first step toward a career in the construction trades. This course is a prerequisite for enrolling in </w:t>
      </w:r>
      <w:r>
        <w:rPr>
          <w:rFonts w:cstheme="minorHAnsi"/>
          <w:sz w:val="24"/>
          <w:szCs w:val="24"/>
        </w:rPr>
        <w:t>the Electrical, HVAC-R, and Plumbing</w:t>
      </w:r>
      <w:r w:rsidRPr="004A505D">
        <w:rPr>
          <w:rFonts w:cstheme="minorHAnsi"/>
          <w:sz w:val="24"/>
          <w:szCs w:val="24"/>
        </w:rPr>
        <w:t xml:space="preserve"> related apprenticeship courses, unless you have had construction related employment in the past </w:t>
      </w:r>
      <w:r>
        <w:rPr>
          <w:rFonts w:cstheme="minorHAnsi"/>
          <w:sz w:val="24"/>
          <w:szCs w:val="24"/>
        </w:rPr>
        <w:t>three</w:t>
      </w:r>
      <w:r w:rsidRPr="004A505D">
        <w:rPr>
          <w:rFonts w:cstheme="minorHAnsi"/>
          <w:sz w:val="24"/>
          <w:szCs w:val="24"/>
        </w:rPr>
        <w:t xml:space="preserve"> years and can pass the BCC bypass exam.</w:t>
      </w:r>
    </w:p>
    <w:bookmarkEnd w:id="125"/>
    <w:p w14:paraId="0BD4F8E4" w14:textId="77777777" w:rsidR="00E14018" w:rsidRPr="00D91CA2" w:rsidRDefault="00E14018" w:rsidP="00E14018">
      <w:pPr>
        <w:spacing w:after="0"/>
        <w:ind w:left="720"/>
        <w:jc w:val="both"/>
        <w:rPr>
          <w:rStyle w:val="Style4Char"/>
          <w:u w:val="none"/>
        </w:rPr>
      </w:pPr>
      <w:r>
        <w:rPr>
          <w:rStyle w:val="Style4Char"/>
        </w:rPr>
        <w:t>Building Construction Core (Laborer)</w:t>
      </w:r>
      <w:r>
        <w:rPr>
          <w:rStyle w:val="Style4Char"/>
          <w:u w:val="none"/>
        </w:rPr>
        <w:t xml:space="preserve"> (100</w:t>
      </w:r>
      <w:r w:rsidRPr="00D91CA2">
        <w:rPr>
          <w:rStyle w:val="Style4Char"/>
          <w:u w:val="none"/>
        </w:rPr>
        <w:t xml:space="preserve"> hours)</w:t>
      </w:r>
    </w:p>
    <w:p w14:paraId="045D0A17" w14:textId="77777777" w:rsidR="00E14018" w:rsidRDefault="00E14018" w:rsidP="00E14018">
      <w:pPr>
        <w:spacing w:after="360"/>
        <w:ind w:left="720"/>
        <w:jc w:val="both"/>
        <w:rPr>
          <w:rFonts w:cstheme="minorHAnsi"/>
          <w:sz w:val="24"/>
          <w:szCs w:val="24"/>
        </w:rPr>
      </w:pPr>
      <w:r w:rsidRPr="00D91CA2">
        <w:rPr>
          <w:rFonts w:cstheme="minorHAnsi"/>
          <w:b/>
          <w:sz w:val="24"/>
          <w:szCs w:val="24"/>
        </w:rPr>
        <w:t xml:space="preserve">Course Description: </w:t>
      </w:r>
      <w:r w:rsidRPr="004A505D">
        <w:rPr>
          <w:rFonts w:cstheme="minorHAnsi"/>
          <w:sz w:val="24"/>
          <w:szCs w:val="24"/>
        </w:rPr>
        <w:t>The Building Construction (</w:t>
      </w:r>
      <w:r>
        <w:rPr>
          <w:rFonts w:cstheme="minorHAnsi"/>
          <w:sz w:val="24"/>
          <w:szCs w:val="24"/>
        </w:rPr>
        <w:t>Laborer</w:t>
      </w:r>
      <w:r w:rsidRPr="004A505D">
        <w:rPr>
          <w:rFonts w:cstheme="minorHAnsi"/>
          <w:sz w:val="24"/>
          <w:szCs w:val="24"/>
        </w:rPr>
        <w:t xml:space="preserve">) class will prepare you to work in the construction industry, with an emphasis on beginning a career in civil construction. This course is a prerequisite for enrolling in the Civil Construction Technician </w:t>
      </w:r>
      <w:proofErr w:type="gramStart"/>
      <w:r w:rsidRPr="004A505D">
        <w:rPr>
          <w:rFonts w:cstheme="minorHAnsi"/>
          <w:sz w:val="24"/>
          <w:szCs w:val="24"/>
        </w:rPr>
        <w:t>course, unless</w:t>
      </w:r>
      <w:proofErr w:type="gramEnd"/>
      <w:r w:rsidRPr="004A505D">
        <w:rPr>
          <w:rFonts w:cstheme="minorHAnsi"/>
          <w:sz w:val="24"/>
          <w:szCs w:val="24"/>
        </w:rPr>
        <w:t xml:space="preserve"> you have had related employment in the past </w:t>
      </w:r>
      <w:r>
        <w:rPr>
          <w:rFonts w:cstheme="minorHAnsi"/>
          <w:sz w:val="24"/>
          <w:szCs w:val="24"/>
        </w:rPr>
        <w:t>three</w:t>
      </w:r>
      <w:r w:rsidRPr="004A505D">
        <w:rPr>
          <w:rFonts w:cstheme="minorHAnsi"/>
          <w:sz w:val="24"/>
          <w:szCs w:val="24"/>
        </w:rPr>
        <w:t xml:space="preserve"> years and can demonstrate proficiency on a bypass exam. See Program Specialist for details.  </w:t>
      </w:r>
    </w:p>
    <w:p w14:paraId="0058BDDF" w14:textId="77777777" w:rsidR="00E14018" w:rsidRPr="00D91CA2" w:rsidRDefault="00E14018" w:rsidP="00E14018">
      <w:pPr>
        <w:pStyle w:val="Style1"/>
        <w:ind w:left="720"/>
        <w:rPr>
          <w:rFonts w:cstheme="minorBidi"/>
        </w:rPr>
      </w:pPr>
      <w:bookmarkStart w:id="126" w:name="_Toc168942124"/>
      <w:bookmarkStart w:id="127" w:name="_Hlk148172089"/>
      <w:r w:rsidRPr="4B3011CE">
        <w:rPr>
          <w:rFonts w:cstheme="minorBidi"/>
        </w:rPr>
        <w:t>Building Construction Core (ELL)</w:t>
      </w:r>
      <w:bookmarkEnd w:id="126"/>
      <w:r w:rsidRPr="4B3011CE">
        <w:rPr>
          <w:rFonts w:cstheme="minorBidi"/>
        </w:rPr>
        <w:t xml:space="preserve"> </w:t>
      </w:r>
    </w:p>
    <w:p w14:paraId="6778B940" w14:textId="77777777" w:rsidR="00E14018" w:rsidRPr="00D91CA2" w:rsidRDefault="00E14018" w:rsidP="00E14018">
      <w:pPr>
        <w:spacing w:after="0"/>
        <w:ind w:left="720"/>
        <w:jc w:val="both"/>
        <w:rPr>
          <w:rFonts w:cstheme="minorHAnsi"/>
          <w:b/>
          <w:sz w:val="24"/>
          <w:szCs w:val="24"/>
        </w:rPr>
      </w:pPr>
      <w:r w:rsidRPr="00D91CA2">
        <w:rPr>
          <w:rFonts w:cstheme="minorHAnsi"/>
          <w:b/>
          <w:sz w:val="24"/>
          <w:szCs w:val="24"/>
        </w:rPr>
        <w:t xml:space="preserve">Length: </w:t>
      </w:r>
      <w:r>
        <w:rPr>
          <w:rFonts w:cstheme="minorHAnsi"/>
          <w:sz w:val="24"/>
          <w:szCs w:val="24"/>
        </w:rPr>
        <w:t>150</w:t>
      </w:r>
      <w:r w:rsidRPr="00D91CA2">
        <w:rPr>
          <w:rFonts w:cstheme="minorHAnsi"/>
          <w:sz w:val="24"/>
          <w:szCs w:val="24"/>
        </w:rPr>
        <w:t xml:space="preserve"> hours / </w:t>
      </w:r>
      <w:r>
        <w:rPr>
          <w:rFonts w:cstheme="minorHAnsi"/>
          <w:sz w:val="24"/>
          <w:szCs w:val="24"/>
        </w:rPr>
        <w:t>5 Months</w:t>
      </w:r>
    </w:p>
    <w:p w14:paraId="78BCBB8F" w14:textId="77777777" w:rsidR="00533102" w:rsidRPr="00D91CA2" w:rsidRDefault="00E14018" w:rsidP="00533102">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Pr>
          <w:rFonts w:cstheme="minorHAnsi"/>
          <w:sz w:val="24"/>
          <w:szCs w:val="24"/>
        </w:rPr>
        <w:t>299</w:t>
      </w:r>
      <w:r w:rsidRPr="00D91CA2">
        <w:rPr>
          <w:rFonts w:cstheme="minorHAnsi"/>
          <w:b/>
          <w:sz w:val="24"/>
          <w:szCs w:val="24"/>
        </w:rPr>
        <w:t xml:space="preserve"> Fees: </w:t>
      </w:r>
      <w:r w:rsidRPr="00D91CA2">
        <w:rPr>
          <w:rFonts w:cstheme="minorHAnsi"/>
          <w:sz w:val="24"/>
          <w:szCs w:val="24"/>
        </w:rPr>
        <w:t>Book(s) $</w:t>
      </w:r>
      <w:r>
        <w:rPr>
          <w:rFonts w:cstheme="minorHAnsi"/>
          <w:sz w:val="24"/>
          <w:szCs w:val="24"/>
        </w:rPr>
        <w:t>150</w:t>
      </w:r>
      <w:r w:rsidRPr="00D91CA2">
        <w:rPr>
          <w:rFonts w:cstheme="minorHAnsi"/>
          <w:sz w:val="24"/>
          <w:szCs w:val="24"/>
        </w:rPr>
        <w:t xml:space="preserve"> </w:t>
      </w:r>
    </w:p>
    <w:p w14:paraId="2DF0EE2E" w14:textId="6D4E9F68" w:rsidR="00E14018" w:rsidRPr="00D91CA2" w:rsidRDefault="00533102" w:rsidP="00533102">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p>
    <w:p w14:paraId="0EEE29B0" w14:textId="77777777" w:rsidR="00E14018" w:rsidRPr="00D91CA2" w:rsidRDefault="00E14018" w:rsidP="00E14018">
      <w:pPr>
        <w:ind w:left="720"/>
        <w:jc w:val="both"/>
        <w:rPr>
          <w:rFonts w:cstheme="minorHAnsi"/>
          <w:b/>
          <w:bCs/>
          <w:sz w:val="24"/>
          <w:szCs w:val="24"/>
        </w:rPr>
      </w:pPr>
      <w:r w:rsidRPr="00D91CA2">
        <w:rPr>
          <w:rFonts w:cstheme="minorHAnsi"/>
          <w:b/>
          <w:sz w:val="24"/>
          <w:szCs w:val="24"/>
        </w:rPr>
        <w:t xml:space="preserve">Program Description: </w:t>
      </w:r>
      <w:r w:rsidRPr="00F35917">
        <w:rPr>
          <w:rFonts w:cstheme="minorHAnsi"/>
          <w:sz w:val="24"/>
          <w:szCs w:val="24"/>
        </w:rPr>
        <w:t>Building Construction Core</w:t>
      </w:r>
      <w:r>
        <w:rPr>
          <w:rFonts w:cstheme="minorHAnsi"/>
          <w:sz w:val="24"/>
          <w:szCs w:val="24"/>
        </w:rPr>
        <w:t xml:space="preserve"> (ELL) </w:t>
      </w:r>
      <w:r w:rsidRPr="00F35917">
        <w:rPr>
          <w:rFonts w:cstheme="minorHAnsi"/>
          <w:sz w:val="24"/>
          <w:szCs w:val="24"/>
        </w:rPr>
        <w:t xml:space="preserve">is designed to prepare </w:t>
      </w:r>
      <w:r>
        <w:rPr>
          <w:rFonts w:cstheme="minorHAnsi"/>
          <w:sz w:val="24"/>
          <w:szCs w:val="24"/>
        </w:rPr>
        <w:t>English Language Learners (ELLs)</w:t>
      </w:r>
      <w:r w:rsidRPr="00F35917">
        <w:rPr>
          <w:rFonts w:cstheme="minorHAnsi"/>
          <w:sz w:val="24"/>
          <w:szCs w:val="24"/>
        </w:rPr>
        <w:t xml:space="preserve"> to begin a career in the building construction field. The </w:t>
      </w:r>
      <w:r>
        <w:rPr>
          <w:rFonts w:cstheme="minorHAnsi"/>
          <w:sz w:val="24"/>
          <w:szCs w:val="24"/>
        </w:rPr>
        <w:t>course</w:t>
      </w:r>
      <w:r w:rsidRPr="00F35917">
        <w:rPr>
          <w:rFonts w:cstheme="minorHAnsi"/>
          <w:sz w:val="24"/>
          <w:szCs w:val="24"/>
        </w:rPr>
        <w:t xml:space="preserve"> is 1</w:t>
      </w:r>
      <w:r>
        <w:rPr>
          <w:rFonts w:cstheme="minorHAnsi"/>
          <w:sz w:val="24"/>
          <w:szCs w:val="24"/>
        </w:rPr>
        <w:t>50</w:t>
      </w:r>
      <w:r w:rsidRPr="00F35917">
        <w:rPr>
          <w:rFonts w:cstheme="minorHAnsi"/>
          <w:sz w:val="24"/>
          <w:szCs w:val="24"/>
        </w:rPr>
        <w:t xml:space="preserve"> hours and includes technical instruction and language support. Graduates of the program will receive placement assistance. </w:t>
      </w:r>
    </w:p>
    <w:p w14:paraId="61C209A5" w14:textId="77777777" w:rsidR="00E14018" w:rsidRPr="00D91CA2" w:rsidRDefault="00E14018" w:rsidP="00E14018">
      <w:pPr>
        <w:spacing w:before="240" w:after="0"/>
        <w:ind w:left="720"/>
        <w:jc w:val="both"/>
        <w:rPr>
          <w:rFonts w:cstheme="minorHAnsi"/>
          <w:b/>
          <w:bCs/>
          <w:sz w:val="24"/>
          <w:szCs w:val="24"/>
        </w:rPr>
      </w:pPr>
      <w:bookmarkStart w:id="128" w:name="_Hlk107493188"/>
      <w:r w:rsidRPr="00D91CA2">
        <w:rPr>
          <w:rFonts w:cstheme="minorHAnsi"/>
          <w:b/>
          <w:bCs/>
          <w:sz w:val="24"/>
          <w:szCs w:val="24"/>
        </w:rPr>
        <w:t xml:space="preserve">Course(s): </w:t>
      </w:r>
    </w:p>
    <w:p w14:paraId="6BF8EE6F" w14:textId="77777777" w:rsidR="00E14018" w:rsidRPr="00D91CA2" w:rsidRDefault="00E14018" w:rsidP="00E14018">
      <w:pPr>
        <w:spacing w:after="0"/>
        <w:ind w:left="720"/>
        <w:jc w:val="both"/>
        <w:rPr>
          <w:rStyle w:val="Style4Char"/>
          <w:u w:val="none"/>
        </w:rPr>
      </w:pPr>
      <w:r>
        <w:rPr>
          <w:rStyle w:val="Style4Char"/>
        </w:rPr>
        <w:t>Building Construction Core (ELL)</w:t>
      </w:r>
      <w:r>
        <w:rPr>
          <w:rStyle w:val="Style4Char"/>
          <w:u w:val="none"/>
        </w:rPr>
        <w:t xml:space="preserve"> (150</w:t>
      </w:r>
      <w:r w:rsidRPr="00D91CA2">
        <w:rPr>
          <w:rStyle w:val="Style4Char"/>
          <w:u w:val="none"/>
        </w:rPr>
        <w:t xml:space="preserve"> hours)</w:t>
      </w:r>
    </w:p>
    <w:p w14:paraId="67DCA614" w14:textId="29749977" w:rsidR="001E7C47" w:rsidRPr="001E7C47" w:rsidRDefault="00E14018" w:rsidP="001E7C47">
      <w:pPr>
        <w:spacing w:after="240"/>
        <w:ind w:left="720"/>
        <w:jc w:val="both"/>
        <w:rPr>
          <w:rFonts w:cstheme="minorHAnsi"/>
          <w:sz w:val="24"/>
          <w:szCs w:val="24"/>
        </w:rPr>
      </w:pPr>
      <w:r w:rsidRPr="00D91CA2">
        <w:rPr>
          <w:rFonts w:cstheme="minorHAnsi"/>
          <w:b/>
          <w:sz w:val="24"/>
          <w:szCs w:val="24"/>
        </w:rPr>
        <w:t xml:space="preserve">Course Description: </w:t>
      </w:r>
      <w:bookmarkEnd w:id="128"/>
      <w:r w:rsidRPr="00F35917">
        <w:rPr>
          <w:rFonts w:cstheme="minorHAnsi"/>
          <w:sz w:val="24"/>
          <w:szCs w:val="24"/>
        </w:rPr>
        <w:t>Building Construction Core for English Lan</w:t>
      </w:r>
      <w:r w:rsidRPr="00F35917">
        <w:rPr>
          <w:rFonts w:cstheme="minorHAnsi"/>
          <w:sz w:val="24"/>
          <w:szCs w:val="24"/>
        </w:rPr>
        <w:softHyphen/>
        <w:t>guage Learners prepares students to work in the building construction industry</w:t>
      </w:r>
      <w:r>
        <w:rPr>
          <w:rFonts w:cstheme="minorHAnsi"/>
          <w:sz w:val="24"/>
          <w:szCs w:val="24"/>
        </w:rPr>
        <w:t xml:space="preserve"> in areas such as HVAC, Plumbing, Electric</w:t>
      </w:r>
      <w:bookmarkEnd w:id="127"/>
      <w:r>
        <w:rPr>
          <w:rFonts w:cstheme="minorHAnsi"/>
          <w:sz w:val="24"/>
          <w:szCs w:val="24"/>
        </w:rPr>
        <w:t>al, and Civil Construction, while providing English language instruction and support.</w:t>
      </w:r>
      <w:r w:rsidRPr="00F35917">
        <w:rPr>
          <w:rFonts w:cstheme="minorHAnsi"/>
          <w:sz w:val="24"/>
          <w:szCs w:val="24"/>
        </w:rPr>
        <w:t xml:space="preserve"> This is the first step toward a career in the construction trades </w:t>
      </w:r>
      <w:r>
        <w:rPr>
          <w:rFonts w:cstheme="minorHAnsi"/>
          <w:sz w:val="24"/>
          <w:szCs w:val="24"/>
        </w:rPr>
        <w:t xml:space="preserve">and is recognized as meeting the requirement for the first semester of year one for each of the building construction related apprenticeship programs. Grant funding is available to qualified applicants. </w:t>
      </w:r>
    </w:p>
    <w:p w14:paraId="0C1A97A0" w14:textId="34D501D4" w:rsidR="00B61429" w:rsidRPr="00D91CA2" w:rsidRDefault="00241843" w:rsidP="00B61429">
      <w:pPr>
        <w:pStyle w:val="Style1"/>
        <w:spacing w:before="360"/>
        <w:ind w:left="720"/>
        <w:rPr>
          <w:rFonts w:cstheme="minorBidi"/>
        </w:rPr>
      </w:pPr>
      <w:bookmarkStart w:id="129" w:name="_Toc168942125"/>
      <w:r>
        <w:rPr>
          <w:rFonts w:cstheme="minorBidi"/>
        </w:rPr>
        <w:t>Computer Aided Design (</w:t>
      </w:r>
      <w:r w:rsidR="00805B9A">
        <w:rPr>
          <w:rFonts w:cstheme="minorBidi"/>
        </w:rPr>
        <w:t>CAD</w:t>
      </w:r>
      <w:r>
        <w:rPr>
          <w:rFonts w:cstheme="minorBidi"/>
        </w:rPr>
        <w:t>)</w:t>
      </w:r>
      <w:bookmarkEnd w:id="129"/>
    </w:p>
    <w:p w14:paraId="27401DE5" w14:textId="5FF74A5C" w:rsidR="001E7C47" w:rsidRPr="001E7C47" w:rsidRDefault="001E7C47" w:rsidP="001E7C47">
      <w:pPr>
        <w:spacing w:after="0"/>
        <w:ind w:left="720"/>
        <w:jc w:val="both"/>
        <w:rPr>
          <w:rFonts w:cstheme="minorHAnsi"/>
          <w:b/>
          <w:sz w:val="24"/>
          <w:szCs w:val="24"/>
        </w:rPr>
      </w:pPr>
      <w:r w:rsidRPr="001E7C47">
        <w:rPr>
          <w:rFonts w:cstheme="minorHAnsi"/>
          <w:b/>
          <w:sz w:val="24"/>
          <w:szCs w:val="24"/>
        </w:rPr>
        <w:t xml:space="preserve">Length: </w:t>
      </w:r>
      <w:r w:rsidR="00542071">
        <w:rPr>
          <w:rFonts w:cstheme="minorHAnsi"/>
          <w:sz w:val="24"/>
          <w:szCs w:val="24"/>
        </w:rPr>
        <w:t>72</w:t>
      </w:r>
      <w:r w:rsidRPr="001E7C47">
        <w:rPr>
          <w:rFonts w:cstheme="minorHAnsi"/>
          <w:sz w:val="24"/>
          <w:szCs w:val="24"/>
        </w:rPr>
        <w:t xml:space="preserve"> hours / </w:t>
      </w:r>
      <w:r w:rsidR="00542071">
        <w:rPr>
          <w:rFonts w:cstheme="minorHAnsi"/>
          <w:sz w:val="24"/>
          <w:szCs w:val="24"/>
        </w:rPr>
        <w:t>1 Semester</w:t>
      </w:r>
    </w:p>
    <w:p w14:paraId="61C7A09F" w14:textId="236FD825" w:rsidR="001E7C47" w:rsidRPr="001E7C47" w:rsidRDefault="001E7C47" w:rsidP="001E7C47">
      <w:pPr>
        <w:spacing w:after="0"/>
        <w:ind w:left="720"/>
        <w:jc w:val="both"/>
        <w:rPr>
          <w:rFonts w:cstheme="minorHAnsi"/>
          <w:sz w:val="24"/>
          <w:szCs w:val="24"/>
        </w:rPr>
      </w:pPr>
      <w:r w:rsidRPr="001E7C47">
        <w:rPr>
          <w:rFonts w:cstheme="minorHAnsi"/>
          <w:b/>
          <w:sz w:val="24"/>
          <w:szCs w:val="24"/>
        </w:rPr>
        <w:t xml:space="preserve">Tuition: </w:t>
      </w:r>
      <w:r w:rsidRPr="001E7C47">
        <w:rPr>
          <w:rFonts w:cstheme="minorHAnsi"/>
          <w:sz w:val="24"/>
          <w:szCs w:val="24"/>
        </w:rPr>
        <w:t>$</w:t>
      </w:r>
      <w:r w:rsidR="00E00417">
        <w:rPr>
          <w:rFonts w:cstheme="minorHAnsi"/>
          <w:sz w:val="24"/>
          <w:szCs w:val="24"/>
        </w:rPr>
        <w:t>299</w:t>
      </w:r>
      <w:r w:rsidRPr="001E7C47">
        <w:rPr>
          <w:rFonts w:cstheme="minorHAnsi"/>
          <w:b/>
          <w:sz w:val="24"/>
          <w:szCs w:val="24"/>
        </w:rPr>
        <w:t xml:space="preserve"> Fees: </w:t>
      </w:r>
      <w:r w:rsidR="00564BE2" w:rsidRPr="00564BE2">
        <w:rPr>
          <w:rFonts w:cstheme="minorHAnsi"/>
          <w:bCs/>
          <w:sz w:val="24"/>
          <w:szCs w:val="24"/>
        </w:rPr>
        <w:t xml:space="preserve">Registration and </w:t>
      </w:r>
      <w:r w:rsidRPr="001E7C47">
        <w:rPr>
          <w:rFonts w:cstheme="minorHAnsi"/>
          <w:sz w:val="24"/>
          <w:szCs w:val="24"/>
        </w:rPr>
        <w:t>Book(s) $</w:t>
      </w:r>
      <w:r w:rsidR="00E00417">
        <w:rPr>
          <w:rFonts w:cstheme="minorHAnsi"/>
          <w:sz w:val="24"/>
          <w:szCs w:val="24"/>
        </w:rPr>
        <w:t>150</w:t>
      </w:r>
    </w:p>
    <w:p w14:paraId="4269EA13" w14:textId="45CA6995" w:rsidR="001E7C47" w:rsidRPr="001E7C47" w:rsidRDefault="001E7C47" w:rsidP="001E7C47">
      <w:pPr>
        <w:ind w:left="720"/>
        <w:jc w:val="both"/>
        <w:rPr>
          <w:rFonts w:cstheme="minorHAnsi"/>
          <w:sz w:val="24"/>
          <w:szCs w:val="24"/>
        </w:rPr>
      </w:pPr>
      <w:r w:rsidRPr="001E7C47">
        <w:rPr>
          <w:rFonts w:cstheme="minorHAnsi"/>
          <w:b/>
          <w:sz w:val="24"/>
          <w:szCs w:val="24"/>
        </w:rPr>
        <w:t>Note:</w:t>
      </w:r>
      <w:r w:rsidRPr="001E7C47">
        <w:rPr>
          <w:rFonts w:cstheme="minorHAnsi"/>
          <w:sz w:val="24"/>
          <w:szCs w:val="24"/>
        </w:rPr>
        <w:t xml:space="preserve"> </w:t>
      </w:r>
      <w:r w:rsidR="00A07A9E">
        <w:rPr>
          <w:rFonts w:cstheme="minorHAnsi"/>
          <w:sz w:val="24"/>
          <w:szCs w:val="24"/>
        </w:rPr>
        <w:t>See Career Program Specialist for a breakdown of cost by course</w:t>
      </w:r>
    </w:p>
    <w:p w14:paraId="04CABD74" w14:textId="117B9BE0" w:rsidR="003F461F" w:rsidRPr="001E7C47" w:rsidRDefault="003F461F" w:rsidP="003F461F">
      <w:pPr>
        <w:ind w:left="720"/>
        <w:jc w:val="both"/>
        <w:rPr>
          <w:rFonts w:cstheme="minorHAnsi"/>
          <w:b/>
          <w:bCs/>
          <w:sz w:val="24"/>
          <w:szCs w:val="24"/>
        </w:rPr>
      </w:pPr>
      <w:r w:rsidRPr="001E7C47">
        <w:rPr>
          <w:rFonts w:cstheme="minorHAnsi"/>
          <w:b/>
          <w:sz w:val="24"/>
          <w:szCs w:val="24"/>
        </w:rPr>
        <w:lastRenderedPageBreak/>
        <w:t xml:space="preserve">Program Description: </w:t>
      </w:r>
      <w:r w:rsidRPr="00AA7714">
        <w:rPr>
          <w:rFonts w:cstheme="minorHAnsi"/>
          <w:sz w:val="24"/>
          <w:szCs w:val="24"/>
        </w:rPr>
        <w:t xml:space="preserve">The Polytech Adult Education CAD </w:t>
      </w:r>
      <w:r>
        <w:rPr>
          <w:rFonts w:cstheme="minorHAnsi"/>
          <w:sz w:val="24"/>
          <w:szCs w:val="24"/>
        </w:rPr>
        <w:t>a</w:t>
      </w:r>
      <w:r w:rsidRPr="00AA7714">
        <w:rPr>
          <w:rFonts w:cstheme="minorHAnsi"/>
          <w:sz w:val="24"/>
          <w:szCs w:val="24"/>
        </w:rPr>
        <w:t xml:space="preserve"> program is taught by </w:t>
      </w:r>
      <w:r w:rsidR="00E00417">
        <w:rPr>
          <w:rFonts w:cstheme="minorHAnsi"/>
          <w:sz w:val="24"/>
          <w:szCs w:val="24"/>
        </w:rPr>
        <w:t xml:space="preserve">a </w:t>
      </w:r>
      <w:r w:rsidRPr="00AA7714">
        <w:rPr>
          <w:rFonts w:cstheme="minorHAnsi"/>
          <w:sz w:val="24"/>
          <w:szCs w:val="24"/>
        </w:rPr>
        <w:t xml:space="preserve">design professional with several years of professional experience and introduces participants to a variety of engineering and design tools. Students are prepared to apply what they learn through </w:t>
      </w:r>
      <w:r w:rsidR="00EC608A">
        <w:rPr>
          <w:rFonts w:cstheme="minorHAnsi"/>
          <w:sz w:val="24"/>
          <w:szCs w:val="24"/>
        </w:rPr>
        <w:t>practical application and projects</w:t>
      </w:r>
      <w:r w:rsidRPr="00AA7714">
        <w:rPr>
          <w:rFonts w:cstheme="minorHAnsi"/>
          <w:sz w:val="24"/>
          <w:szCs w:val="24"/>
        </w:rPr>
        <w:t xml:space="preserve">. </w:t>
      </w:r>
    </w:p>
    <w:p w14:paraId="70D2AF41" w14:textId="77777777" w:rsidR="003F461F" w:rsidRPr="001E7C47" w:rsidRDefault="003F461F" w:rsidP="003F461F">
      <w:pPr>
        <w:spacing w:before="240" w:after="0"/>
        <w:ind w:left="720"/>
        <w:jc w:val="both"/>
        <w:rPr>
          <w:rFonts w:cstheme="minorHAnsi"/>
          <w:b/>
          <w:bCs/>
          <w:sz w:val="24"/>
          <w:szCs w:val="24"/>
        </w:rPr>
      </w:pPr>
      <w:r w:rsidRPr="001E7C47">
        <w:rPr>
          <w:rFonts w:cstheme="minorHAnsi"/>
          <w:b/>
          <w:bCs/>
          <w:sz w:val="24"/>
          <w:szCs w:val="24"/>
        </w:rPr>
        <w:t xml:space="preserve">Course(s): </w:t>
      </w:r>
    </w:p>
    <w:p w14:paraId="5D9A3F95" w14:textId="406EEF05" w:rsidR="003F461F" w:rsidRPr="00117844" w:rsidRDefault="003F461F" w:rsidP="003F461F">
      <w:pPr>
        <w:spacing w:after="0"/>
        <w:ind w:left="720"/>
        <w:jc w:val="both"/>
        <w:rPr>
          <w:rStyle w:val="Style4Char"/>
        </w:rPr>
      </w:pPr>
      <w:bookmarkStart w:id="130" w:name="_Hlk137128790"/>
      <w:r w:rsidRPr="00117844">
        <w:rPr>
          <w:rFonts w:cstheme="minorHAnsi"/>
          <w:sz w:val="24"/>
          <w:szCs w:val="24"/>
          <w:u w:val="single"/>
        </w:rPr>
        <w:t>Introduction to CAD</w:t>
      </w:r>
      <w:bookmarkEnd w:id="130"/>
      <w:r w:rsidRPr="00117844">
        <w:rPr>
          <w:rStyle w:val="Style4Char"/>
        </w:rPr>
        <w:t xml:space="preserve"> </w:t>
      </w:r>
      <w:r w:rsidR="00EC608A">
        <w:rPr>
          <w:rStyle w:val="Style4Char"/>
        </w:rPr>
        <w:t xml:space="preserve">and </w:t>
      </w:r>
      <w:r w:rsidR="00EC608A" w:rsidRPr="00117844">
        <w:rPr>
          <w:rFonts w:cstheme="minorHAnsi"/>
          <w:sz w:val="24"/>
          <w:szCs w:val="24"/>
          <w:u w:val="single"/>
        </w:rPr>
        <w:t>Engineering Concepts</w:t>
      </w:r>
      <w:r w:rsidR="00EC608A" w:rsidRPr="00117844">
        <w:rPr>
          <w:rStyle w:val="Style4Char"/>
        </w:rPr>
        <w:t xml:space="preserve"> </w:t>
      </w:r>
      <w:r w:rsidRPr="00117844">
        <w:rPr>
          <w:rStyle w:val="Style4Char"/>
        </w:rPr>
        <w:t>(72 hours)</w:t>
      </w:r>
    </w:p>
    <w:p w14:paraId="0186116C" w14:textId="21F88031" w:rsidR="003F461F" w:rsidRPr="00117844" w:rsidRDefault="003F461F" w:rsidP="003F461F">
      <w:pPr>
        <w:spacing w:after="0"/>
        <w:ind w:left="720"/>
        <w:jc w:val="both"/>
        <w:rPr>
          <w:rFonts w:cstheme="minorHAnsi"/>
          <w:sz w:val="24"/>
          <w:szCs w:val="24"/>
        </w:rPr>
      </w:pPr>
      <w:r w:rsidRPr="00117844">
        <w:rPr>
          <w:rFonts w:cstheme="minorHAnsi"/>
          <w:b/>
          <w:sz w:val="24"/>
          <w:szCs w:val="24"/>
        </w:rPr>
        <w:t xml:space="preserve">Course Description: </w:t>
      </w:r>
      <w:r w:rsidR="009D04AA" w:rsidRPr="009D04AA">
        <w:rPr>
          <w:rFonts w:cstheme="minorHAnsi"/>
          <w:sz w:val="24"/>
          <w:szCs w:val="24"/>
        </w:rPr>
        <w:t>This foundational</w:t>
      </w:r>
      <w:r w:rsidR="00EC608A">
        <w:rPr>
          <w:rFonts w:cstheme="minorHAnsi"/>
          <w:sz w:val="24"/>
          <w:szCs w:val="24"/>
        </w:rPr>
        <w:t xml:space="preserve"> </w:t>
      </w:r>
      <w:r w:rsidR="009D04AA" w:rsidRPr="009D04AA">
        <w:rPr>
          <w:rFonts w:cstheme="minorHAnsi"/>
          <w:sz w:val="24"/>
          <w:szCs w:val="24"/>
        </w:rPr>
        <w:t xml:space="preserve">course </w:t>
      </w:r>
      <w:r w:rsidR="00EC608A">
        <w:rPr>
          <w:rFonts w:cstheme="minorHAnsi"/>
          <w:sz w:val="24"/>
          <w:szCs w:val="24"/>
        </w:rPr>
        <w:t>in Computer Aided Design (CAD)</w:t>
      </w:r>
      <w:r w:rsidR="00EC608A" w:rsidRPr="009D04AA">
        <w:rPr>
          <w:rFonts w:cstheme="minorHAnsi"/>
          <w:sz w:val="24"/>
          <w:szCs w:val="24"/>
        </w:rPr>
        <w:t xml:space="preserve"> </w:t>
      </w:r>
      <w:r w:rsidR="009D04AA" w:rsidRPr="009D04AA">
        <w:rPr>
          <w:rFonts w:cstheme="minorHAnsi"/>
          <w:sz w:val="24"/>
          <w:szCs w:val="24"/>
        </w:rPr>
        <w:t xml:space="preserve">provides the knowledge and skills required for a variety of entry-level engineering and design applications. Topics covered include precision measurement, geometric constructions and terminology, engineering graphics and sketching, standard organizations and practices, and an introduction to various </w:t>
      </w:r>
      <w:r w:rsidR="00EC608A">
        <w:rPr>
          <w:rFonts w:cstheme="minorHAnsi"/>
          <w:sz w:val="24"/>
          <w:szCs w:val="24"/>
        </w:rPr>
        <w:t>design</w:t>
      </w:r>
      <w:r w:rsidR="009D04AA" w:rsidRPr="009D04AA">
        <w:rPr>
          <w:rFonts w:cstheme="minorHAnsi"/>
          <w:sz w:val="24"/>
          <w:szCs w:val="24"/>
        </w:rPr>
        <w:t xml:space="preserve"> programs. Programs that will be introduced include</w:t>
      </w:r>
      <w:r w:rsidR="00E37523">
        <w:rPr>
          <w:rFonts w:cstheme="minorHAnsi"/>
          <w:sz w:val="24"/>
          <w:szCs w:val="24"/>
        </w:rPr>
        <w:t xml:space="preserve"> </w:t>
      </w:r>
      <w:r w:rsidR="009D04AA" w:rsidRPr="009D04AA">
        <w:rPr>
          <w:rFonts w:cstheme="minorHAnsi"/>
          <w:sz w:val="24"/>
          <w:szCs w:val="24"/>
        </w:rPr>
        <w:t>AutoCAD, Inventor, SolidWorks, OnShape and Revit. The objective is for participants to become familiar with the various program interfaces and create PDF drawings of their work. </w:t>
      </w:r>
    </w:p>
    <w:p w14:paraId="76F7F461" w14:textId="22D5485D" w:rsidR="00E14018" w:rsidRPr="00D91CA2" w:rsidRDefault="00E14018" w:rsidP="001E7C47">
      <w:pPr>
        <w:pStyle w:val="Style1"/>
        <w:spacing w:before="360"/>
        <w:ind w:left="720"/>
        <w:rPr>
          <w:rFonts w:cstheme="minorBidi"/>
        </w:rPr>
      </w:pPr>
      <w:bookmarkStart w:id="131" w:name="_Toc168942126"/>
      <w:r w:rsidRPr="4B3011CE">
        <w:rPr>
          <w:rFonts w:cstheme="minorBidi"/>
        </w:rPr>
        <w:t>Construction Laborer</w:t>
      </w:r>
      <w:bookmarkEnd w:id="131"/>
      <w:r w:rsidRPr="4B3011CE">
        <w:rPr>
          <w:rFonts w:cstheme="minorBidi"/>
        </w:rPr>
        <w:t xml:space="preserve"> </w:t>
      </w:r>
    </w:p>
    <w:p w14:paraId="216721FB" w14:textId="77777777" w:rsidR="00E14018" w:rsidRPr="00D91CA2" w:rsidRDefault="00E14018" w:rsidP="00E14018">
      <w:pPr>
        <w:spacing w:after="0"/>
        <w:ind w:left="720"/>
        <w:jc w:val="both"/>
        <w:rPr>
          <w:rFonts w:cstheme="minorHAnsi"/>
          <w:b/>
          <w:sz w:val="24"/>
          <w:szCs w:val="24"/>
        </w:rPr>
      </w:pPr>
      <w:r w:rsidRPr="00D91CA2">
        <w:rPr>
          <w:rFonts w:cstheme="minorHAnsi"/>
          <w:b/>
          <w:sz w:val="24"/>
          <w:szCs w:val="24"/>
        </w:rPr>
        <w:t xml:space="preserve">Length: </w:t>
      </w:r>
      <w:r>
        <w:rPr>
          <w:rFonts w:cstheme="minorHAnsi"/>
          <w:sz w:val="24"/>
          <w:szCs w:val="24"/>
        </w:rPr>
        <w:t>316</w:t>
      </w:r>
      <w:r w:rsidRPr="00D91CA2">
        <w:rPr>
          <w:rFonts w:cstheme="minorHAnsi"/>
          <w:sz w:val="24"/>
          <w:szCs w:val="24"/>
        </w:rPr>
        <w:t xml:space="preserve"> hours / </w:t>
      </w:r>
      <w:r>
        <w:rPr>
          <w:rFonts w:cstheme="minorHAnsi"/>
          <w:sz w:val="24"/>
          <w:szCs w:val="24"/>
        </w:rPr>
        <w:t>2 Years</w:t>
      </w:r>
    </w:p>
    <w:p w14:paraId="6E8012BA" w14:textId="77777777" w:rsidR="00533102" w:rsidRPr="00D91CA2" w:rsidRDefault="00E14018" w:rsidP="00533102">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Pr>
          <w:rFonts w:cstheme="minorHAnsi"/>
          <w:sz w:val="24"/>
          <w:szCs w:val="24"/>
        </w:rPr>
        <w:t>747</w:t>
      </w:r>
      <w:r w:rsidRPr="00D91CA2">
        <w:rPr>
          <w:rFonts w:cstheme="minorHAnsi"/>
          <w:b/>
          <w:sz w:val="24"/>
          <w:szCs w:val="24"/>
        </w:rPr>
        <w:t xml:space="preserve"> Fees: </w:t>
      </w:r>
      <w:r w:rsidRPr="00EE5428">
        <w:rPr>
          <w:rFonts w:cstheme="minorHAnsi"/>
          <w:bCs/>
          <w:sz w:val="24"/>
          <w:szCs w:val="24"/>
        </w:rPr>
        <w:t>Registration and Book</w:t>
      </w:r>
      <w:r>
        <w:rPr>
          <w:rFonts w:cstheme="minorHAnsi"/>
          <w:bCs/>
          <w:sz w:val="24"/>
          <w:szCs w:val="24"/>
        </w:rPr>
        <w:t>(</w:t>
      </w:r>
      <w:r w:rsidRPr="00EE5428">
        <w:rPr>
          <w:rFonts w:cstheme="minorHAnsi"/>
          <w:bCs/>
          <w:sz w:val="24"/>
          <w:szCs w:val="24"/>
        </w:rPr>
        <w:t>s</w:t>
      </w:r>
      <w:r>
        <w:rPr>
          <w:rFonts w:cstheme="minorHAnsi"/>
          <w:bCs/>
          <w:sz w:val="24"/>
          <w:szCs w:val="24"/>
        </w:rPr>
        <w:t>)</w:t>
      </w:r>
      <w:r w:rsidRPr="00D91CA2">
        <w:rPr>
          <w:rFonts w:cstheme="minorHAnsi"/>
          <w:sz w:val="24"/>
          <w:szCs w:val="24"/>
        </w:rPr>
        <w:t xml:space="preserve"> $</w:t>
      </w:r>
      <w:r>
        <w:rPr>
          <w:rFonts w:cstheme="minorHAnsi"/>
          <w:sz w:val="24"/>
          <w:szCs w:val="24"/>
        </w:rPr>
        <w:t>300</w:t>
      </w:r>
    </w:p>
    <w:p w14:paraId="70A31E10" w14:textId="436BF681" w:rsidR="00E14018" w:rsidRPr="00D91CA2" w:rsidRDefault="00533102" w:rsidP="00533102">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p>
    <w:p w14:paraId="3CC54B91" w14:textId="77777777" w:rsidR="00E14018" w:rsidRDefault="00E14018" w:rsidP="00E14018">
      <w:pPr>
        <w:ind w:left="720"/>
        <w:jc w:val="both"/>
        <w:rPr>
          <w:sz w:val="24"/>
          <w:szCs w:val="24"/>
        </w:rPr>
      </w:pPr>
      <w:r w:rsidRPr="400D9004">
        <w:rPr>
          <w:b/>
          <w:sz w:val="24"/>
          <w:szCs w:val="24"/>
        </w:rPr>
        <w:t xml:space="preserve">Program Description: </w:t>
      </w:r>
      <w:r w:rsidRPr="400D9004">
        <w:rPr>
          <w:sz w:val="24"/>
          <w:szCs w:val="24"/>
        </w:rPr>
        <w:t>The Construction Laborer Registered Apprenticeship program is two years long and includes 316 hours of related classroom instruction and 4,000 hours of on-the-job training (OJT). The program is designed to prepare participants for a career in the construction industry where they will engage in broad range of construction related activities. The first year of related instruction includes the Building Construction Core – Laborer and Construction Laborer I courses. The final course of the program, which is offered in the second year, is Construction Laborer II. Individuals who complete both years of the program, including the associated OJT, are eligible to earn a nationally recognized journeyperson credential.</w:t>
      </w:r>
    </w:p>
    <w:p w14:paraId="77F0C7F9" w14:textId="77777777" w:rsidR="00E14018" w:rsidRPr="00D91CA2" w:rsidRDefault="00E14018" w:rsidP="00E14018">
      <w:pPr>
        <w:spacing w:before="240" w:after="0"/>
        <w:ind w:left="720"/>
        <w:jc w:val="both"/>
        <w:rPr>
          <w:rFonts w:cstheme="minorHAnsi"/>
          <w:b/>
          <w:bCs/>
          <w:sz w:val="24"/>
          <w:szCs w:val="24"/>
        </w:rPr>
      </w:pPr>
      <w:r w:rsidRPr="00D91CA2">
        <w:rPr>
          <w:rFonts w:cstheme="minorHAnsi"/>
          <w:b/>
          <w:bCs/>
          <w:sz w:val="24"/>
          <w:szCs w:val="24"/>
        </w:rPr>
        <w:t xml:space="preserve">Course(s): </w:t>
      </w:r>
    </w:p>
    <w:p w14:paraId="6B34948A" w14:textId="662D6E7E" w:rsidR="00E14018" w:rsidRPr="00D91CA2" w:rsidRDefault="00E14018" w:rsidP="00E14018">
      <w:pPr>
        <w:spacing w:after="0"/>
        <w:ind w:left="720"/>
        <w:jc w:val="both"/>
        <w:rPr>
          <w:rStyle w:val="Style4Char"/>
          <w:u w:val="none"/>
        </w:rPr>
      </w:pPr>
      <w:r>
        <w:rPr>
          <w:rStyle w:val="Style4Char"/>
        </w:rPr>
        <w:t>Building Construction Core</w:t>
      </w:r>
      <w:r w:rsidR="00B85D87">
        <w:rPr>
          <w:rStyle w:val="Style4Char"/>
        </w:rPr>
        <w:t xml:space="preserve"> – Laborer</w:t>
      </w:r>
      <w:r w:rsidR="00B85D87" w:rsidRPr="00B85D87">
        <w:rPr>
          <w:rStyle w:val="Style4Char"/>
          <w:u w:val="none"/>
        </w:rPr>
        <w:t xml:space="preserve"> </w:t>
      </w:r>
      <w:r>
        <w:rPr>
          <w:rStyle w:val="Style4Char"/>
          <w:u w:val="none"/>
        </w:rPr>
        <w:t>(</w:t>
      </w:r>
      <w:r w:rsidRPr="74A46A45">
        <w:rPr>
          <w:rStyle w:val="Style4Char"/>
          <w:u w:val="none"/>
        </w:rPr>
        <w:t>100</w:t>
      </w:r>
      <w:r w:rsidRPr="00D91CA2">
        <w:rPr>
          <w:rStyle w:val="Style4Char"/>
          <w:u w:val="none"/>
        </w:rPr>
        <w:t xml:space="preserve"> </w:t>
      </w:r>
      <w:proofErr w:type="gramStart"/>
      <w:r w:rsidRPr="00D91CA2">
        <w:rPr>
          <w:rStyle w:val="Style4Char"/>
          <w:u w:val="none"/>
        </w:rPr>
        <w:t>hours)</w:t>
      </w:r>
      <w:r w:rsidR="0003646F">
        <w:rPr>
          <w:rStyle w:val="Style4Char"/>
          <w:u w:val="none"/>
        </w:rPr>
        <w:t xml:space="preserve">  (</w:t>
      </w:r>
      <w:proofErr w:type="gramEnd"/>
      <w:r w:rsidR="0003646F">
        <w:rPr>
          <w:rStyle w:val="Style4Char"/>
          <w:u w:val="none"/>
        </w:rPr>
        <w:t>2.02309)</w:t>
      </w:r>
    </w:p>
    <w:p w14:paraId="5B33605A" w14:textId="77777777" w:rsidR="00E14018" w:rsidRPr="00194FFD" w:rsidRDefault="00E14018" w:rsidP="00E14018">
      <w:pPr>
        <w:ind w:left="720"/>
        <w:jc w:val="both"/>
        <w:rPr>
          <w:rFonts w:cstheme="minorHAnsi"/>
          <w:sz w:val="24"/>
          <w:szCs w:val="24"/>
        </w:rPr>
      </w:pPr>
      <w:r w:rsidRPr="00D91CA2">
        <w:rPr>
          <w:rFonts w:cstheme="minorHAnsi"/>
          <w:b/>
          <w:sz w:val="24"/>
          <w:szCs w:val="24"/>
        </w:rPr>
        <w:t>Course Description:</w:t>
      </w:r>
      <w:r>
        <w:rPr>
          <w:rFonts w:cstheme="minorHAnsi"/>
          <w:b/>
          <w:sz w:val="24"/>
          <w:szCs w:val="24"/>
        </w:rPr>
        <w:t xml:space="preserve"> </w:t>
      </w:r>
      <w:r w:rsidRPr="00D91CA2">
        <w:rPr>
          <w:rFonts w:cstheme="minorHAnsi"/>
          <w:sz w:val="24"/>
          <w:szCs w:val="24"/>
        </w:rPr>
        <w:t>The Building Construction</w:t>
      </w:r>
      <w:r>
        <w:rPr>
          <w:rFonts w:cstheme="minorHAnsi"/>
          <w:sz w:val="24"/>
          <w:szCs w:val="24"/>
        </w:rPr>
        <w:t xml:space="preserve"> Core</w:t>
      </w:r>
      <w:r w:rsidRPr="00D91CA2">
        <w:rPr>
          <w:rFonts w:cstheme="minorHAnsi"/>
          <w:sz w:val="24"/>
          <w:szCs w:val="24"/>
        </w:rPr>
        <w:t xml:space="preserve"> class will prepare you to work in the building construction industry and is the first step toward a career in the construction trades. This course is a prerequisite for enrolling in any of the building construction related apprenticeship courses</w:t>
      </w:r>
      <w:r>
        <w:rPr>
          <w:rFonts w:cstheme="minorHAnsi"/>
          <w:sz w:val="24"/>
          <w:szCs w:val="24"/>
        </w:rPr>
        <w:t xml:space="preserve"> and satisfies the first semester requirement for year one. Individuals who can demonstrate recent (past three years) construction related employment and can pass the BCC bypass exam can go directly into semester two.</w:t>
      </w:r>
    </w:p>
    <w:p w14:paraId="5D043E07" w14:textId="724DE7F2" w:rsidR="00E14018" w:rsidRPr="00D91CA2" w:rsidRDefault="00E14018" w:rsidP="00E14018">
      <w:pPr>
        <w:spacing w:after="0"/>
        <w:ind w:left="720"/>
        <w:jc w:val="both"/>
        <w:rPr>
          <w:rStyle w:val="Style4Char"/>
          <w:u w:val="none"/>
        </w:rPr>
      </w:pPr>
      <w:r>
        <w:rPr>
          <w:rStyle w:val="Style4Char"/>
        </w:rPr>
        <w:lastRenderedPageBreak/>
        <w:t>Laborer I</w:t>
      </w:r>
      <w:r w:rsidR="00FE2956">
        <w:rPr>
          <w:rStyle w:val="Style4Char"/>
        </w:rPr>
        <w:t xml:space="preserve"> -</w:t>
      </w:r>
      <w:r w:rsidR="00B85D87">
        <w:rPr>
          <w:rStyle w:val="Style4Char"/>
        </w:rPr>
        <w:t xml:space="preserve"> Semester 2</w:t>
      </w:r>
      <w:r>
        <w:rPr>
          <w:rStyle w:val="Style4Char"/>
          <w:u w:val="none"/>
        </w:rPr>
        <w:t xml:space="preserve"> (72</w:t>
      </w:r>
      <w:r w:rsidRPr="00D91CA2">
        <w:rPr>
          <w:rStyle w:val="Style4Char"/>
          <w:u w:val="none"/>
        </w:rPr>
        <w:t xml:space="preserve"> hours)</w:t>
      </w:r>
    </w:p>
    <w:p w14:paraId="06CC6A83" w14:textId="4C38E4C5" w:rsidR="00E14018" w:rsidRDefault="00E14018" w:rsidP="00E14018">
      <w:pPr>
        <w:ind w:left="720"/>
        <w:jc w:val="both"/>
        <w:rPr>
          <w:rFonts w:cstheme="minorHAnsi"/>
          <w:bCs/>
          <w:sz w:val="24"/>
          <w:szCs w:val="24"/>
        </w:rPr>
      </w:pPr>
      <w:r w:rsidRPr="00D91CA2">
        <w:rPr>
          <w:rFonts w:cstheme="minorHAnsi"/>
          <w:b/>
          <w:sz w:val="24"/>
          <w:szCs w:val="24"/>
        </w:rPr>
        <w:t>Course Description:</w:t>
      </w:r>
      <w:r>
        <w:rPr>
          <w:rFonts w:cstheme="minorHAnsi"/>
          <w:b/>
          <w:sz w:val="24"/>
          <w:szCs w:val="24"/>
        </w:rPr>
        <w:t xml:space="preserve"> </w:t>
      </w:r>
      <w:r w:rsidR="00607E01" w:rsidRPr="00607E01">
        <w:rPr>
          <w:rFonts w:cstheme="minorHAnsi"/>
          <w:bCs/>
          <w:sz w:val="24"/>
          <w:szCs w:val="24"/>
        </w:rPr>
        <w:t xml:space="preserve">Construction Laborer I </w:t>
      </w:r>
      <w:proofErr w:type="gramStart"/>
      <w:r w:rsidR="00607E01" w:rsidRPr="00607E01">
        <w:rPr>
          <w:rFonts w:cstheme="minorHAnsi"/>
          <w:bCs/>
          <w:sz w:val="24"/>
          <w:szCs w:val="24"/>
        </w:rPr>
        <w:t>builds</w:t>
      </w:r>
      <w:proofErr w:type="gramEnd"/>
      <w:r w:rsidR="00607E01" w:rsidRPr="00607E01">
        <w:rPr>
          <w:rFonts w:cstheme="minorHAnsi"/>
          <w:bCs/>
          <w:sz w:val="24"/>
          <w:szCs w:val="24"/>
        </w:rPr>
        <w:t xml:space="preserve"> on the foundational knowledge provided in Building Construction Core and prepares participants for a career in the construction field. This course completes the requirements for the first year of the two-year Construction Laborer Registered Apprenticeship related training program. Topics covered include construction equipment and methods, building materials, an introduction to surveying, site layout: differential leveling, handling and placing concrete, and foundation and slabs-on-grade. Prerequisite: completion of Building Construction Core or recent (past three years) construction related employment and the ability to pass the BCC bypass exam.</w:t>
      </w:r>
    </w:p>
    <w:p w14:paraId="6B1EE081" w14:textId="77777777" w:rsidR="00E14018" w:rsidRPr="00BE3828" w:rsidRDefault="00E14018" w:rsidP="00E14018">
      <w:pPr>
        <w:spacing w:after="0"/>
        <w:ind w:left="720"/>
        <w:jc w:val="both"/>
        <w:rPr>
          <w:rFonts w:cstheme="minorHAnsi"/>
          <w:bCs/>
          <w:sz w:val="24"/>
          <w:szCs w:val="24"/>
        </w:rPr>
      </w:pPr>
      <w:r w:rsidRPr="00BE3828">
        <w:rPr>
          <w:rFonts w:cstheme="minorHAnsi"/>
          <w:bCs/>
          <w:sz w:val="24"/>
          <w:szCs w:val="24"/>
          <w:u w:val="single"/>
        </w:rPr>
        <w:t xml:space="preserve">Construction Laborer </w:t>
      </w:r>
      <w:r>
        <w:rPr>
          <w:rFonts w:cstheme="minorHAnsi"/>
          <w:bCs/>
          <w:sz w:val="24"/>
          <w:szCs w:val="24"/>
          <w:u w:val="single"/>
        </w:rPr>
        <w:t>I</w:t>
      </w:r>
      <w:r w:rsidRPr="00BE3828">
        <w:rPr>
          <w:rFonts w:cstheme="minorHAnsi"/>
          <w:bCs/>
          <w:sz w:val="24"/>
          <w:szCs w:val="24"/>
          <w:u w:val="single"/>
        </w:rPr>
        <w:t>I</w:t>
      </w:r>
      <w:r w:rsidRPr="00BE3828">
        <w:rPr>
          <w:rFonts w:cstheme="minorHAnsi"/>
          <w:bCs/>
          <w:sz w:val="24"/>
          <w:szCs w:val="24"/>
        </w:rPr>
        <w:t xml:space="preserve"> (</w:t>
      </w:r>
      <w:r>
        <w:rPr>
          <w:rFonts w:cstheme="minorHAnsi"/>
          <w:bCs/>
          <w:sz w:val="24"/>
          <w:szCs w:val="24"/>
        </w:rPr>
        <w:t>144</w:t>
      </w:r>
      <w:r w:rsidRPr="00BE3828">
        <w:rPr>
          <w:rFonts w:cstheme="minorHAnsi"/>
          <w:bCs/>
          <w:sz w:val="24"/>
          <w:szCs w:val="24"/>
        </w:rPr>
        <w:t xml:space="preserve"> hours)</w:t>
      </w:r>
    </w:p>
    <w:p w14:paraId="1A97A88E" w14:textId="77777777" w:rsidR="00E14018" w:rsidRPr="00AB15DA" w:rsidRDefault="00E14018" w:rsidP="00E14018">
      <w:pPr>
        <w:ind w:left="720"/>
        <w:jc w:val="both"/>
        <w:rPr>
          <w:rFonts w:cstheme="minorHAnsi"/>
          <w:bCs/>
          <w:sz w:val="24"/>
          <w:szCs w:val="24"/>
        </w:rPr>
      </w:pPr>
      <w:r w:rsidRPr="00BE3828">
        <w:rPr>
          <w:rFonts w:cstheme="minorHAnsi"/>
          <w:b/>
          <w:bCs/>
          <w:sz w:val="24"/>
          <w:szCs w:val="24"/>
        </w:rPr>
        <w:t xml:space="preserve">Course Description: </w:t>
      </w:r>
      <w:r w:rsidRPr="008C211A">
        <w:rPr>
          <w:rFonts w:cstheme="minorHAnsi"/>
          <w:bCs/>
          <w:sz w:val="24"/>
          <w:szCs w:val="24"/>
        </w:rPr>
        <w:t xml:space="preserve">This course covers the second year of the two-year Construction Laborer Registered Apprenticeship related training program. Topics include vertical formwork, horizontal framework, </w:t>
      </w:r>
      <w:r>
        <w:rPr>
          <w:rFonts w:cstheme="minorHAnsi"/>
          <w:bCs/>
          <w:sz w:val="24"/>
          <w:szCs w:val="24"/>
        </w:rPr>
        <w:t>heavy equipment</w:t>
      </w:r>
      <w:r w:rsidRPr="008C211A">
        <w:rPr>
          <w:rFonts w:cstheme="minorHAnsi"/>
          <w:bCs/>
          <w:sz w:val="24"/>
          <w:szCs w:val="24"/>
        </w:rPr>
        <w:t>,</w:t>
      </w:r>
      <w:r>
        <w:rPr>
          <w:rFonts w:cstheme="minorHAnsi"/>
          <w:bCs/>
          <w:sz w:val="24"/>
          <w:szCs w:val="24"/>
        </w:rPr>
        <w:t xml:space="preserve"> forklift, and crane safety,</w:t>
      </w:r>
      <w:r w:rsidRPr="008C211A">
        <w:rPr>
          <w:rFonts w:cstheme="minorHAnsi"/>
          <w:bCs/>
          <w:sz w:val="24"/>
          <w:szCs w:val="24"/>
        </w:rPr>
        <w:t xml:space="preserve"> electrical safety, </w:t>
      </w:r>
      <w:r>
        <w:rPr>
          <w:rFonts w:cstheme="minorHAnsi"/>
          <w:bCs/>
          <w:sz w:val="24"/>
          <w:szCs w:val="24"/>
        </w:rPr>
        <w:t>construction</w:t>
      </w:r>
      <w:r w:rsidRPr="008C211A">
        <w:rPr>
          <w:rFonts w:cstheme="minorHAnsi"/>
          <w:bCs/>
          <w:sz w:val="24"/>
          <w:szCs w:val="24"/>
        </w:rPr>
        <w:t xml:space="preserve"> equipment, </w:t>
      </w:r>
      <w:r>
        <w:rPr>
          <w:rFonts w:cstheme="minorHAnsi"/>
          <w:bCs/>
          <w:sz w:val="24"/>
          <w:szCs w:val="24"/>
        </w:rPr>
        <w:t xml:space="preserve">rough terrain forklifts, </w:t>
      </w:r>
      <w:r w:rsidRPr="008C211A">
        <w:rPr>
          <w:rFonts w:cstheme="minorHAnsi"/>
          <w:bCs/>
          <w:sz w:val="24"/>
          <w:szCs w:val="24"/>
        </w:rPr>
        <w:t xml:space="preserve">oxyfuel cutting, </w:t>
      </w:r>
      <w:r>
        <w:rPr>
          <w:rFonts w:cstheme="minorHAnsi"/>
          <w:bCs/>
          <w:sz w:val="24"/>
          <w:szCs w:val="24"/>
        </w:rPr>
        <w:t>and working from elevations</w:t>
      </w:r>
      <w:r w:rsidRPr="008C211A">
        <w:rPr>
          <w:rFonts w:cstheme="minorHAnsi"/>
          <w:bCs/>
          <w:sz w:val="24"/>
          <w:szCs w:val="24"/>
        </w:rPr>
        <w:t xml:space="preserve">. </w:t>
      </w:r>
      <w:bookmarkStart w:id="132" w:name="_Hlk133239400"/>
      <w:r w:rsidRPr="008C211A">
        <w:rPr>
          <w:rFonts w:cstheme="minorHAnsi"/>
          <w:bCs/>
          <w:sz w:val="24"/>
          <w:szCs w:val="24"/>
        </w:rPr>
        <w:t>Individuals who complete th</w:t>
      </w:r>
      <w:r>
        <w:rPr>
          <w:rFonts w:cstheme="minorHAnsi"/>
          <w:bCs/>
          <w:sz w:val="24"/>
          <w:szCs w:val="24"/>
        </w:rPr>
        <w:t>e</w:t>
      </w:r>
      <w:r w:rsidRPr="008C211A">
        <w:rPr>
          <w:rFonts w:cstheme="minorHAnsi"/>
          <w:bCs/>
          <w:sz w:val="24"/>
          <w:szCs w:val="24"/>
        </w:rPr>
        <w:t xml:space="preserve"> program</w:t>
      </w:r>
      <w:r>
        <w:rPr>
          <w:rFonts w:cstheme="minorHAnsi"/>
          <w:bCs/>
          <w:sz w:val="24"/>
          <w:szCs w:val="24"/>
        </w:rPr>
        <w:t>, including the required OJT,</w:t>
      </w:r>
      <w:r w:rsidRPr="008C211A">
        <w:rPr>
          <w:rFonts w:cstheme="minorHAnsi"/>
          <w:bCs/>
          <w:sz w:val="24"/>
          <w:szCs w:val="24"/>
        </w:rPr>
        <w:t xml:space="preserve"> are eligible to earn a nationally recognized journeyperson credential.</w:t>
      </w:r>
      <w:r w:rsidRPr="00BE3828">
        <w:rPr>
          <w:rFonts w:cstheme="minorHAnsi"/>
          <w:bCs/>
          <w:sz w:val="24"/>
          <w:szCs w:val="24"/>
        </w:rPr>
        <w:t xml:space="preserve"> </w:t>
      </w:r>
      <w:bookmarkEnd w:id="132"/>
      <w:r w:rsidRPr="00BE3828">
        <w:rPr>
          <w:rFonts w:cstheme="minorHAnsi"/>
          <w:bCs/>
          <w:sz w:val="24"/>
          <w:szCs w:val="24"/>
        </w:rPr>
        <w:t xml:space="preserve">Prerequisite: </w:t>
      </w:r>
      <w:r w:rsidRPr="008C211A">
        <w:rPr>
          <w:rFonts w:cstheme="minorHAnsi"/>
          <w:bCs/>
          <w:sz w:val="24"/>
          <w:szCs w:val="24"/>
        </w:rPr>
        <w:t>Completion of Construction Laborer I</w:t>
      </w:r>
      <w:r>
        <w:rPr>
          <w:rFonts w:cstheme="minorHAnsi"/>
          <w:bCs/>
          <w:sz w:val="24"/>
          <w:szCs w:val="24"/>
        </w:rPr>
        <w:t>.</w:t>
      </w:r>
      <w:r w:rsidRPr="008C211A">
        <w:rPr>
          <w:rFonts w:cstheme="minorHAnsi"/>
          <w:bCs/>
          <w:sz w:val="24"/>
          <w:szCs w:val="24"/>
        </w:rPr>
        <w:t> </w:t>
      </w:r>
      <w:r w:rsidRPr="00AE70A8">
        <w:rPr>
          <w:rFonts w:cstheme="minorHAnsi"/>
          <w:bCs/>
          <w:sz w:val="24"/>
          <w:szCs w:val="24"/>
        </w:rPr>
        <w:t> </w:t>
      </w:r>
    </w:p>
    <w:p w14:paraId="472A1472" w14:textId="77777777" w:rsidR="00E14018" w:rsidRPr="00D91CA2" w:rsidRDefault="00E14018" w:rsidP="00E14018">
      <w:pPr>
        <w:pStyle w:val="Heading2"/>
        <w:spacing w:before="360"/>
        <w:ind w:left="720" w:firstLine="720"/>
        <w:rPr>
          <w:rFonts w:asciiTheme="minorHAnsi" w:hAnsiTheme="minorHAnsi" w:cstheme="minorBidi"/>
          <w:sz w:val="24"/>
          <w:szCs w:val="24"/>
          <w:u w:val="single"/>
        </w:rPr>
      </w:pPr>
      <w:bookmarkStart w:id="133" w:name="_Toc168942127"/>
      <w:r w:rsidRPr="4B3011CE">
        <w:rPr>
          <w:rFonts w:asciiTheme="minorHAnsi" w:hAnsiTheme="minorHAnsi" w:cstheme="minorBidi"/>
          <w:color w:val="auto"/>
          <w:sz w:val="24"/>
          <w:szCs w:val="24"/>
          <w:u w:val="single"/>
        </w:rPr>
        <w:t>Electrical Construction</w:t>
      </w:r>
      <w:bookmarkEnd w:id="133"/>
      <w:r w:rsidRPr="4B3011CE">
        <w:rPr>
          <w:rFonts w:asciiTheme="minorHAnsi" w:hAnsiTheme="minorHAnsi" w:cstheme="minorBidi"/>
          <w:color w:val="auto"/>
          <w:sz w:val="24"/>
          <w:szCs w:val="24"/>
          <w:u w:val="single"/>
        </w:rPr>
        <w:t xml:space="preserve"> </w:t>
      </w:r>
    </w:p>
    <w:p w14:paraId="345F307B" w14:textId="77777777" w:rsidR="00E14018" w:rsidRPr="00D91CA2" w:rsidRDefault="00E14018" w:rsidP="00E14018">
      <w:pPr>
        <w:spacing w:after="0"/>
        <w:ind w:left="720"/>
        <w:jc w:val="both"/>
        <w:rPr>
          <w:rFonts w:cstheme="minorHAnsi"/>
          <w:b/>
          <w:sz w:val="24"/>
          <w:szCs w:val="24"/>
        </w:rPr>
      </w:pPr>
      <w:r w:rsidRPr="00D91CA2">
        <w:rPr>
          <w:rFonts w:cstheme="minorHAnsi"/>
          <w:b/>
          <w:sz w:val="24"/>
          <w:szCs w:val="24"/>
        </w:rPr>
        <w:t xml:space="preserve">Length: </w:t>
      </w:r>
      <w:r>
        <w:rPr>
          <w:rFonts w:cstheme="minorHAnsi"/>
          <w:sz w:val="24"/>
          <w:szCs w:val="24"/>
        </w:rPr>
        <w:t>632</w:t>
      </w:r>
      <w:r w:rsidRPr="00D91CA2">
        <w:rPr>
          <w:rFonts w:cstheme="minorHAnsi"/>
          <w:sz w:val="24"/>
          <w:szCs w:val="24"/>
        </w:rPr>
        <w:t xml:space="preserve"> hours / 4 Years</w:t>
      </w:r>
      <w:r w:rsidRPr="00D91CA2">
        <w:rPr>
          <w:rFonts w:cstheme="minorHAnsi"/>
          <w:b/>
          <w:sz w:val="24"/>
          <w:szCs w:val="24"/>
        </w:rPr>
        <w:t xml:space="preserve"> </w:t>
      </w:r>
    </w:p>
    <w:p w14:paraId="42D3BB12" w14:textId="77777777" w:rsidR="00E14018" w:rsidRPr="00D91CA2" w:rsidRDefault="00E14018" w:rsidP="00E14018">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Pr>
          <w:rFonts w:cstheme="minorHAnsi"/>
          <w:sz w:val="24"/>
          <w:szCs w:val="24"/>
        </w:rPr>
        <w:t xml:space="preserve"> 1,445</w:t>
      </w:r>
      <w:r w:rsidRPr="00D91CA2">
        <w:rPr>
          <w:rFonts w:cstheme="minorHAnsi"/>
          <w:sz w:val="24"/>
          <w:szCs w:val="24"/>
        </w:rPr>
        <w:t xml:space="preserve"> </w:t>
      </w:r>
      <w:r w:rsidRPr="00D91CA2">
        <w:rPr>
          <w:rFonts w:cstheme="minorHAnsi"/>
          <w:b/>
          <w:sz w:val="24"/>
          <w:szCs w:val="24"/>
        </w:rPr>
        <w:t xml:space="preserve">Fees: </w:t>
      </w:r>
      <w:r w:rsidRPr="00EE5428">
        <w:rPr>
          <w:rFonts w:cstheme="minorHAnsi"/>
          <w:bCs/>
          <w:sz w:val="24"/>
          <w:szCs w:val="24"/>
        </w:rPr>
        <w:t>Registration and Book</w:t>
      </w:r>
      <w:r>
        <w:rPr>
          <w:rFonts w:cstheme="minorHAnsi"/>
          <w:bCs/>
          <w:sz w:val="24"/>
          <w:szCs w:val="24"/>
        </w:rPr>
        <w:t>(</w:t>
      </w:r>
      <w:r w:rsidRPr="00EE5428">
        <w:rPr>
          <w:rFonts w:cstheme="minorHAnsi"/>
          <w:bCs/>
          <w:sz w:val="24"/>
          <w:szCs w:val="24"/>
        </w:rPr>
        <w:t>s</w:t>
      </w:r>
      <w:r>
        <w:rPr>
          <w:rFonts w:cstheme="minorHAnsi"/>
          <w:bCs/>
          <w:sz w:val="24"/>
          <w:szCs w:val="24"/>
        </w:rPr>
        <w:t>)</w:t>
      </w:r>
      <w:r w:rsidRPr="00D91CA2">
        <w:rPr>
          <w:rFonts w:cstheme="minorHAnsi"/>
          <w:sz w:val="24"/>
          <w:szCs w:val="24"/>
        </w:rPr>
        <w:t xml:space="preserve"> $</w:t>
      </w:r>
      <w:r>
        <w:rPr>
          <w:rFonts w:cstheme="minorHAnsi"/>
          <w:sz w:val="24"/>
          <w:szCs w:val="24"/>
        </w:rPr>
        <w:t>600</w:t>
      </w:r>
      <w:r w:rsidRPr="00D91CA2">
        <w:rPr>
          <w:rFonts w:cstheme="minorHAnsi"/>
          <w:sz w:val="24"/>
          <w:szCs w:val="24"/>
        </w:rPr>
        <w:t xml:space="preserve">  </w:t>
      </w:r>
    </w:p>
    <w:p w14:paraId="0C9F6C5F" w14:textId="6CDA9DD5" w:rsidR="00E14018" w:rsidRPr="00D91CA2" w:rsidRDefault="00E14018" w:rsidP="00533102">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r w:rsidRPr="00D91CA2">
        <w:rPr>
          <w:rFonts w:cstheme="minorHAnsi"/>
          <w:sz w:val="24"/>
          <w:szCs w:val="24"/>
        </w:rPr>
        <w:t xml:space="preserve"> </w:t>
      </w:r>
      <w:r w:rsidRPr="00D91CA2">
        <w:rPr>
          <w:rFonts w:cstheme="minorHAnsi"/>
          <w:b/>
          <w:sz w:val="24"/>
          <w:szCs w:val="24"/>
        </w:rPr>
        <w:tab/>
      </w:r>
    </w:p>
    <w:p w14:paraId="5B0D2D1C" w14:textId="77777777" w:rsidR="00E14018" w:rsidRPr="00D91CA2" w:rsidRDefault="00E14018" w:rsidP="00E14018">
      <w:pPr>
        <w:ind w:left="720"/>
        <w:jc w:val="both"/>
        <w:rPr>
          <w:rFonts w:cstheme="minorHAnsi"/>
          <w:bCs/>
          <w:sz w:val="24"/>
          <w:szCs w:val="24"/>
        </w:rPr>
      </w:pPr>
      <w:r w:rsidRPr="00D91CA2">
        <w:rPr>
          <w:rFonts w:cstheme="minorHAnsi"/>
          <w:b/>
          <w:sz w:val="24"/>
          <w:szCs w:val="24"/>
        </w:rPr>
        <w:t xml:space="preserve">Program Description: </w:t>
      </w:r>
      <w:r w:rsidRPr="00D91CA2">
        <w:rPr>
          <w:rFonts w:cstheme="minorHAnsi"/>
          <w:sz w:val="24"/>
          <w:szCs w:val="24"/>
        </w:rPr>
        <w:t xml:space="preserve">The </w:t>
      </w:r>
      <w:r>
        <w:rPr>
          <w:rFonts w:cstheme="minorHAnsi"/>
          <w:sz w:val="24"/>
          <w:szCs w:val="24"/>
        </w:rPr>
        <w:t xml:space="preserve">four-year </w:t>
      </w:r>
      <w:r w:rsidRPr="00D91CA2">
        <w:rPr>
          <w:rFonts w:cstheme="minorHAnsi"/>
          <w:sz w:val="24"/>
          <w:szCs w:val="24"/>
        </w:rPr>
        <w:t xml:space="preserve">Electrical Construction program at Polytech Adult Education provides the related </w:t>
      </w:r>
      <w:r>
        <w:rPr>
          <w:rFonts w:cstheme="minorHAnsi"/>
          <w:sz w:val="24"/>
          <w:szCs w:val="24"/>
        </w:rPr>
        <w:t xml:space="preserve">technical </w:t>
      </w:r>
      <w:r w:rsidRPr="00D91CA2">
        <w:rPr>
          <w:rFonts w:cstheme="minorHAnsi"/>
          <w:sz w:val="24"/>
          <w:szCs w:val="24"/>
        </w:rPr>
        <w:t xml:space="preserve">instruction required to complete a State of Delaware Electrical Apprenticeship. Upon completion of this program and the required on-the-job </w:t>
      </w:r>
      <w:r>
        <w:rPr>
          <w:rFonts w:cstheme="minorHAnsi"/>
          <w:sz w:val="24"/>
          <w:szCs w:val="24"/>
        </w:rPr>
        <w:t>learning</w:t>
      </w:r>
      <w:r w:rsidRPr="00D91CA2">
        <w:rPr>
          <w:rFonts w:cstheme="minorHAnsi"/>
          <w:sz w:val="24"/>
          <w:szCs w:val="24"/>
        </w:rPr>
        <w:t xml:space="preserve"> requirement, graduates are eligible to earn their Journeyperson credential through the Delaware Department of Labor. </w:t>
      </w:r>
      <w:r w:rsidRPr="00D91CA2">
        <w:rPr>
          <w:rFonts w:cstheme="minorHAnsi"/>
          <w:bCs/>
          <w:sz w:val="24"/>
          <w:szCs w:val="24"/>
        </w:rPr>
        <w:t>Non</w:t>
      </w:r>
      <w:r>
        <w:rPr>
          <w:rFonts w:cstheme="minorHAnsi"/>
          <w:bCs/>
          <w:sz w:val="24"/>
          <w:szCs w:val="24"/>
        </w:rPr>
        <w:t>-registered a</w:t>
      </w:r>
      <w:r w:rsidRPr="00D91CA2">
        <w:rPr>
          <w:rFonts w:cstheme="minorHAnsi"/>
          <w:bCs/>
          <w:sz w:val="24"/>
          <w:szCs w:val="24"/>
        </w:rPr>
        <w:t>pprentice</w:t>
      </w:r>
      <w:r>
        <w:rPr>
          <w:rFonts w:cstheme="minorHAnsi"/>
          <w:bCs/>
          <w:sz w:val="24"/>
          <w:szCs w:val="24"/>
        </w:rPr>
        <w:t>s</w:t>
      </w:r>
      <w:r w:rsidRPr="00D91CA2">
        <w:rPr>
          <w:rFonts w:cstheme="minorHAnsi"/>
          <w:bCs/>
          <w:sz w:val="24"/>
          <w:szCs w:val="24"/>
        </w:rPr>
        <w:t xml:space="preserve"> may also complete </w:t>
      </w:r>
      <w:r>
        <w:rPr>
          <w:rFonts w:cstheme="minorHAnsi"/>
          <w:bCs/>
          <w:sz w:val="24"/>
          <w:szCs w:val="24"/>
        </w:rPr>
        <w:t>Electrical Construction</w:t>
      </w:r>
      <w:r w:rsidRPr="00D91CA2">
        <w:rPr>
          <w:rFonts w:cstheme="minorHAnsi"/>
          <w:bCs/>
          <w:sz w:val="24"/>
          <w:szCs w:val="24"/>
        </w:rPr>
        <w:t xml:space="preserve"> as a certificate program.</w:t>
      </w:r>
    </w:p>
    <w:p w14:paraId="238878A5" w14:textId="77777777" w:rsidR="00E14018" w:rsidRPr="00D91CA2" w:rsidRDefault="00E14018" w:rsidP="00E14018">
      <w:pPr>
        <w:spacing w:before="240" w:after="0"/>
        <w:ind w:left="720"/>
        <w:jc w:val="both"/>
        <w:rPr>
          <w:rFonts w:cstheme="minorHAnsi"/>
          <w:b/>
          <w:bCs/>
          <w:sz w:val="24"/>
          <w:szCs w:val="24"/>
        </w:rPr>
      </w:pPr>
      <w:r w:rsidRPr="00D91CA2">
        <w:rPr>
          <w:rFonts w:cstheme="minorHAnsi"/>
          <w:b/>
          <w:bCs/>
          <w:sz w:val="24"/>
          <w:szCs w:val="24"/>
        </w:rPr>
        <w:t xml:space="preserve">Course(s): </w:t>
      </w:r>
    </w:p>
    <w:p w14:paraId="458913E1" w14:textId="23C7851D" w:rsidR="00E14018" w:rsidRPr="00D91CA2" w:rsidRDefault="00E14018" w:rsidP="00E14018">
      <w:pPr>
        <w:spacing w:after="0"/>
        <w:ind w:left="720"/>
        <w:jc w:val="both"/>
        <w:rPr>
          <w:rStyle w:val="Style4Char"/>
          <w:u w:val="none"/>
        </w:rPr>
      </w:pPr>
      <w:r w:rsidRPr="00D91CA2">
        <w:rPr>
          <w:rStyle w:val="Style4Char"/>
        </w:rPr>
        <w:t>Building Construction Core</w:t>
      </w:r>
      <w:r>
        <w:rPr>
          <w:rStyle w:val="Style4Char"/>
        </w:rPr>
        <w:t xml:space="preserve"> </w:t>
      </w:r>
      <w:r w:rsidR="00553A89">
        <w:rPr>
          <w:rStyle w:val="Style4Char"/>
        </w:rPr>
        <w:t>–</w:t>
      </w:r>
      <w:r>
        <w:rPr>
          <w:rStyle w:val="Style4Char"/>
        </w:rPr>
        <w:t xml:space="preserve"> Electrical</w:t>
      </w:r>
      <w:r w:rsidR="004C6AB5">
        <w:rPr>
          <w:rStyle w:val="Style4Char"/>
        </w:rPr>
        <w:t xml:space="preserve"> I</w:t>
      </w:r>
      <w:r w:rsidR="00D15E3C">
        <w:rPr>
          <w:rStyle w:val="Style4Char"/>
        </w:rPr>
        <w:t>/EST</w:t>
      </w:r>
      <w:r w:rsidR="00553A89">
        <w:rPr>
          <w:rStyle w:val="Style4Char"/>
        </w:rPr>
        <w:t xml:space="preserve"> I</w:t>
      </w:r>
      <w:r w:rsidRPr="00D91CA2">
        <w:rPr>
          <w:rStyle w:val="Style4Char"/>
          <w:u w:val="none"/>
        </w:rPr>
        <w:t xml:space="preserve"> (100 hours)</w:t>
      </w:r>
      <w:r w:rsidR="00BA7D04">
        <w:rPr>
          <w:rStyle w:val="Style4Char"/>
          <w:u w:val="none"/>
        </w:rPr>
        <w:t xml:space="preserve"> (2.02402)</w:t>
      </w:r>
    </w:p>
    <w:p w14:paraId="5C54A1C8" w14:textId="31CAF68D" w:rsidR="00E14018" w:rsidRPr="00533102" w:rsidRDefault="00E14018" w:rsidP="00533102">
      <w:pPr>
        <w:ind w:left="720"/>
        <w:jc w:val="both"/>
        <w:rPr>
          <w:rStyle w:val="Style4Char"/>
          <w:u w:val="none"/>
        </w:rPr>
      </w:pPr>
      <w:r w:rsidRPr="00D91CA2">
        <w:rPr>
          <w:rFonts w:cstheme="minorHAnsi"/>
          <w:b/>
          <w:sz w:val="24"/>
          <w:szCs w:val="24"/>
        </w:rPr>
        <w:t xml:space="preserve">Course Description: </w:t>
      </w:r>
      <w:r w:rsidRPr="00D91CA2">
        <w:rPr>
          <w:rFonts w:cstheme="minorHAnsi"/>
          <w:sz w:val="24"/>
          <w:szCs w:val="24"/>
        </w:rPr>
        <w:t>The Building Construction class will prepare you to work in the building construction industry and is the first step toward a career in the construction trades. This course is a prerequisite for enrolling in any of the building construction related apprenticeship courses</w:t>
      </w:r>
      <w:r>
        <w:rPr>
          <w:rFonts w:cstheme="minorHAnsi"/>
          <w:sz w:val="24"/>
          <w:szCs w:val="24"/>
        </w:rPr>
        <w:t xml:space="preserve"> and satisfies the first semester requirement for year one. </w:t>
      </w:r>
      <w:r>
        <w:rPr>
          <w:rFonts w:cstheme="minorHAnsi"/>
          <w:sz w:val="24"/>
          <w:szCs w:val="24"/>
        </w:rPr>
        <w:lastRenderedPageBreak/>
        <w:t xml:space="preserve">Individuals who can demonstrate recent (past three years) construction related employment and can pass the BCC bypass exam can go directly into semester two. </w:t>
      </w:r>
      <w:bookmarkStart w:id="134" w:name="_Hlk86685658"/>
    </w:p>
    <w:p w14:paraId="35CF65D3" w14:textId="17BC8F51" w:rsidR="00E14018" w:rsidRPr="00D91CA2" w:rsidRDefault="00E14018" w:rsidP="00E14018">
      <w:pPr>
        <w:spacing w:after="0"/>
        <w:ind w:left="720"/>
        <w:jc w:val="both"/>
        <w:rPr>
          <w:rFonts w:cstheme="minorHAnsi"/>
          <w:sz w:val="24"/>
          <w:szCs w:val="24"/>
        </w:rPr>
      </w:pPr>
      <w:r w:rsidRPr="00D91CA2">
        <w:rPr>
          <w:rStyle w:val="Style4Char"/>
        </w:rPr>
        <w:t>Electrical</w:t>
      </w:r>
      <w:r w:rsidR="004C6AB5">
        <w:rPr>
          <w:rStyle w:val="Style4Char"/>
        </w:rPr>
        <w:t xml:space="preserve"> I</w:t>
      </w:r>
      <w:r w:rsidR="00B30193">
        <w:rPr>
          <w:rStyle w:val="Style4Char"/>
        </w:rPr>
        <w:t>/EST</w:t>
      </w:r>
      <w:r w:rsidRPr="00D91CA2">
        <w:rPr>
          <w:rStyle w:val="Style4Char"/>
        </w:rPr>
        <w:t xml:space="preserve"> I</w:t>
      </w:r>
      <w:r w:rsidR="00890B28">
        <w:rPr>
          <w:rStyle w:val="Style4Char"/>
        </w:rPr>
        <w:t xml:space="preserve"> – Semester 2</w:t>
      </w:r>
      <w:r w:rsidRPr="00D91CA2">
        <w:rPr>
          <w:rFonts w:cstheme="minorHAnsi"/>
          <w:sz w:val="24"/>
          <w:szCs w:val="24"/>
        </w:rPr>
        <w:t xml:space="preserve"> (10</w:t>
      </w:r>
      <w:r>
        <w:rPr>
          <w:rFonts w:cstheme="minorHAnsi"/>
          <w:sz w:val="24"/>
          <w:szCs w:val="24"/>
        </w:rPr>
        <w:t>0</w:t>
      </w:r>
      <w:r w:rsidRPr="00D91CA2">
        <w:rPr>
          <w:rFonts w:cstheme="minorHAnsi"/>
          <w:sz w:val="24"/>
          <w:szCs w:val="24"/>
        </w:rPr>
        <w:t xml:space="preserve"> hours)</w:t>
      </w:r>
    </w:p>
    <w:p w14:paraId="29D75D95" w14:textId="56B2C3EA" w:rsidR="00E14018" w:rsidRPr="00533102" w:rsidRDefault="00E14018" w:rsidP="00533102">
      <w:pPr>
        <w:ind w:left="720"/>
        <w:jc w:val="both"/>
        <w:rPr>
          <w:rStyle w:val="Style4Char"/>
          <w:bCs/>
          <w:u w:val="none"/>
        </w:rPr>
      </w:pPr>
      <w:r w:rsidRPr="00D91CA2">
        <w:rPr>
          <w:rFonts w:cstheme="minorHAnsi"/>
          <w:b/>
          <w:sz w:val="24"/>
          <w:szCs w:val="24"/>
        </w:rPr>
        <w:t xml:space="preserve">Course Description: </w:t>
      </w:r>
      <w:bookmarkEnd w:id="134"/>
      <w:r w:rsidR="00754C96" w:rsidRPr="00D91CA2">
        <w:rPr>
          <w:rFonts w:cstheme="minorHAnsi"/>
          <w:bCs/>
          <w:sz w:val="24"/>
          <w:szCs w:val="24"/>
        </w:rPr>
        <w:t xml:space="preserve">This course </w:t>
      </w:r>
      <w:r w:rsidR="005C617D">
        <w:rPr>
          <w:rFonts w:cstheme="minorHAnsi"/>
          <w:bCs/>
          <w:sz w:val="24"/>
          <w:szCs w:val="24"/>
        </w:rPr>
        <w:t>builds on the</w:t>
      </w:r>
      <w:r w:rsidR="00FF4C01">
        <w:rPr>
          <w:rFonts w:cstheme="minorHAnsi"/>
          <w:bCs/>
          <w:sz w:val="24"/>
          <w:szCs w:val="24"/>
        </w:rPr>
        <w:t xml:space="preserve"> material covered during Building Construction Core and </w:t>
      </w:r>
      <w:r w:rsidR="00754C96">
        <w:rPr>
          <w:rFonts w:cstheme="minorHAnsi"/>
          <w:bCs/>
          <w:sz w:val="24"/>
          <w:szCs w:val="24"/>
        </w:rPr>
        <w:t>provides electrical students with</w:t>
      </w:r>
      <w:r w:rsidR="004D2450">
        <w:rPr>
          <w:rFonts w:cstheme="minorHAnsi"/>
          <w:bCs/>
          <w:sz w:val="24"/>
          <w:szCs w:val="24"/>
        </w:rPr>
        <w:t xml:space="preserve"> </w:t>
      </w:r>
      <w:r w:rsidR="00CF4146">
        <w:rPr>
          <w:rFonts w:cstheme="minorHAnsi"/>
          <w:bCs/>
          <w:sz w:val="24"/>
          <w:szCs w:val="24"/>
        </w:rPr>
        <w:t xml:space="preserve">a foundational </w:t>
      </w:r>
      <w:r w:rsidR="004D2450">
        <w:rPr>
          <w:rFonts w:cstheme="minorHAnsi"/>
          <w:bCs/>
          <w:sz w:val="24"/>
          <w:szCs w:val="24"/>
        </w:rPr>
        <w:t xml:space="preserve">knowledge of </w:t>
      </w:r>
      <w:r w:rsidR="00FD5B4B">
        <w:rPr>
          <w:rFonts w:cstheme="minorHAnsi"/>
          <w:bCs/>
          <w:sz w:val="24"/>
          <w:szCs w:val="24"/>
        </w:rPr>
        <w:t xml:space="preserve">electrical </w:t>
      </w:r>
      <w:r w:rsidR="00FD5B4B" w:rsidRPr="00D91CA2">
        <w:rPr>
          <w:rFonts w:cstheme="minorHAnsi"/>
          <w:bCs/>
          <w:sz w:val="24"/>
          <w:szCs w:val="24"/>
        </w:rPr>
        <w:t>safety,</w:t>
      </w:r>
      <w:r w:rsidR="00CF4146">
        <w:rPr>
          <w:rFonts w:cstheme="minorHAnsi"/>
          <w:bCs/>
          <w:sz w:val="24"/>
          <w:szCs w:val="24"/>
        </w:rPr>
        <w:t xml:space="preserve"> theory,</w:t>
      </w:r>
      <w:r w:rsidR="00FD5B4B" w:rsidRPr="00D91CA2">
        <w:rPr>
          <w:rFonts w:cstheme="minorHAnsi"/>
          <w:bCs/>
          <w:sz w:val="24"/>
          <w:szCs w:val="24"/>
        </w:rPr>
        <w:t xml:space="preserve"> tools, blueprint reading, and wiring techniques. </w:t>
      </w:r>
      <w:r w:rsidR="00FD5B4B">
        <w:rPr>
          <w:rFonts w:cstheme="minorHAnsi"/>
          <w:bCs/>
          <w:sz w:val="24"/>
          <w:szCs w:val="24"/>
        </w:rPr>
        <w:t>S</w:t>
      </w:r>
      <w:r w:rsidR="00FD5B4B" w:rsidRPr="00D91CA2">
        <w:rPr>
          <w:rFonts w:cstheme="minorHAnsi"/>
          <w:bCs/>
          <w:sz w:val="24"/>
          <w:szCs w:val="24"/>
        </w:rPr>
        <w:t>tudent</w:t>
      </w:r>
      <w:r w:rsidR="00FD5B4B">
        <w:rPr>
          <w:rFonts w:cstheme="minorHAnsi"/>
          <w:bCs/>
          <w:sz w:val="24"/>
          <w:szCs w:val="24"/>
        </w:rPr>
        <w:t>s</w:t>
      </w:r>
      <w:r w:rsidR="00FD5B4B" w:rsidRPr="00D91CA2">
        <w:rPr>
          <w:rFonts w:cstheme="minorHAnsi"/>
          <w:bCs/>
          <w:sz w:val="24"/>
          <w:szCs w:val="24"/>
        </w:rPr>
        <w:t xml:space="preserve"> learn how to install, maintain, and repair electrical wiring, equipment, and fixtures in accordance with the National Electric Code (NEC). </w:t>
      </w:r>
      <w:r w:rsidR="00FD5B4B">
        <w:rPr>
          <w:rFonts w:cstheme="minorHAnsi"/>
          <w:bCs/>
          <w:sz w:val="24"/>
          <w:szCs w:val="24"/>
        </w:rPr>
        <w:t xml:space="preserve">Prerequisite: completion of Building Construction Core or </w:t>
      </w:r>
      <w:r w:rsidR="00FD5B4B">
        <w:rPr>
          <w:rFonts w:cstheme="minorHAnsi"/>
          <w:sz w:val="24"/>
          <w:szCs w:val="24"/>
        </w:rPr>
        <w:t xml:space="preserve">recent (past three years) construction related employment and </w:t>
      </w:r>
      <w:r w:rsidR="00F63F63">
        <w:rPr>
          <w:rFonts w:cstheme="minorHAnsi"/>
          <w:sz w:val="24"/>
          <w:szCs w:val="24"/>
        </w:rPr>
        <w:t xml:space="preserve">the </w:t>
      </w:r>
      <w:r w:rsidR="00FD5B4B">
        <w:rPr>
          <w:rFonts w:cstheme="minorHAnsi"/>
          <w:sz w:val="24"/>
          <w:szCs w:val="24"/>
        </w:rPr>
        <w:t>ability to pass the BCC bypass exam</w:t>
      </w:r>
      <w:r w:rsidR="00FD5B4B">
        <w:rPr>
          <w:rFonts w:cstheme="minorHAnsi"/>
          <w:bCs/>
          <w:sz w:val="24"/>
          <w:szCs w:val="24"/>
        </w:rPr>
        <w:t>.</w:t>
      </w:r>
      <w:r w:rsidR="000677D1">
        <w:rPr>
          <w:rFonts w:cstheme="minorHAnsi"/>
          <w:bCs/>
          <w:sz w:val="24"/>
          <w:szCs w:val="24"/>
        </w:rPr>
        <w:t xml:space="preserve"> </w:t>
      </w:r>
      <w:r w:rsidR="00C523EB" w:rsidRPr="00C523EB">
        <w:rPr>
          <w:rFonts w:cstheme="minorHAnsi"/>
          <w:bCs/>
          <w:sz w:val="24"/>
          <w:szCs w:val="24"/>
        </w:rPr>
        <w:t xml:space="preserve">NOTE: This course satisfies the </w:t>
      </w:r>
      <w:r w:rsidR="00C523EB">
        <w:rPr>
          <w:rFonts w:cstheme="minorHAnsi"/>
          <w:bCs/>
          <w:sz w:val="24"/>
          <w:szCs w:val="24"/>
        </w:rPr>
        <w:t>first</w:t>
      </w:r>
      <w:r w:rsidR="00C523EB" w:rsidRPr="00C523EB">
        <w:rPr>
          <w:rFonts w:cstheme="minorHAnsi"/>
          <w:bCs/>
          <w:sz w:val="24"/>
          <w:szCs w:val="24"/>
        </w:rPr>
        <w:t>-year classroom instruction requirements for both the Electrical and Electronics Systems Technician (EST) apprenticeship programs.</w:t>
      </w:r>
    </w:p>
    <w:p w14:paraId="462DE236" w14:textId="1ACC5AB9" w:rsidR="00E14018" w:rsidRPr="00D91CA2" w:rsidRDefault="00B30193" w:rsidP="00E14018">
      <w:pPr>
        <w:spacing w:after="0"/>
        <w:ind w:left="720"/>
        <w:jc w:val="both"/>
        <w:rPr>
          <w:rFonts w:cstheme="minorHAnsi"/>
          <w:sz w:val="24"/>
          <w:szCs w:val="24"/>
        </w:rPr>
      </w:pPr>
      <w:r w:rsidRPr="00B30193">
        <w:rPr>
          <w:rFonts w:cstheme="minorHAnsi"/>
          <w:sz w:val="24"/>
          <w:szCs w:val="24"/>
          <w:u w:val="single"/>
        </w:rPr>
        <w:t>Electrical</w:t>
      </w:r>
      <w:r w:rsidR="004C6AB5">
        <w:rPr>
          <w:rFonts w:cstheme="minorHAnsi"/>
          <w:sz w:val="24"/>
          <w:szCs w:val="24"/>
          <w:u w:val="single"/>
        </w:rPr>
        <w:t xml:space="preserve"> II</w:t>
      </w:r>
      <w:r w:rsidRPr="00B30193">
        <w:rPr>
          <w:rFonts w:cstheme="minorHAnsi"/>
          <w:sz w:val="24"/>
          <w:szCs w:val="24"/>
          <w:u w:val="single"/>
        </w:rPr>
        <w:t>/EST II</w:t>
      </w:r>
      <w:r w:rsidR="00E14018" w:rsidRPr="00D91CA2">
        <w:rPr>
          <w:rFonts w:cstheme="minorHAnsi"/>
          <w:sz w:val="24"/>
          <w:szCs w:val="24"/>
        </w:rPr>
        <w:t xml:space="preserve"> (144 hours)</w:t>
      </w:r>
      <w:r w:rsidR="002F2A8D">
        <w:rPr>
          <w:rFonts w:cstheme="minorHAnsi"/>
          <w:sz w:val="24"/>
          <w:szCs w:val="24"/>
        </w:rPr>
        <w:t xml:space="preserve"> (2.02402)</w:t>
      </w:r>
    </w:p>
    <w:p w14:paraId="2817F9E1" w14:textId="5615FB7B" w:rsidR="00E14018" w:rsidRPr="00533102" w:rsidRDefault="00E14018" w:rsidP="00533102">
      <w:pPr>
        <w:ind w:left="720"/>
        <w:jc w:val="both"/>
        <w:rPr>
          <w:rFonts w:cstheme="minorHAnsi"/>
          <w:sz w:val="24"/>
          <w:szCs w:val="24"/>
        </w:rPr>
      </w:pPr>
      <w:r w:rsidRPr="00D91CA2">
        <w:rPr>
          <w:rFonts w:cstheme="minorHAnsi"/>
          <w:b/>
          <w:sz w:val="24"/>
          <w:szCs w:val="24"/>
        </w:rPr>
        <w:t xml:space="preserve">Course Description: </w:t>
      </w:r>
      <w:r w:rsidR="00E421A0">
        <w:rPr>
          <w:rFonts w:cstheme="minorHAnsi"/>
          <w:bCs/>
          <w:sz w:val="24"/>
          <w:szCs w:val="24"/>
        </w:rPr>
        <w:t>Electrical Level II</w:t>
      </w:r>
      <w:r w:rsidR="00031B66">
        <w:rPr>
          <w:rFonts w:cstheme="minorHAnsi"/>
          <w:bCs/>
          <w:sz w:val="24"/>
          <w:szCs w:val="24"/>
        </w:rPr>
        <w:t xml:space="preserve"> </w:t>
      </w:r>
      <w:r w:rsidR="00E421A0">
        <w:rPr>
          <w:rFonts w:cstheme="minorHAnsi"/>
          <w:bCs/>
          <w:sz w:val="24"/>
          <w:szCs w:val="24"/>
        </w:rPr>
        <w:t xml:space="preserve">builds </w:t>
      </w:r>
      <w:r w:rsidR="00031B66">
        <w:rPr>
          <w:rFonts w:cstheme="minorHAnsi"/>
          <w:bCs/>
          <w:sz w:val="24"/>
          <w:szCs w:val="24"/>
        </w:rPr>
        <w:t xml:space="preserve">upon </w:t>
      </w:r>
      <w:r w:rsidR="0001781D">
        <w:rPr>
          <w:rFonts w:cstheme="minorHAnsi"/>
          <w:bCs/>
          <w:sz w:val="24"/>
          <w:szCs w:val="24"/>
        </w:rPr>
        <w:t xml:space="preserve">the material </w:t>
      </w:r>
      <w:r w:rsidR="00E421A0">
        <w:rPr>
          <w:rFonts w:cstheme="minorHAnsi"/>
          <w:bCs/>
          <w:sz w:val="24"/>
          <w:szCs w:val="24"/>
        </w:rPr>
        <w:t>introduced</w:t>
      </w:r>
      <w:r w:rsidR="0001781D">
        <w:rPr>
          <w:rFonts w:cstheme="minorHAnsi"/>
          <w:bCs/>
          <w:sz w:val="24"/>
          <w:szCs w:val="24"/>
        </w:rPr>
        <w:t xml:space="preserve"> in </w:t>
      </w:r>
      <w:r w:rsidR="00E421A0">
        <w:rPr>
          <w:rFonts w:cstheme="minorHAnsi"/>
          <w:bCs/>
          <w:sz w:val="24"/>
          <w:szCs w:val="24"/>
        </w:rPr>
        <w:t>the first year</w:t>
      </w:r>
      <w:r w:rsidR="0001781D">
        <w:rPr>
          <w:rFonts w:cstheme="minorHAnsi"/>
          <w:bCs/>
          <w:sz w:val="24"/>
          <w:szCs w:val="24"/>
        </w:rPr>
        <w:t>. Topics covered include a</w:t>
      </w:r>
      <w:r w:rsidR="0001781D" w:rsidRPr="0001781D">
        <w:rPr>
          <w:rFonts w:cstheme="minorHAnsi"/>
          <w:bCs/>
          <w:sz w:val="24"/>
          <w:szCs w:val="24"/>
        </w:rPr>
        <w:t>lternating</w:t>
      </w:r>
      <w:r w:rsidR="0001781D">
        <w:rPr>
          <w:rFonts w:cstheme="minorHAnsi"/>
          <w:bCs/>
          <w:sz w:val="24"/>
          <w:szCs w:val="24"/>
        </w:rPr>
        <w:t xml:space="preserve"> c</w:t>
      </w:r>
      <w:r w:rsidR="0001781D" w:rsidRPr="0001781D">
        <w:rPr>
          <w:rFonts w:cstheme="minorHAnsi"/>
          <w:bCs/>
          <w:sz w:val="24"/>
          <w:szCs w:val="24"/>
        </w:rPr>
        <w:t xml:space="preserve">urrent, </w:t>
      </w:r>
      <w:r w:rsidR="0001781D">
        <w:rPr>
          <w:rFonts w:cstheme="minorHAnsi"/>
          <w:bCs/>
          <w:sz w:val="24"/>
          <w:szCs w:val="24"/>
        </w:rPr>
        <w:t>m</w:t>
      </w:r>
      <w:r w:rsidR="0001781D" w:rsidRPr="0001781D">
        <w:rPr>
          <w:rFonts w:cstheme="minorHAnsi"/>
          <w:bCs/>
          <w:sz w:val="24"/>
          <w:szCs w:val="24"/>
        </w:rPr>
        <w:t xml:space="preserve">otors: </w:t>
      </w:r>
      <w:r w:rsidR="0001781D">
        <w:rPr>
          <w:rFonts w:cstheme="minorHAnsi"/>
          <w:bCs/>
          <w:sz w:val="24"/>
          <w:szCs w:val="24"/>
        </w:rPr>
        <w:t>t</w:t>
      </w:r>
      <w:r w:rsidR="0001781D" w:rsidRPr="0001781D">
        <w:rPr>
          <w:rFonts w:cstheme="minorHAnsi"/>
          <w:bCs/>
          <w:sz w:val="24"/>
          <w:szCs w:val="24"/>
        </w:rPr>
        <w:t xml:space="preserve">heory and </w:t>
      </w:r>
      <w:r w:rsidR="0001781D">
        <w:rPr>
          <w:rFonts w:cstheme="minorHAnsi"/>
          <w:bCs/>
          <w:sz w:val="24"/>
          <w:szCs w:val="24"/>
        </w:rPr>
        <w:t>a</w:t>
      </w:r>
      <w:r w:rsidR="0001781D" w:rsidRPr="0001781D">
        <w:rPr>
          <w:rFonts w:cstheme="minorHAnsi"/>
          <w:bCs/>
          <w:sz w:val="24"/>
          <w:szCs w:val="24"/>
        </w:rPr>
        <w:t xml:space="preserve">pplication, </w:t>
      </w:r>
      <w:r w:rsidR="0001781D">
        <w:rPr>
          <w:rFonts w:cstheme="minorHAnsi"/>
          <w:bCs/>
          <w:sz w:val="24"/>
          <w:szCs w:val="24"/>
        </w:rPr>
        <w:t>e</w:t>
      </w:r>
      <w:r w:rsidR="0001781D" w:rsidRPr="0001781D">
        <w:rPr>
          <w:rFonts w:cstheme="minorHAnsi"/>
          <w:bCs/>
          <w:sz w:val="24"/>
          <w:szCs w:val="24"/>
        </w:rPr>
        <w:t xml:space="preserve">lectric </w:t>
      </w:r>
      <w:r w:rsidR="0001781D">
        <w:rPr>
          <w:rFonts w:cstheme="minorHAnsi"/>
          <w:bCs/>
          <w:sz w:val="24"/>
          <w:szCs w:val="24"/>
        </w:rPr>
        <w:t>l</w:t>
      </w:r>
      <w:r w:rsidR="0001781D" w:rsidRPr="0001781D">
        <w:rPr>
          <w:rFonts w:cstheme="minorHAnsi"/>
          <w:bCs/>
          <w:sz w:val="24"/>
          <w:szCs w:val="24"/>
        </w:rPr>
        <w:t xml:space="preserve">ighting, </w:t>
      </w:r>
      <w:r w:rsidR="0001781D">
        <w:rPr>
          <w:rFonts w:cstheme="minorHAnsi"/>
          <w:bCs/>
          <w:sz w:val="24"/>
          <w:szCs w:val="24"/>
        </w:rPr>
        <w:t>c</w:t>
      </w:r>
      <w:r w:rsidR="0001781D" w:rsidRPr="0001781D">
        <w:rPr>
          <w:rFonts w:cstheme="minorHAnsi"/>
          <w:bCs/>
          <w:sz w:val="24"/>
          <w:szCs w:val="24"/>
        </w:rPr>
        <w:t xml:space="preserve">onduit </w:t>
      </w:r>
      <w:r w:rsidR="0001781D">
        <w:rPr>
          <w:rFonts w:cstheme="minorHAnsi"/>
          <w:bCs/>
          <w:sz w:val="24"/>
          <w:szCs w:val="24"/>
        </w:rPr>
        <w:t>b</w:t>
      </w:r>
      <w:r w:rsidR="0001781D" w:rsidRPr="0001781D">
        <w:rPr>
          <w:rFonts w:cstheme="minorHAnsi"/>
          <w:bCs/>
          <w:sz w:val="24"/>
          <w:szCs w:val="24"/>
        </w:rPr>
        <w:t>ending,</w:t>
      </w:r>
      <w:r w:rsidR="0001781D">
        <w:rPr>
          <w:rFonts w:cstheme="minorHAnsi"/>
          <w:bCs/>
          <w:sz w:val="24"/>
          <w:szCs w:val="24"/>
        </w:rPr>
        <w:t xml:space="preserve"> p</w:t>
      </w:r>
      <w:r w:rsidR="0001781D" w:rsidRPr="0001781D">
        <w:rPr>
          <w:rFonts w:cstheme="minorHAnsi"/>
          <w:bCs/>
          <w:sz w:val="24"/>
          <w:szCs w:val="24"/>
        </w:rPr>
        <w:t xml:space="preserve">ull and </w:t>
      </w:r>
      <w:r w:rsidR="0001781D">
        <w:rPr>
          <w:rFonts w:cstheme="minorHAnsi"/>
          <w:bCs/>
          <w:sz w:val="24"/>
          <w:szCs w:val="24"/>
        </w:rPr>
        <w:t>j</w:t>
      </w:r>
      <w:r w:rsidR="0001781D" w:rsidRPr="0001781D">
        <w:rPr>
          <w:rFonts w:cstheme="minorHAnsi"/>
          <w:bCs/>
          <w:sz w:val="24"/>
          <w:szCs w:val="24"/>
        </w:rPr>
        <w:t xml:space="preserve">unction </w:t>
      </w:r>
      <w:r w:rsidR="0001781D">
        <w:rPr>
          <w:rFonts w:cstheme="minorHAnsi"/>
          <w:bCs/>
          <w:sz w:val="24"/>
          <w:szCs w:val="24"/>
        </w:rPr>
        <w:t>b</w:t>
      </w:r>
      <w:r w:rsidR="0001781D" w:rsidRPr="0001781D">
        <w:rPr>
          <w:rFonts w:cstheme="minorHAnsi"/>
          <w:bCs/>
          <w:sz w:val="24"/>
          <w:szCs w:val="24"/>
        </w:rPr>
        <w:t xml:space="preserve">oxes, </w:t>
      </w:r>
      <w:r w:rsidR="0001781D">
        <w:rPr>
          <w:rFonts w:cstheme="minorHAnsi"/>
          <w:bCs/>
          <w:sz w:val="24"/>
          <w:szCs w:val="24"/>
        </w:rPr>
        <w:t>c</w:t>
      </w:r>
      <w:r w:rsidR="0001781D" w:rsidRPr="0001781D">
        <w:rPr>
          <w:rFonts w:cstheme="minorHAnsi"/>
          <w:bCs/>
          <w:sz w:val="24"/>
          <w:szCs w:val="24"/>
        </w:rPr>
        <w:t xml:space="preserve">onductor </w:t>
      </w:r>
      <w:r w:rsidR="0001781D">
        <w:rPr>
          <w:rFonts w:cstheme="minorHAnsi"/>
          <w:bCs/>
          <w:sz w:val="24"/>
          <w:szCs w:val="24"/>
        </w:rPr>
        <w:t>i</w:t>
      </w:r>
      <w:r w:rsidR="0001781D" w:rsidRPr="0001781D">
        <w:rPr>
          <w:rFonts w:cstheme="minorHAnsi"/>
          <w:bCs/>
          <w:sz w:val="24"/>
          <w:szCs w:val="24"/>
        </w:rPr>
        <w:t xml:space="preserve">nstallations, </w:t>
      </w:r>
      <w:r w:rsidR="0001781D">
        <w:rPr>
          <w:rFonts w:cstheme="minorHAnsi"/>
          <w:bCs/>
          <w:sz w:val="24"/>
          <w:szCs w:val="24"/>
        </w:rPr>
        <w:t>c</w:t>
      </w:r>
      <w:r w:rsidR="0001781D" w:rsidRPr="0001781D">
        <w:rPr>
          <w:rFonts w:cstheme="minorHAnsi"/>
          <w:bCs/>
          <w:sz w:val="24"/>
          <w:szCs w:val="24"/>
        </w:rPr>
        <w:t xml:space="preserve">able </w:t>
      </w:r>
      <w:r w:rsidR="0001781D">
        <w:rPr>
          <w:rFonts w:cstheme="minorHAnsi"/>
          <w:bCs/>
          <w:sz w:val="24"/>
          <w:szCs w:val="24"/>
        </w:rPr>
        <w:t>t</w:t>
      </w:r>
      <w:r w:rsidR="0001781D" w:rsidRPr="0001781D">
        <w:rPr>
          <w:rFonts w:cstheme="minorHAnsi"/>
          <w:bCs/>
          <w:sz w:val="24"/>
          <w:szCs w:val="24"/>
        </w:rPr>
        <w:t xml:space="preserve">ray, </w:t>
      </w:r>
      <w:r w:rsidR="0001781D">
        <w:rPr>
          <w:rFonts w:cstheme="minorHAnsi"/>
          <w:bCs/>
          <w:sz w:val="24"/>
          <w:szCs w:val="24"/>
        </w:rPr>
        <w:t>c</w:t>
      </w:r>
      <w:r w:rsidR="0001781D" w:rsidRPr="0001781D">
        <w:rPr>
          <w:rFonts w:cstheme="minorHAnsi"/>
          <w:bCs/>
          <w:sz w:val="24"/>
          <w:szCs w:val="24"/>
        </w:rPr>
        <w:t>onductor</w:t>
      </w:r>
      <w:r w:rsidR="0001781D">
        <w:rPr>
          <w:rFonts w:cstheme="minorHAnsi"/>
          <w:bCs/>
          <w:sz w:val="24"/>
          <w:szCs w:val="24"/>
        </w:rPr>
        <w:t xml:space="preserve"> t</w:t>
      </w:r>
      <w:r w:rsidR="0001781D" w:rsidRPr="0001781D">
        <w:rPr>
          <w:rFonts w:cstheme="minorHAnsi"/>
          <w:bCs/>
          <w:sz w:val="24"/>
          <w:szCs w:val="24"/>
        </w:rPr>
        <w:t xml:space="preserve">erminations and </w:t>
      </w:r>
      <w:r w:rsidR="0001781D">
        <w:rPr>
          <w:rFonts w:cstheme="minorHAnsi"/>
          <w:bCs/>
          <w:sz w:val="24"/>
          <w:szCs w:val="24"/>
        </w:rPr>
        <w:t>s</w:t>
      </w:r>
      <w:r w:rsidR="0001781D" w:rsidRPr="0001781D">
        <w:rPr>
          <w:rFonts w:cstheme="minorHAnsi"/>
          <w:bCs/>
          <w:sz w:val="24"/>
          <w:szCs w:val="24"/>
        </w:rPr>
        <w:t xml:space="preserve">plices, </w:t>
      </w:r>
      <w:r w:rsidR="0001781D">
        <w:rPr>
          <w:rFonts w:cstheme="minorHAnsi"/>
          <w:bCs/>
          <w:sz w:val="24"/>
          <w:szCs w:val="24"/>
        </w:rPr>
        <w:t>g</w:t>
      </w:r>
      <w:r w:rsidR="0001781D" w:rsidRPr="0001781D">
        <w:rPr>
          <w:rFonts w:cstheme="minorHAnsi"/>
          <w:bCs/>
          <w:sz w:val="24"/>
          <w:szCs w:val="24"/>
        </w:rPr>
        <w:t xml:space="preserve">rounding and </w:t>
      </w:r>
      <w:r w:rsidR="0001781D">
        <w:rPr>
          <w:rFonts w:cstheme="minorHAnsi"/>
          <w:bCs/>
          <w:sz w:val="24"/>
          <w:szCs w:val="24"/>
        </w:rPr>
        <w:t>b</w:t>
      </w:r>
      <w:r w:rsidR="0001781D" w:rsidRPr="0001781D">
        <w:rPr>
          <w:rFonts w:cstheme="minorHAnsi"/>
          <w:bCs/>
          <w:sz w:val="24"/>
          <w:szCs w:val="24"/>
        </w:rPr>
        <w:t xml:space="preserve">onding, </w:t>
      </w:r>
      <w:r w:rsidR="0001781D">
        <w:rPr>
          <w:rFonts w:cstheme="minorHAnsi"/>
          <w:bCs/>
          <w:sz w:val="24"/>
          <w:szCs w:val="24"/>
        </w:rPr>
        <w:t>c</w:t>
      </w:r>
      <w:r w:rsidR="0001781D" w:rsidRPr="0001781D">
        <w:rPr>
          <w:rFonts w:cstheme="minorHAnsi"/>
          <w:bCs/>
          <w:sz w:val="24"/>
          <w:szCs w:val="24"/>
        </w:rPr>
        <w:t xml:space="preserve">ircuit </w:t>
      </w:r>
      <w:r w:rsidR="0001781D">
        <w:rPr>
          <w:rFonts w:cstheme="minorHAnsi"/>
          <w:bCs/>
          <w:sz w:val="24"/>
          <w:szCs w:val="24"/>
        </w:rPr>
        <w:t>b</w:t>
      </w:r>
      <w:r w:rsidR="0001781D" w:rsidRPr="0001781D">
        <w:rPr>
          <w:rFonts w:cstheme="minorHAnsi"/>
          <w:bCs/>
          <w:sz w:val="24"/>
          <w:szCs w:val="24"/>
        </w:rPr>
        <w:t xml:space="preserve">reakers and </w:t>
      </w:r>
      <w:r w:rsidR="0001781D">
        <w:rPr>
          <w:rFonts w:cstheme="minorHAnsi"/>
          <w:bCs/>
          <w:sz w:val="24"/>
          <w:szCs w:val="24"/>
        </w:rPr>
        <w:t>f</w:t>
      </w:r>
      <w:r w:rsidR="0001781D" w:rsidRPr="0001781D">
        <w:rPr>
          <w:rFonts w:cstheme="minorHAnsi"/>
          <w:bCs/>
          <w:sz w:val="24"/>
          <w:szCs w:val="24"/>
        </w:rPr>
        <w:t>uses,</w:t>
      </w:r>
      <w:r w:rsidR="0001781D">
        <w:rPr>
          <w:rFonts w:cstheme="minorHAnsi"/>
          <w:bCs/>
          <w:sz w:val="24"/>
          <w:szCs w:val="24"/>
        </w:rPr>
        <w:t xml:space="preserve"> c</w:t>
      </w:r>
      <w:r w:rsidR="0001781D" w:rsidRPr="0001781D">
        <w:rPr>
          <w:rFonts w:cstheme="minorHAnsi"/>
          <w:bCs/>
          <w:sz w:val="24"/>
          <w:szCs w:val="24"/>
        </w:rPr>
        <w:t xml:space="preserve">ontrol </w:t>
      </w:r>
      <w:r w:rsidR="0001781D">
        <w:rPr>
          <w:rFonts w:cstheme="minorHAnsi"/>
          <w:bCs/>
          <w:sz w:val="24"/>
          <w:szCs w:val="24"/>
        </w:rPr>
        <w:t>s</w:t>
      </w:r>
      <w:r w:rsidR="0001781D" w:rsidRPr="0001781D">
        <w:rPr>
          <w:rFonts w:cstheme="minorHAnsi"/>
          <w:bCs/>
          <w:sz w:val="24"/>
          <w:szCs w:val="24"/>
        </w:rPr>
        <w:t xml:space="preserve">ystems and </w:t>
      </w:r>
      <w:r w:rsidR="0001781D">
        <w:rPr>
          <w:rFonts w:cstheme="minorHAnsi"/>
          <w:bCs/>
          <w:sz w:val="24"/>
          <w:szCs w:val="24"/>
        </w:rPr>
        <w:t>f</w:t>
      </w:r>
      <w:r w:rsidR="0001781D" w:rsidRPr="0001781D">
        <w:rPr>
          <w:rFonts w:cstheme="minorHAnsi"/>
          <w:bCs/>
          <w:sz w:val="24"/>
          <w:szCs w:val="24"/>
        </w:rPr>
        <w:t xml:space="preserve">undamental </w:t>
      </w:r>
      <w:r w:rsidR="0001781D">
        <w:rPr>
          <w:rFonts w:cstheme="minorHAnsi"/>
          <w:bCs/>
          <w:sz w:val="24"/>
          <w:szCs w:val="24"/>
        </w:rPr>
        <w:t>c</w:t>
      </w:r>
      <w:r w:rsidR="0001781D" w:rsidRPr="0001781D">
        <w:rPr>
          <w:rFonts w:cstheme="minorHAnsi"/>
          <w:bCs/>
          <w:sz w:val="24"/>
          <w:szCs w:val="24"/>
        </w:rPr>
        <w:t>oncepts.</w:t>
      </w:r>
      <w:r w:rsidRPr="00D91CA2">
        <w:rPr>
          <w:rFonts w:cstheme="minorHAnsi"/>
          <w:bCs/>
          <w:sz w:val="24"/>
          <w:szCs w:val="24"/>
        </w:rPr>
        <w:t xml:space="preserve"> </w:t>
      </w:r>
      <w:r w:rsidR="00BD3C65" w:rsidRPr="00BD3C65">
        <w:rPr>
          <w:rFonts w:cstheme="minorHAnsi"/>
          <w:bCs/>
          <w:sz w:val="24"/>
          <w:szCs w:val="24"/>
        </w:rPr>
        <w:t>NOTE: This course satisfies the second-year classroom instruction requirements for both the Electrical and Electronics Systems Technician (EST) apprenticeship programs.</w:t>
      </w:r>
    </w:p>
    <w:p w14:paraId="3ADA0647" w14:textId="03C3D299" w:rsidR="00E14018" w:rsidRPr="00D91CA2" w:rsidRDefault="00E14018" w:rsidP="00E14018">
      <w:pPr>
        <w:spacing w:after="0"/>
        <w:ind w:left="720"/>
        <w:jc w:val="both"/>
        <w:rPr>
          <w:rFonts w:cstheme="minorHAnsi"/>
          <w:sz w:val="24"/>
          <w:szCs w:val="24"/>
        </w:rPr>
      </w:pPr>
      <w:r w:rsidRPr="00D91CA2">
        <w:rPr>
          <w:rStyle w:val="Style4Char"/>
        </w:rPr>
        <w:t>Electrical III</w:t>
      </w:r>
      <w:r w:rsidRPr="00D91CA2">
        <w:rPr>
          <w:rFonts w:cstheme="minorHAnsi"/>
          <w:sz w:val="24"/>
          <w:szCs w:val="24"/>
        </w:rPr>
        <w:t xml:space="preserve"> (144 hours)</w:t>
      </w:r>
      <w:r w:rsidR="000F5DA3">
        <w:rPr>
          <w:rFonts w:cstheme="minorHAnsi"/>
          <w:sz w:val="24"/>
          <w:szCs w:val="24"/>
        </w:rPr>
        <w:t xml:space="preserve"> (2.02402)</w:t>
      </w:r>
    </w:p>
    <w:p w14:paraId="15315384" w14:textId="107D83FB" w:rsidR="00E14018" w:rsidRPr="00533102" w:rsidRDefault="00E14018" w:rsidP="00533102">
      <w:pPr>
        <w:ind w:left="720"/>
        <w:jc w:val="both"/>
        <w:rPr>
          <w:rFonts w:cstheme="minorHAnsi"/>
          <w:bCs/>
          <w:sz w:val="24"/>
          <w:szCs w:val="24"/>
        </w:rPr>
      </w:pPr>
      <w:r w:rsidRPr="00D91CA2">
        <w:rPr>
          <w:rFonts w:cstheme="minorHAnsi"/>
          <w:b/>
          <w:sz w:val="24"/>
          <w:szCs w:val="24"/>
        </w:rPr>
        <w:t>Course Description</w:t>
      </w:r>
      <w:r>
        <w:rPr>
          <w:rFonts w:cstheme="minorHAnsi"/>
          <w:b/>
          <w:sz w:val="24"/>
          <w:szCs w:val="24"/>
        </w:rPr>
        <w:t xml:space="preserve">: </w:t>
      </w:r>
      <w:r>
        <w:rPr>
          <w:rFonts w:cstheme="minorHAnsi"/>
          <w:bCs/>
          <w:sz w:val="24"/>
          <w:szCs w:val="24"/>
        </w:rPr>
        <w:t xml:space="preserve">The installation and maintenance of electrical circuits, devices, and wiring in commercial buildings is the focus of this classroom course. You will learn how to read and interpret the NEC requirements for commercial structures, layout and install single and three phase panel boards, lighting and power branch circuits, and emergency power systems. Grounding, bonding, ground-fault methods, and motor control will be covered. </w:t>
      </w:r>
    </w:p>
    <w:p w14:paraId="205DBBAF" w14:textId="1F4A3A6E" w:rsidR="00E14018" w:rsidRPr="00D91CA2" w:rsidRDefault="00E14018" w:rsidP="00E14018">
      <w:pPr>
        <w:spacing w:after="0"/>
        <w:ind w:left="720"/>
        <w:jc w:val="both"/>
        <w:rPr>
          <w:rFonts w:cstheme="minorHAnsi"/>
          <w:sz w:val="24"/>
          <w:szCs w:val="24"/>
        </w:rPr>
      </w:pPr>
      <w:r w:rsidRPr="00D91CA2">
        <w:rPr>
          <w:rStyle w:val="Style4Char"/>
        </w:rPr>
        <w:t>Electrical IV</w:t>
      </w:r>
      <w:r w:rsidRPr="00D91CA2">
        <w:rPr>
          <w:rFonts w:cstheme="minorHAnsi"/>
          <w:sz w:val="24"/>
          <w:szCs w:val="24"/>
        </w:rPr>
        <w:t xml:space="preserve"> (144 hours)</w:t>
      </w:r>
      <w:r w:rsidR="009C1D6E">
        <w:rPr>
          <w:rFonts w:cstheme="minorHAnsi"/>
          <w:sz w:val="24"/>
          <w:szCs w:val="24"/>
        </w:rPr>
        <w:t xml:space="preserve"> (2.02402)</w:t>
      </w:r>
    </w:p>
    <w:p w14:paraId="46F5DC0D" w14:textId="77777777" w:rsidR="00E14018" w:rsidRDefault="00E14018" w:rsidP="00E14018">
      <w:pPr>
        <w:spacing w:after="0"/>
        <w:ind w:left="720"/>
        <w:jc w:val="both"/>
        <w:rPr>
          <w:sz w:val="24"/>
          <w:szCs w:val="24"/>
        </w:rPr>
      </w:pPr>
      <w:r w:rsidRPr="4B3011CE">
        <w:rPr>
          <w:b/>
          <w:bCs/>
          <w:sz w:val="24"/>
          <w:szCs w:val="24"/>
        </w:rPr>
        <w:t xml:space="preserve">Course Description: </w:t>
      </w:r>
      <w:r w:rsidRPr="4B3011CE">
        <w:rPr>
          <w:sz w:val="24"/>
          <w:szCs w:val="24"/>
        </w:rPr>
        <w:t xml:space="preserve">The final year of the Electrical program concentrates on industrial wiring and electrical systems. Single and </w:t>
      </w:r>
      <w:r>
        <w:rPr>
          <w:sz w:val="24"/>
          <w:szCs w:val="24"/>
        </w:rPr>
        <w:t>t</w:t>
      </w:r>
      <w:r w:rsidRPr="4B3011CE">
        <w:rPr>
          <w:sz w:val="24"/>
          <w:szCs w:val="24"/>
        </w:rPr>
        <w:t xml:space="preserve">hree phase branch circuits for lighting, power, and motors typically installed in plants and factories are discussed in detail. Standby, emergency and alarm systems are also covered. Reading and interpreting NEC requirements for AC motors, motor control and power circuits are an integral part of this course. </w:t>
      </w:r>
    </w:p>
    <w:p w14:paraId="6107B065" w14:textId="77777777" w:rsidR="00E14018" w:rsidRPr="00D91CA2" w:rsidRDefault="00E14018" w:rsidP="00533102">
      <w:pPr>
        <w:pStyle w:val="Heading2"/>
        <w:spacing w:before="360"/>
        <w:ind w:left="720" w:firstLine="720"/>
        <w:rPr>
          <w:rFonts w:asciiTheme="minorHAnsi" w:hAnsiTheme="minorHAnsi" w:cstheme="minorBidi"/>
          <w:color w:val="auto"/>
          <w:sz w:val="24"/>
          <w:szCs w:val="24"/>
          <w:u w:val="single"/>
        </w:rPr>
      </w:pPr>
      <w:bookmarkStart w:id="135" w:name="_Toc168942128"/>
      <w:r w:rsidRPr="4B3011CE">
        <w:rPr>
          <w:rFonts w:asciiTheme="minorHAnsi" w:hAnsiTheme="minorHAnsi" w:cstheme="minorBidi"/>
          <w:color w:val="auto"/>
          <w:sz w:val="24"/>
          <w:szCs w:val="24"/>
          <w:u w:val="single"/>
        </w:rPr>
        <w:lastRenderedPageBreak/>
        <w:t>Electrical and Electronic Systems</w:t>
      </w:r>
      <w:bookmarkEnd w:id="135"/>
      <w:r w:rsidRPr="4B3011CE">
        <w:rPr>
          <w:rFonts w:asciiTheme="minorHAnsi" w:hAnsiTheme="minorHAnsi" w:cstheme="minorBidi"/>
          <w:color w:val="auto"/>
          <w:sz w:val="24"/>
          <w:szCs w:val="24"/>
          <w:u w:val="single"/>
        </w:rPr>
        <w:t xml:space="preserve"> </w:t>
      </w:r>
    </w:p>
    <w:p w14:paraId="7F06EC14" w14:textId="77777777" w:rsidR="00E14018" w:rsidRPr="00D91CA2" w:rsidRDefault="00E14018" w:rsidP="00E14018">
      <w:pPr>
        <w:spacing w:after="0"/>
        <w:ind w:left="720"/>
        <w:jc w:val="both"/>
        <w:rPr>
          <w:rFonts w:cstheme="minorHAnsi"/>
          <w:b/>
          <w:sz w:val="24"/>
          <w:szCs w:val="24"/>
        </w:rPr>
      </w:pPr>
      <w:r w:rsidRPr="00D91CA2">
        <w:rPr>
          <w:rFonts w:cstheme="minorHAnsi"/>
          <w:b/>
          <w:sz w:val="24"/>
          <w:szCs w:val="24"/>
        </w:rPr>
        <w:t xml:space="preserve">Length: </w:t>
      </w:r>
      <w:r>
        <w:rPr>
          <w:rFonts w:cstheme="minorHAnsi"/>
          <w:sz w:val="24"/>
          <w:szCs w:val="24"/>
        </w:rPr>
        <w:t>368</w:t>
      </w:r>
      <w:r w:rsidRPr="00D91CA2">
        <w:rPr>
          <w:rFonts w:cstheme="minorHAnsi"/>
          <w:sz w:val="24"/>
          <w:szCs w:val="24"/>
        </w:rPr>
        <w:t xml:space="preserve"> hours / 3 </w:t>
      </w:r>
      <w:r>
        <w:rPr>
          <w:rFonts w:cstheme="minorHAnsi"/>
          <w:sz w:val="24"/>
          <w:szCs w:val="24"/>
        </w:rPr>
        <w:t>Months</w:t>
      </w:r>
      <w:r w:rsidRPr="00D91CA2">
        <w:rPr>
          <w:rFonts w:cstheme="minorHAnsi"/>
          <w:b/>
          <w:sz w:val="24"/>
          <w:szCs w:val="24"/>
        </w:rPr>
        <w:t xml:space="preserve"> </w:t>
      </w:r>
    </w:p>
    <w:p w14:paraId="479BAFDB" w14:textId="77777777" w:rsidR="00E14018" w:rsidRPr="00D91CA2" w:rsidRDefault="00E14018" w:rsidP="00E14018">
      <w:pPr>
        <w:spacing w:after="0"/>
        <w:ind w:left="720"/>
        <w:jc w:val="both"/>
        <w:rPr>
          <w:rFonts w:cstheme="minorHAnsi"/>
          <w:sz w:val="24"/>
          <w:szCs w:val="24"/>
          <w:highlight w:val="yellow"/>
        </w:rPr>
      </w:pPr>
      <w:r w:rsidRPr="00D91CA2">
        <w:rPr>
          <w:rFonts w:cstheme="minorHAnsi"/>
          <w:b/>
          <w:sz w:val="24"/>
          <w:szCs w:val="24"/>
        </w:rPr>
        <w:t xml:space="preserve">Tuition: </w:t>
      </w:r>
      <w:r w:rsidRPr="00D91CA2">
        <w:rPr>
          <w:rFonts w:cstheme="minorHAnsi"/>
          <w:sz w:val="24"/>
          <w:szCs w:val="24"/>
        </w:rPr>
        <w:t>$</w:t>
      </w:r>
      <w:r>
        <w:rPr>
          <w:rFonts w:cstheme="minorHAnsi"/>
          <w:sz w:val="24"/>
          <w:szCs w:val="24"/>
        </w:rPr>
        <w:t>3</w:t>
      </w:r>
      <w:r w:rsidRPr="00D91CA2">
        <w:rPr>
          <w:rFonts w:cstheme="minorHAnsi"/>
          <w:sz w:val="24"/>
          <w:szCs w:val="24"/>
        </w:rPr>
        <w:t>,</w:t>
      </w:r>
      <w:r>
        <w:rPr>
          <w:rFonts w:cstheme="minorHAnsi"/>
          <w:sz w:val="24"/>
          <w:szCs w:val="24"/>
        </w:rPr>
        <w:t>375</w:t>
      </w:r>
      <w:r w:rsidRPr="00D91CA2">
        <w:rPr>
          <w:rFonts w:cstheme="minorHAnsi"/>
          <w:sz w:val="24"/>
          <w:szCs w:val="24"/>
        </w:rPr>
        <w:t xml:space="preserve"> </w:t>
      </w:r>
      <w:r w:rsidRPr="00D91CA2">
        <w:rPr>
          <w:rFonts w:cstheme="minorHAnsi"/>
          <w:b/>
          <w:sz w:val="24"/>
          <w:szCs w:val="24"/>
        </w:rPr>
        <w:t xml:space="preserve">Fees: </w:t>
      </w:r>
      <w:r w:rsidRPr="00EE5428">
        <w:rPr>
          <w:rFonts w:cstheme="minorHAnsi"/>
          <w:bCs/>
          <w:sz w:val="24"/>
          <w:szCs w:val="24"/>
        </w:rPr>
        <w:t>Registration and Book</w:t>
      </w:r>
      <w:r>
        <w:rPr>
          <w:rFonts w:cstheme="minorHAnsi"/>
          <w:bCs/>
          <w:sz w:val="24"/>
          <w:szCs w:val="24"/>
        </w:rPr>
        <w:t>(</w:t>
      </w:r>
      <w:r w:rsidRPr="00EE5428">
        <w:rPr>
          <w:rFonts w:cstheme="minorHAnsi"/>
          <w:bCs/>
          <w:sz w:val="24"/>
          <w:szCs w:val="24"/>
        </w:rPr>
        <w:t>s</w:t>
      </w:r>
      <w:r>
        <w:rPr>
          <w:rFonts w:cstheme="minorHAnsi"/>
          <w:bCs/>
          <w:sz w:val="24"/>
          <w:szCs w:val="24"/>
        </w:rPr>
        <w:t>)</w:t>
      </w:r>
      <w:r w:rsidRPr="00D91CA2">
        <w:rPr>
          <w:rFonts w:cstheme="minorHAnsi"/>
          <w:sz w:val="24"/>
          <w:szCs w:val="24"/>
        </w:rPr>
        <w:t xml:space="preserve"> $</w:t>
      </w:r>
      <w:r>
        <w:rPr>
          <w:rFonts w:cstheme="minorHAnsi"/>
          <w:sz w:val="24"/>
          <w:szCs w:val="24"/>
        </w:rPr>
        <w:t>345</w:t>
      </w:r>
    </w:p>
    <w:p w14:paraId="7A683909" w14:textId="238C04FB" w:rsidR="00E14018" w:rsidRPr="00D91CA2" w:rsidRDefault="00E14018" w:rsidP="00533102">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r w:rsidRPr="00D91CA2">
        <w:rPr>
          <w:rFonts w:cstheme="minorHAnsi"/>
          <w:sz w:val="24"/>
          <w:szCs w:val="24"/>
        </w:rPr>
        <w:t xml:space="preserve"> </w:t>
      </w:r>
      <w:r w:rsidRPr="00D91CA2">
        <w:rPr>
          <w:rFonts w:cstheme="minorHAnsi"/>
          <w:b/>
          <w:sz w:val="24"/>
          <w:szCs w:val="24"/>
        </w:rPr>
        <w:tab/>
      </w:r>
    </w:p>
    <w:p w14:paraId="0B611585" w14:textId="77777777" w:rsidR="00E14018" w:rsidRDefault="00E14018" w:rsidP="00E14018">
      <w:pPr>
        <w:ind w:left="720"/>
        <w:jc w:val="both"/>
        <w:rPr>
          <w:rFonts w:cstheme="minorHAnsi"/>
          <w:sz w:val="24"/>
          <w:szCs w:val="24"/>
        </w:rPr>
      </w:pPr>
      <w:r w:rsidRPr="00D91CA2">
        <w:rPr>
          <w:rFonts w:cstheme="minorHAnsi"/>
          <w:b/>
          <w:sz w:val="24"/>
          <w:szCs w:val="24"/>
        </w:rPr>
        <w:t xml:space="preserve">Program Description: </w:t>
      </w:r>
      <w:r w:rsidRPr="003A6977">
        <w:rPr>
          <w:sz w:val="24"/>
          <w:szCs w:val="24"/>
        </w:rPr>
        <w:t xml:space="preserve">The </w:t>
      </w:r>
      <w:r w:rsidRPr="009879AC">
        <w:rPr>
          <w:sz w:val="24"/>
          <w:szCs w:val="24"/>
        </w:rPr>
        <w:t xml:space="preserve">Electrical and Electronic Systems </w:t>
      </w:r>
      <w:r w:rsidRPr="003A6977">
        <w:rPr>
          <w:sz w:val="24"/>
          <w:szCs w:val="24"/>
        </w:rPr>
        <w:t xml:space="preserve">program prepares students to work in residential and light commercial </w:t>
      </w:r>
      <w:r>
        <w:rPr>
          <w:sz w:val="24"/>
          <w:szCs w:val="24"/>
        </w:rPr>
        <w:t>electrical and electronic systems settings</w:t>
      </w:r>
      <w:r w:rsidRPr="003A6977">
        <w:rPr>
          <w:sz w:val="24"/>
          <w:szCs w:val="24"/>
        </w:rPr>
        <w:t>. Students are given the knowledge and skills required to enter th</w:t>
      </w:r>
      <w:r>
        <w:rPr>
          <w:sz w:val="24"/>
          <w:szCs w:val="24"/>
        </w:rPr>
        <w:t>ese</w:t>
      </w:r>
      <w:r w:rsidRPr="003A6977">
        <w:rPr>
          <w:sz w:val="24"/>
          <w:szCs w:val="24"/>
        </w:rPr>
        <w:t xml:space="preserve"> rapidly advancing </w:t>
      </w:r>
      <w:r>
        <w:rPr>
          <w:sz w:val="24"/>
          <w:szCs w:val="24"/>
        </w:rPr>
        <w:t>career fields</w:t>
      </w:r>
      <w:r w:rsidRPr="003A6977">
        <w:rPr>
          <w:sz w:val="24"/>
          <w:szCs w:val="24"/>
        </w:rPr>
        <w:t xml:space="preserve"> and provided with an option to continue their training in either </w:t>
      </w:r>
      <w:r>
        <w:rPr>
          <w:sz w:val="24"/>
          <w:szCs w:val="24"/>
        </w:rPr>
        <w:t>Electrical Construction</w:t>
      </w:r>
      <w:r w:rsidRPr="003A6977">
        <w:rPr>
          <w:sz w:val="24"/>
          <w:szCs w:val="24"/>
        </w:rPr>
        <w:t xml:space="preserve"> or </w:t>
      </w:r>
      <w:r>
        <w:rPr>
          <w:sz w:val="24"/>
          <w:szCs w:val="24"/>
        </w:rPr>
        <w:t>Electronic Systems Technician</w:t>
      </w:r>
      <w:r w:rsidRPr="003A6977">
        <w:rPr>
          <w:sz w:val="24"/>
          <w:szCs w:val="24"/>
        </w:rPr>
        <w:t xml:space="preserve"> upon completion and receive credit for completion of one year of </w:t>
      </w:r>
      <w:r>
        <w:rPr>
          <w:sz w:val="24"/>
          <w:szCs w:val="24"/>
        </w:rPr>
        <w:t>a</w:t>
      </w:r>
      <w:r w:rsidRPr="003A6977">
        <w:rPr>
          <w:sz w:val="24"/>
          <w:szCs w:val="24"/>
        </w:rPr>
        <w:t xml:space="preserve">pprenticeship </w:t>
      </w:r>
      <w:r>
        <w:rPr>
          <w:sz w:val="24"/>
          <w:szCs w:val="24"/>
        </w:rPr>
        <w:t>r</w:t>
      </w:r>
      <w:r w:rsidRPr="003A6977">
        <w:rPr>
          <w:sz w:val="24"/>
          <w:szCs w:val="24"/>
        </w:rPr>
        <w:t xml:space="preserve">elated </w:t>
      </w:r>
      <w:r>
        <w:rPr>
          <w:sz w:val="24"/>
          <w:szCs w:val="24"/>
        </w:rPr>
        <w:t>technical</w:t>
      </w:r>
      <w:r w:rsidRPr="003A6977">
        <w:rPr>
          <w:sz w:val="24"/>
          <w:szCs w:val="24"/>
        </w:rPr>
        <w:t xml:space="preserve"> </w:t>
      </w:r>
      <w:r>
        <w:rPr>
          <w:sz w:val="24"/>
          <w:szCs w:val="24"/>
        </w:rPr>
        <w:t>i</w:t>
      </w:r>
      <w:r w:rsidRPr="003A6977">
        <w:rPr>
          <w:sz w:val="24"/>
          <w:szCs w:val="24"/>
        </w:rPr>
        <w:t xml:space="preserve">nstruction.  </w:t>
      </w:r>
    </w:p>
    <w:p w14:paraId="26833D8D" w14:textId="77777777" w:rsidR="00E14018" w:rsidRPr="00D91CA2" w:rsidRDefault="00E14018" w:rsidP="00E14018">
      <w:pPr>
        <w:spacing w:before="240" w:after="0"/>
        <w:ind w:left="720"/>
        <w:jc w:val="both"/>
        <w:rPr>
          <w:rFonts w:cstheme="minorHAnsi"/>
          <w:b/>
          <w:bCs/>
          <w:sz w:val="24"/>
          <w:szCs w:val="24"/>
        </w:rPr>
      </w:pPr>
      <w:r w:rsidRPr="00D91CA2">
        <w:rPr>
          <w:rFonts w:cstheme="minorHAnsi"/>
          <w:b/>
          <w:bCs/>
          <w:sz w:val="24"/>
          <w:szCs w:val="24"/>
        </w:rPr>
        <w:t xml:space="preserve">Course(s): </w:t>
      </w:r>
    </w:p>
    <w:p w14:paraId="13DD0079" w14:textId="77777777" w:rsidR="00E14018" w:rsidRPr="00D91CA2" w:rsidRDefault="00E14018" w:rsidP="00E14018">
      <w:pPr>
        <w:spacing w:after="0"/>
        <w:ind w:left="720"/>
        <w:jc w:val="both"/>
        <w:rPr>
          <w:rFonts w:cstheme="minorHAnsi"/>
          <w:sz w:val="24"/>
          <w:szCs w:val="24"/>
        </w:rPr>
      </w:pPr>
      <w:r>
        <w:rPr>
          <w:rStyle w:val="Style4Char"/>
        </w:rPr>
        <w:t xml:space="preserve">Electrical and </w:t>
      </w:r>
      <w:r w:rsidRPr="00D91CA2">
        <w:rPr>
          <w:rStyle w:val="Style4Char"/>
        </w:rPr>
        <w:t>Electronic Systems</w:t>
      </w:r>
      <w:r w:rsidRPr="00D91CA2">
        <w:rPr>
          <w:rFonts w:cstheme="minorHAnsi"/>
          <w:sz w:val="24"/>
          <w:szCs w:val="24"/>
        </w:rPr>
        <w:t xml:space="preserve"> (</w:t>
      </w:r>
      <w:r>
        <w:rPr>
          <w:rFonts w:cstheme="minorHAnsi"/>
          <w:sz w:val="24"/>
          <w:szCs w:val="24"/>
        </w:rPr>
        <w:t>368</w:t>
      </w:r>
      <w:r w:rsidRPr="00D91CA2">
        <w:rPr>
          <w:rFonts w:cstheme="minorHAnsi"/>
          <w:sz w:val="24"/>
          <w:szCs w:val="24"/>
        </w:rPr>
        <w:t xml:space="preserve"> hours)</w:t>
      </w:r>
    </w:p>
    <w:p w14:paraId="2067E8EB" w14:textId="77777777" w:rsidR="00E14018" w:rsidRPr="009879AC" w:rsidRDefault="00E14018" w:rsidP="00533102">
      <w:pPr>
        <w:spacing w:after="0"/>
        <w:ind w:left="720"/>
        <w:jc w:val="both"/>
        <w:rPr>
          <w:rFonts w:cstheme="minorHAnsi"/>
          <w:sz w:val="24"/>
          <w:szCs w:val="24"/>
        </w:rPr>
      </w:pPr>
      <w:r w:rsidRPr="009879AC">
        <w:rPr>
          <w:rFonts w:cstheme="minorHAnsi"/>
          <w:b/>
          <w:sz w:val="24"/>
          <w:szCs w:val="24"/>
        </w:rPr>
        <w:t xml:space="preserve">Course Description: </w:t>
      </w:r>
      <w:r w:rsidRPr="009879AC">
        <w:rPr>
          <w:sz w:val="24"/>
          <w:szCs w:val="24"/>
        </w:rPr>
        <w:t>Electrical and Electronic Systems is a one semester accelerated program that prepares students to work as an apprentice electrician or electronic systems technician. Participants will be provided with extensive hands-on shop opportunities and will gain the technical skills needed to begin a successful career in the construction industry. The program allows participants to earn one year of related technical instruction (RTI) in the Electrical and Electronic Systems Technician Registered Apprenticeship programs and provides work-based learning opportunities to all participants prior to completion.</w:t>
      </w:r>
      <w:bookmarkStart w:id="136" w:name="_Hlk147942456"/>
    </w:p>
    <w:p w14:paraId="4D5F335F" w14:textId="77777777" w:rsidR="00E14018" w:rsidRPr="00D91CA2" w:rsidRDefault="00E14018" w:rsidP="00533102">
      <w:pPr>
        <w:pStyle w:val="Heading2"/>
        <w:spacing w:before="360"/>
        <w:ind w:left="720" w:firstLine="720"/>
        <w:rPr>
          <w:rFonts w:asciiTheme="minorHAnsi" w:hAnsiTheme="minorHAnsi" w:cstheme="minorBidi"/>
          <w:color w:val="auto"/>
          <w:sz w:val="24"/>
          <w:szCs w:val="24"/>
          <w:u w:val="single"/>
        </w:rPr>
      </w:pPr>
      <w:bookmarkStart w:id="137" w:name="_Toc168942129"/>
      <w:r w:rsidRPr="4B3011CE">
        <w:rPr>
          <w:rFonts w:asciiTheme="minorHAnsi" w:hAnsiTheme="minorHAnsi" w:cstheme="minorBidi"/>
          <w:color w:val="auto"/>
          <w:sz w:val="24"/>
          <w:szCs w:val="24"/>
          <w:u w:val="single"/>
        </w:rPr>
        <w:t>Electronic Systems Technician</w:t>
      </w:r>
      <w:bookmarkEnd w:id="137"/>
    </w:p>
    <w:bookmarkEnd w:id="136"/>
    <w:p w14:paraId="58429F99" w14:textId="70AB7082" w:rsidR="00E14018" w:rsidRPr="00D91CA2" w:rsidRDefault="00E14018" w:rsidP="00E14018">
      <w:pPr>
        <w:spacing w:after="0"/>
        <w:ind w:left="720"/>
        <w:jc w:val="both"/>
        <w:rPr>
          <w:rFonts w:cstheme="minorHAnsi"/>
          <w:b/>
          <w:sz w:val="24"/>
          <w:szCs w:val="24"/>
        </w:rPr>
      </w:pPr>
      <w:r w:rsidRPr="00D91CA2">
        <w:rPr>
          <w:rFonts w:cstheme="minorHAnsi"/>
          <w:b/>
          <w:sz w:val="24"/>
          <w:szCs w:val="24"/>
        </w:rPr>
        <w:t xml:space="preserve">Length: </w:t>
      </w:r>
      <w:r w:rsidR="00743092">
        <w:rPr>
          <w:rFonts w:cstheme="minorHAnsi"/>
          <w:sz w:val="24"/>
          <w:szCs w:val="24"/>
        </w:rPr>
        <w:t>6</w:t>
      </w:r>
      <w:r w:rsidR="005B6D1B">
        <w:rPr>
          <w:rFonts w:cstheme="minorHAnsi"/>
          <w:sz w:val="24"/>
          <w:szCs w:val="24"/>
        </w:rPr>
        <w:t>32</w:t>
      </w:r>
      <w:r w:rsidRPr="00D91CA2">
        <w:rPr>
          <w:rFonts w:cstheme="minorHAnsi"/>
          <w:sz w:val="24"/>
          <w:szCs w:val="24"/>
        </w:rPr>
        <w:t xml:space="preserve"> hours / </w:t>
      </w:r>
      <w:r w:rsidR="00A86A1F">
        <w:rPr>
          <w:rFonts w:cstheme="minorHAnsi"/>
          <w:sz w:val="24"/>
          <w:szCs w:val="24"/>
        </w:rPr>
        <w:t>4</w:t>
      </w:r>
      <w:r w:rsidRPr="00D91CA2">
        <w:rPr>
          <w:rFonts w:cstheme="minorHAnsi"/>
          <w:sz w:val="24"/>
          <w:szCs w:val="24"/>
        </w:rPr>
        <w:t xml:space="preserve"> Years</w:t>
      </w:r>
      <w:r w:rsidRPr="00D91CA2">
        <w:rPr>
          <w:rFonts w:cstheme="minorHAnsi"/>
          <w:b/>
          <w:sz w:val="24"/>
          <w:szCs w:val="24"/>
        </w:rPr>
        <w:t xml:space="preserve"> </w:t>
      </w:r>
    </w:p>
    <w:p w14:paraId="327CE4CA" w14:textId="77777777" w:rsidR="00A86A1F" w:rsidRPr="00D91CA2" w:rsidRDefault="00A86A1F" w:rsidP="00A86A1F">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Pr>
          <w:rFonts w:cstheme="minorHAnsi"/>
          <w:sz w:val="24"/>
          <w:szCs w:val="24"/>
        </w:rPr>
        <w:t xml:space="preserve"> 1,445</w:t>
      </w:r>
      <w:r w:rsidRPr="00D91CA2">
        <w:rPr>
          <w:rFonts w:cstheme="minorHAnsi"/>
          <w:sz w:val="24"/>
          <w:szCs w:val="24"/>
        </w:rPr>
        <w:t xml:space="preserve"> </w:t>
      </w:r>
      <w:r w:rsidRPr="00D91CA2">
        <w:rPr>
          <w:rFonts w:cstheme="minorHAnsi"/>
          <w:b/>
          <w:sz w:val="24"/>
          <w:szCs w:val="24"/>
        </w:rPr>
        <w:t xml:space="preserve">Fees: </w:t>
      </w:r>
      <w:r w:rsidRPr="00EE5428">
        <w:rPr>
          <w:rFonts w:cstheme="minorHAnsi"/>
          <w:bCs/>
          <w:sz w:val="24"/>
          <w:szCs w:val="24"/>
        </w:rPr>
        <w:t>Registration and Book</w:t>
      </w:r>
      <w:r>
        <w:rPr>
          <w:rFonts w:cstheme="minorHAnsi"/>
          <w:bCs/>
          <w:sz w:val="24"/>
          <w:szCs w:val="24"/>
        </w:rPr>
        <w:t>(</w:t>
      </w:r>
      <w:r w:rsidRPr="00EE5428">
        <w:rPr>
          <w:rFonts w:cstheme="minorHAnsi"/>
          <w:bCs/>
          <w:sz w:val="24"/>
          <w:szCs w:val="24"/>
        </w:rPr>
        <w:t>s</w:t>
      </w:r>
      <w:r>
        <w:rPr>
          <w:rFonts w:cstheme="minorHAnsi"/>
          <w:bCs/>
          <w:sz w:val="24"/>
          <w:szCs w:val="24"/>
        </w:rPr>
        <w:t>)</w:t>
      </w:r>
      <w:r w:rsidRPr="00D91CA2">
        <w:rPr>
          <w:rFonts w:cstheme="minorHAnsi"/>
          <w:sz w:val="24"/>
          <w:szCs w:val="24"/>
        </w:rPr>
        <w:t xml:space="preserve"> $</w:t>
      </w:r>
      <w:r>
        <w:rPr>
          <w:rFonts w:cstheme="minorHAnsi"/>
          <w:sz w:val="24"/>
          <w:szCs w:val="24"/>
        </w:rPr>
        <w:t>600</w:t>
      </w:r>
      <w:r w:rsidRPr="00D91CA2">
        <w:rPr>
          <w:rFonts w:cstheme="minorHAnsi"/>
          <w:sz w:val="24"/>
          <w:szCs w:val="24"/>
        </w:rPr>
        <w:t xml:space="preserve">  </w:t>
      </w:r>
    </w:p>
    <w:p w14:paraId="66880470" w14:textId="3CCDC3EA" w:rsidR="00E14018" w:rsidRPr="00D91CA2" w:rsidRDefault="00A86A1F" w:rsidP="00A86A1F">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r w:rsidRPr="00D91CA2">
        <w:rPr>
          <w:rFonts w:cstheme="minorHAnsi"/>
          <w:sz w:val="24"/>
          <w:szCs w:val="24"/>
        </w:rPr>
        <w:t xml:space="preserve"> </w:t>
      </w:r>
      <w:r w:rsidR="00E14018" w:rsidRPr="00D91CA2">
        <w:rPr>
          <w:rFonts w:cstheme="minorHAnsi"/>
          <w:sz w:val="24"/>
          <w:szCs w:val="24"/>
        </w:rPr>
        <w:t xml:space="preserve"> </w:t>
      </w:r>
      <w:r w:rsidR="00E14018" w:rsidRPr="00D91CA2">
        <w:rPr>
          <w:rFonts w:cstheme="minorHAnsi"/>
          <w:b/>
          <w:sz w:val="24"/>
          <w:szCs w:val="24"/>
        </w:rPr>
        <w:tab/>
      </w:r>
    </w:p>
    <w:p w14:paraId="47BD9085" w14:textId="332724F9" w:rsidR="00E14018" w:rsidRDefault="00E14018" w:rsidP="00A86A1F">
      <w:pPr>
        <w:ind w:left="720"/>
        <w:jc w:val="both"/>
        <w:rPr>
          <w:rFonts w:cstheme="minorHAnsi"/>
          <w:sz w:val="24"/>
          <w:szCs w:val="24"/>
        </w:rPr>
      </w:pPr>
      <w:r w:rsidRPr="00D91CA2">
        <w:rPr>
          <w:rFonts w:cstheme="minorHAnsi"/>
          <w:b/>
          <w:sz w:val="24"/>
          <w:szCs w:val="24"/>
        </w:rPr>
        <w:t xml:space="preserve">Program Description: </w:t>
      </w:r>
      <w:r w:rsidRPr="00D91CA2">
        <w:rPr>
          <w:rFonts w:cstheme="minorHAnsi"/>
          <w:sz w:val="24"/>
          <w:szCs w:val="24"/>
        </w:rPr>
        <w:t>The Electronic Systems Technician (EST) program prepares students to work with low-voltage applications in both residential and commercial settings. ESTs install and maintain a variety of complex electronic systems, including security, fire, telecommunications, and audio/video.</w:t>
      </w:r>
      <w:r w:rsidR="00F80063">
        <w:rPr>
          <w:rFonts w:cstheme="minorHAnsi"/>
          <w:sz w:val="24"/>
          <w:szCs w:val="24"/>
        </w:rPr>
        <w:t xml:space="preserve"> </w:t>
      </w:r>
      <w:r w:rsidR="00F80063">
        <w:rPr>
          <w:rFonts w:cstheme="minorHAnsi"/>
          <w:bCs/>
          <w:sz w:val="24"/>
          <w:szCs w:val="24"/>
        </w:rPr>
        <w:t>Students are provided with the opportunity to earn a CEDIA CIT certification prior to program completion.</w:t>
      </w:r>
      <w:r w:rsidRPr="00D91CA2">
        <w:rPr>
          <w:rFonts w:cstheme="minorHAnsi"/>
          <w:sz w:val="24"/>
          <w:szCs w:val="24"/>
        </w:rPr>
        <w:t xml:space="preserve"> </w:t>
      </w:r>
      <w:r w:rsidR="00A7669F">
        <w:rPr>
          <w:rFonts w:cstheme="minorHAnsi"/>
          <w:sz w:val="24"/>
          <w:szCs w:val="24"/>
        </w:rPr>
        <w:t>Registered Apprentices</w:t>
      </w:r>
      <w:r w:rsidRPr="00D91CA2">
        <w:rPr>
          <w:rFonts w:cstheme="minorHAnsi"/>
          <w:sz w:val="24"/>
          <w:szCs w:val="24"/>
        </w:rPr>
        <w:t xml:space="preserve">, </w:t>
      </w:r>
      <w:r w:rsidR="00A7669F">
        <w:rPr>
          <w:rFonts w:cstheme="minorHAnsi"/>
          <w:sz w:val="24"/>
          <w:szCs w:val="24"/>
        </w:rPr>
        <w:t>who complete</w:t>
      </w:r>
      <w:r w:rsidRPr="00D91CA2">
        <w:rPr>
          <w:rFonts w:cstheme="minorHAnsi"/>
          <w:sz w:val="24"/>
          <w:szCs w:val="24"/>
        </w:rPr>
        <w:t xml:space="preserve"> </w:t>
      </w:r>
      <w:r w:rsidR="00A86A1F">
        <w:rPr>
          <w:rFonts w:cstheme="minorHAnsi"/>
          <w:sz w:val="24"/>
          <w:szCs w:val="24"/>
        </w:rPr>
        <w:t>four</w:t>
      </w:r>
      <w:r w:rsidRPr="00D91CA2">
        <w:rPr>
          <w:rFonts w:cstheme="minorHAnsi"/>
          <w:sz w:val="24"/>
          <w:szCs w:val="24"/>
        </w:rPr>
        <w:t xml:space="preserve"> years of classroom instruction and 8,000 hours of on-the-job training with an apprentice sponsor, are </w:t>
      </w:r>
      <w:r w:rsidR="00427E6E">
        <w:rPr>
          <w:rFonts w:cstheme="minorHAnsi"/>
          <w:sz w:val="24"/>
          <w:szCs w:val="24"/>
        </w:rPr>
        <w:t xml:space="preserve">also </w:t>
      </w:r>
      <w:r w:rsidRPr="00D91CA2">
        <w:rPr>
          <w:rFonts w:cstheme="minorHAnsi"/>
          <w:sz w:val="24"/>
          <w:szCs w:val="24"/>
        </w:rPr>
        <w:t>eligible to earn a Journeyperson credential through the Delaware Department of Labor.</w:t>
      </w:r>
    </w:p>
    <w:p w14:paraId="4E5E0AAB" w14:textId="77777777" w:rsidR="00E14018" w:rsidRPr="00D91CA2" w:rsidRDefault="00E14018" w:rsidP="00E14018">
      <w:pPr>
        <w:spacing w:before="240" w:after="0"/>
        <w:ind w:left="720"/>
        <w:jc w:val="both"/>
        <w:rPr>
          <w:rFonts w:cstheme="minorHAnsi"/>
          <w:b/>
          <w:bCs/>
          <w:sz w:val="24"/>
          <w:szCs w:val="24"/>
        </w:rPr>
      </w:pPr>
      <w:r w:rsidRPr="00D91CA2">
        <w:rPr>
          <w:rFonts w:cstheme="minorHAnsi"/>
          <w:b/>
          <w:bCs/>
          <w:sz w:val="24"/>
          <w:szCs w:val="24"/>
        </w:rPr>
        <w:t xml:space="preserve">Course(s): </w:t>
      </w:r>
    </w:p>
    <w:p w14:paraId="12AF24BB" w14:textId="083E8BB0" w:rsidR="00770A39" w:rsidRPr="00D91CA2" w:rsidRDefault="00770A39" w:rsidP="00770A39">
      <w:pPr>
        <w:spacing w:after="0"/>
        <w:ind w:left="720"/>
        <w:jc w:val="both"/>
        <w:rPr>
          <w:rStyle w:val="Style4Char"/>
          <w:u w:val="none"/>
        </w:rPr>
      </w:pPr>
      <w:r w:rsidRPr="00D91CA2">
        <w:rPr>
          <w:rStyle w:val="Style4Char"/>
        </w:rPr>
        <w:t>Building Construction Core</w:t>
      </w:r>
      <w:r>
        <w:rPr>
          <w:rStyle w:val="Style4Char"/>
        </w:rPr>
        <w:t xml:space="preserve"> – Electrical</w:t>
      </w:r>
      <w:r w:rsidR="004C6AB5">
        <w:rPr>
          <w:rStyle w:val="Style4Char"/>
        </w:rPr>
        <w:t xml:space="preserve"> I</w:t>
      </w:r>
      <w:r>
        <w:rPr>
          <w:rStyle w:val="Style4Char"/>
        </w:rPr>
        <w:t>/EST I</w:t>
      </w:r>
      <w:r w:rsidRPr="00D91CA2">
        <w:rPr>
          <w:rStyle w:val="Style4Char"/>
          <w:u w:val="none"/>
        </w:rPr>
        <w:t xml:space="preserve"> (100 hours)</w:t>
      </w:r>
      <w:r>
        <w:rPr>
          <w:rStyle w:val="Style4Char"/>
          <w:u w:val="none"/>
        </w:rPr>
        <w:t xml:space="preserve"> (2.02402)</w:t>
      </w:r>
    </w:p>
    <w:p w14:paraId="6420C40B" w14:textId="77777777" w:rsidR="00770A39" w:rsidRPr="00533102" w:rsidRDefault="00770A39" w:rsidP="00770A39">
      <w:pPr>
        <w:ind w:left="720"/>
        <w:jc w:val="both"/>
        <w:rPr>
          <w:rStyle w:val="Style4Char"/>
          <w:u w:val="none"/>
        </w:rPr>
      </w:pPr>
      <w:r w:rsidRPr="00D91CA2">
        <w:rPr>
          <w:rFonts w:cstheme="minorHAnsi"/>
          <w:b/>
          <w:sz w:val="24"/>
          <w:szCs w:val="24"/>
        </w:rPr>
        <w:lastRenderedPageBreak/>
        <w:t xml:space="preserve">Course Description: </w:t>
      </w:r>
      <w:r w:rsidRPr="00D91CA2">
        <w:rPr>
          <w:rFonts w:cstheme="minorHAnsi"/>
          <w:sz w:val="24"/>
          <w:szCs w:val="24"/>
        </w:rPr>
        <w:t>The Building Construction class will prepare you to work in the building construction industry and is the first step toward a career in the construction trades. This course is a prerequisite for enrolling in any of the building construction related apprenticeship courses</w:t>
      </w:r>
      <w:r>
        <w:rPr>
          <w:rFonts w:cstheme="minorHAnsi"/>
          <w:sz w:val="24"/>
          <w:szCs w:val="24"/>
        </w:rPr>
        <w:t xml:space="preserve"> and satisfies the first semester requirement for year one. Individuals who can demonstrate recent (past three years) construction related employment and can pass the BCC bypass exam can go directly into semester two. </w:t>
      </w:r>
    </w:p>
    <w:p w14:paraId="580DB6FB" w14:textId="7731DF69" w:rsidR="00770A39" w:rsidRPr="00D91CA2" w:rsidRDefault="00770A39" w:rsidP="00770A39">
      <w:pPr>
        <w:spacing w:after="0"/>
        <w:ind w:left="720"/>
        <w:jc w:val="both"/>
        <w:rPr>
          <w:rFonts w:cstheme="minorHAnsi"/>
          <w:sz w:val="24"/>
          <w:szCs w:val="24"/>
        </w:rPr>
      </w:pPr>
      <w:r w:rsidRPr="00D91CA2">
        <w:rPr>
          <w:rStyle w:val="Style4Char"/>
        </w:rPr>
        <w:t>Electrical</w:t>
      </w:r>
      <w:r w:rsidR="0016362B">
        <w:rPr>
          <w:rStyle w:val="Style4Char"/>
        </w:rPr>
        <w:t xml:space="preserve"> I</w:t>
      </w:r>
      <w:r>
        <w:rPr>
          <w:rStyle w:val="Style4Char"/>
        </w:rPr>
        <w:t>/EST</w:t>
      </w:r>
      <w:r w:rsidRPr="00D91CA2">
        <w:rPr>
          <w:rStyle w:val="Style4Char"/>
        </w:rPr>
        <w:t xml:space="preserve"> I</w:t>
      </w:r>
      <w:r>
        <w:rPr>
          <w:rStyle w:val="Style4Char"/>
        </w:rPr>
        <w:t xml:space="preserve"> – Semester 2</w:t>
      </w:r>
      <w:r w:rsidRPr="00D91CA2">
        <w:rPr>
          <w:rFonts w:cstheme="minorHAnsi"/>
          <w:sz w:val="24"/>
          <w:szCs w:val="24"/>
        </w:rPr>
        <w:t xml:space="preserve"> (10</w:t>
      </w:r>
      <w:r>
        <w:rPr>
          <w:rFonts w:cstheme="minorHAnsi"/>
          <w:sz w:val="24"/>
          <w:szCs w:val="24"/>
        </w:rPr>
        <w:t>0</w:t>
      </w:r>
      <w:r w:rsidRPr="00D91CA2">
        <w:rPr>
          <w:rFonts w:cstheme="minorHAnsi"/>
          <w:sz w:val="24"/>
          <w:szCs w:val="24"/>
        </w:rPr>
        <w:t xml:space="preserve"> hours)</w:t>
      </w:r>
      <w:r w:rsidR="00DC18CC">
        <w:rPr>
          <w:rFonts w:cstheme="minorHAnsi"/>
          <w:sz w:val="24"/>
          <w:szCs w:val="24"/>
        </w:rPr>
        <w:t xml:space="preserve"> </w:t>
      </w:r>
      <w:r w:rsidR="00DC18CC">
        <w:rPr>
          <w:rFonts w:cstheme="minorHAnsi"/>
          <w:sz w:val="24"/>
          <w:szCs w:val="24"/>
        </w:rPr>
        <w:t>(2.02402)</w:t>
      </w:r>
    </w:p>
    <w:p w14:paraId="2131A4FC" w14:textId="77777777" w:rsidR="00770A39" w:rsidRPr="00533102" w:rsidRDefault="00770A39" w:rsidP="00770A39">
      <w:pPr>
        <w:ind w:left="720"/>
        <w:jc w:val="both"/>
        <w:rPr>
          <w:rStyle w:val="Style4Char"/>
          <w:bCs/>
          <w:u w:val="none"/>
        </w:rPr>
      </w:pPr>
      <w:r w:rsidRPr="00D91CA2">
        <w:rPr>
          <w:rFonts w:cstheme="minorHAnsi"/>
          <w:b/>
          <w:sz w:val="24"/>
          <w:szCs w:val="24"/>
        </w:rPr>
        <w:t xml:space="preserve">Course Description: </w:t>
      </w:r>
      <w:r w:rsidRPr="00D91CA2">
        <w:rPr>
          <w:rFonts w:cstheme="minorHAnsi"/>
          <w:bCs/>
          <w:sz w:val="24"/>
          <w:szCs w:val="24"/>
        </w:rPr>
        <w:t xml:space="preserve">This course </w:t>
      </w:r>
      <w:r>
        <w:rPr>
          <w:rFonts w:cstheme="minorHAnsi"/>
          <w:bCs/>
          <w:sz w:val="24"/>
          <w:szCs w:val="24"/>
        </w:rPr>
        <w:t xml:space="preserve">builds on the material covered during Building Construction Core and provides electrical students with a foundational knowledge of electrical </w:t>
      </w:r>
      <w:r w:rsidRPr="00D91CA2">
        <w:rPr>
          <w:rFonts w:cstheme="minorHAnsi"/>
          <w:bCs/>
          <w:sz w:val="24"/>
          <w:szCs w:val="24"/>
        </w:rPr>
        <w:t>safety,</w:t>
      </w:r>
      <w:r>
        <w:rPr>
          <w:rFonts w:cstheme="minorHAnsi"/>
          <w:bCs/>
          <w:sz w:val="24"/>
          <w:szCs w:val="24"/>
        </w:rPr>
        <w:t xml:space="preserve"> theory,</w:t>
      </w:r>
      <w:r w:rsidRPr="00D91CA2">
        <w:rPr>
          <w:rFonts w:cstheme="minorHAnsi"/>
          <w:bCs/>
          <w:sz w:val="24"/>
          <w:szCs w:val="24"/>
        </w:rPr>
        <w:t xml:space="preserve"> tools, blueprint reading, and wiring techniques. </w:t>
      </w:r>
      <w:r>
        <w:rPr>
          <w:rFonts w:cstheme="minorHAnsi"/>
          <w:bCs/>
          <w:sz w:val="24"/>
          <w:szCs w:val="24"/>
        </w:rPr>
        <w:t>S</w:t>
      </w:r>
      <w:r w:rsidRPr="00D91CA2">
        <w:rPr>
          <w:rFonts w:cstheme="minorHAnsi"/>
          <w:bCs/>
          <w:sz w:val="24"/>
          <w:szCs w:val="24"/>
        </w:rPr>
        <w:t>tudent</w:t>
      </w:r>
      <w:r>
        <w:rPr>
          <w:rFonts w:cstheme="minorHAnsi"/>
          <w:bCs/>
          <w:sz w:val="24"/>
          <w:szCs w:val="24"/>
        </w:rPr>
        <w:t>s</w:t>
      </w:r>
      <w:r w:rsidRPr="00D91CA2">
        <w:rPr>
          <w:rFonts w:cstheme="minorHAnsi"/>
          <w:bCs/>
          <w:sz w:val="24"/>
          <w:szCs w:val="24"/>
        </w:rPr>
        <w:t xml:space="preserve"> learn how to install, maintain, and repair electrical wiring, equipment, and fixtures in accordance with the National Electric Code (NEC). </w:t>
      </w:r>
      <w:r>
        <w:rPr>
          <w:rFonts w:cstheme="minorHAnsi"/>
          <w:bCs/>
          <w:sz w:val="24"/>
          <w:szCs w:val="24"/>
        </w:rPr>
        <w:t xml:space="preserve">Prerequisite: completion of Building Construction Core or </w:t>
      </w:r>
      <w:r>
        <w:rPr>
          <w:rFonts w:cstheme="minorHAnsi"/>
          <w:sz w:val="24"/>
          <w:szCs w:val="24"/>
        </w:rPr>
        <w:t>recent (past three years) construction related employment and the ability to pass the BCC bypass exam</w:t>
      </w:r>
      <w:r>
        <w:rPr>
          <w:rFonts w:cstheme="minorHAnsi"/>
          <w:bCs/>
          <w:sz w:val="24"/>
          <w:szCs w:val="24"/>
        </w:rPr>
        <w:t xml:space="preserve">. </w:t>
      </w:r>
      <w:r w:rsidRPr="00C523EB">
        <w:rPr>
          <w:rFonts w:cstheme="minorHAnsi"/>
          <w:bCs/>
          <w:sz w:val="24"/>
          <w:szCs w:val="24"/>
        </w:rPr>
        <w:t xml:space="preserve">NOTE: This course satisfies the </w:t>
      </w:r>
      <w:r>
        <w:rPr>
          <w:rFonts w:cstheme="minorHAnsi"/>
          <w:bCs/>
          <w:sz w:val="24"/>
          <w:szCs w:val="24"/>
        </w:rPr>
        <w:t>first</w:t>
      </w:r>
      <w:r w:rsidRPr="00C523EB">
        <w:rPr>
          <w:rFonts w:cstheme="minorHAnsi"/>
          <w:bCs/>
          <w:sz w:val="24"/>
          <w:szCs w:val="24"/>
        </w:rPr>
        <w:t>-year classroom instruction requirements for both the Electrical and Electronics Systems Technician (EST) apprenticeship programs.</w:t>
      </w:r>
    </w:p>
    <w:p w14:paraId="08931D4F" w14:textId="16E63961" w:rsidR="00770A39" w:rsidRPr="00D91CA2" w:rsidRDefault="00770A39" w:rsidP="00770A39">
      <w:pPr>
        <w:spacing w:after="0"/>
        <w:ind w:left="720"/>
        <w:jc w:val="both"/>
        <w:rPr>
          <w:rFonts w:cstheme="minorHAnsi"/>
          <w:sz w:val="24"/>
          <w:szCs w:val="24"/>
        </w:rPr>
      </w:pPr>
      <w:r w:rsidRPr="00B30193">
        <w:rPr>
          <w:rFonts w:cstheme="minorHAnsi"/>
          <w:sz w:val="24"/>
          <w:szCs w:val="24"/>
          <w:u w:val="single"/>
        </w:rPr>
        <w:t>Electrical</w:t>
      </w:r>
      <w:r w:rsidR="0016362B">
        <w:rPr>
          <w:rFonts w:cstheme="minorHAnsi"/>
          <w:sz w:val="24"/>
          <w:szCs w:val="24"/>
          <w:u w:val="single"/>
        </w:rPr>
        <w:t xml:space="preserve"> II</w:t>
      </w:r>
      <w:r w:rsidRPr="00B30193">
        <w:rPr>
          <w:rFonts w:cstheme="minorHAnsi"/>
          <w:sz w:val="24"/>
          <w:szCs w:val="24"/>
          <w:u w:val="single"/>
        </w:rPr>
        <w:t>/EST II</w:t>
      </w:r>
      <w:r w:rsidRPr="00D91CA2">
        <w:rPr>
          <w:rFonts w:cstheme="minorHAnsi"/>
          <w:sz w:val="24"/>
          <w:szCs w:val="24"/>
        </w:rPr>
        <w:t xml:space="preserve"> (144 hours)</w:t>
      </w:r>
      <w:r>
        <w:rPr>
          <w:rFonts w:cstheme="minorHAnsi"/>
          <w:sz w:val="24"/>
          <w:szCs w:val="24"/>
        </w:rPr>
        <w:t xml:space="preserve"> (2.02402)</w:t>
      </w:r>
    </w:p>
    <w:p w14:paraId="58328FE2" w14:textId="0ED8174D" w:rsidR="00E14018" w:rsidRPr="00533102" w:rsidRDefault="00770A39" w:rsidP="00770A39">
      <w:pPr>
        <w:ind w:left="720"/>
        <w:jc w:val="both"/>
        <w:rPr>
          <w:rFonts w:cstheme="minorHAnsi"/>
          <w:sz w:val="24"/>
          <w:szCs w:val="24"/>
          <w:highlight w:val="yellow"/>
        </w:rPr>
      </w:pPr>
      <w:r w:rsidRPr="00D91CA2">
        <w:rPr>
          <w:rFonts w:cstheme="minorHAnsi"/>
          <w:b/>
          <w:sz w:val="24"/>
          <w:szCs w:val="24"/>
        </w:rPr>
        <w:t xml:space="preserve">Course Description: </w:t>
      </w:r>
      <w:r>
        <w:rPr>
          <w:rFonts w:cstheme="minorHAnsi"/>
          <w:bCs/>
          <w:sz w:val="24"/>
          <w:szCs w:val="24"/>
        </w:rPr>
        <w:t>Electrical Level II builds upon the material introduced in the first year. Topics covered include a</w:t>
      </w:r>
      <w:r w:rsidRPr="0001781D">
        <w:rPr>
          <w:rFonts w:cstheme="minorHAnsi"/>
          <w:bCs/>
          <w:sz w:val="24"/>
          <w:szCs w:val="24"/>
        </w:rPr>
        <w:t>lternating</w:t>
      </w:r>
      <w:r>
        <w:rPr>
          <w:rFonts w:cstheme="minorHAnsi"/>
          <w:bCs/>
          <w:sz w:val="24"/>
          <w:szCs w:val="24"/>
        </w:rPr>
        <w:t xml:space="preserve"> c</w:t>
      </w:r>
      <w:r w:rsidRPr="0001781D">
        <w:rPr>
          <w:rFonts w:cstheme="minorHAnsi"/>
          <w:bCs/>
          <w:sz w:val="24"/>
          <w:szCs w:val="24"/>
        </w:rPr>
        <w:t xml:space="preserve">urrent, </w:t>
      </w:r>
      <w:r>
        <w:rPr>
          <w:rFonts w:cstheme="minorHAnsi"/>
          <w:bCs/>
          <w:sz w:val="24"/>
          <w:szCs w:val="24"/>
        </w:rPr>
        <w:t>m</w:t>
      </w:r>
      <w:r w:rsidRPr="0001781D">
        <w:rPr>
          <w:rFonts w:cstheme="minorHAnsi"/>
          <w:bCs/>
          <w:sz w:val="24"/>
          <w:szCs w:val="24"/>
        </w:rPr>
        <w:t xml:space="preserve">otors: </w:t>
      </w:r>
      <w:r>
        <w:rPr>
          <w:rFonts w:cstheme="minorHAnsi"/>
          <w:bCs/>
          <w:sz w:val="24"/>
          <w:szCs w:val="24"/>
        </w:rPr>
        <w:t>t</w:t>
      </w:r>
      <w:r w:rsidRPr="0001781D">
        <w:rPr>
          <w:rFonts w:cstheme="minorHAnsi"/>
          <w:bCs/>
          <w:sz w:val="24"/>
          <w:szCs w:val="24"/>
        </w:rPr>
        <w:t xml:space="preserve">heory and </w:t>
      </w:r>
      <w:r>
        <w:rPr>
          <w:rFonts w:cstheme="minorHAnsi"/>
          <w:bCs/>
          <w:sz w:val="24"/>
          <w:szCs w:val="24"/>
        </w:rPr>
        <w:t>a</w:t>
      </w:r>
      <w:r w:rsidRPr="0001781D">
        <w:rPr>
          <w:rFonts w:cstheme="minorHAnsi"/>
          <w:bCs/>
          <w:sz w:val="24"/>
          <w:szCs w:val="24"/>
        </w:rPr>
        <w:t xml:space="preserve">pplication, </w:t>
      </w:r>
      <w:r>
        <w:rPr>
          <w:rFonts w:cstheme="minorHAnsi"/>
          <w:bCs/>
          <w:sz w:val="24"/>
          <w:szCs w:val="24"/>
        </w:rPr>
        <w:t>e</w:t>
      </w:r>
      <w:r w:rsidRPr="0001781D">
        <w:rPr>
          <w:rFonts w:cstheme="minorHAnsi"/>
          <w:bCs/>
          <w:sz w:val="24"/>
          <w:szCs w:val="24"/>
        </w:rPr>
        <w:t xml:space="preserve">lectric </w:t>
      </w:r>
      <w:r>
        <w:rPr>
          <w:rFonts w:cstheme="minorHAnsi"/>
          <w:bCs/>
          <w:sz w:val="24"/>
          <w:szCs w:val="24"/>
        </w:rPr>
        <w:t>l</w:t>
      </w:r>
      <w:r w:rsidRPr="0001781D">
        <w:rPr>
          <w:rFonts w:cstheme="minorHAnsi"/>
          <w:bCs/>
          <w:sz w:val="24"/>
          <w:szCs w:val="24"/>
        </w:rPr>
        <w:t xml:space="preserve">ighting, </w:t>
      </w:r>
      <w:r>
        <w:rPr>
          <w:rFonts w:cstheme="minorHAnsi"/>
          <w:bCs/>
          <w:sz w:val="24"/>
          <w:szCs w:val="24"/>
        </w:rPr>
        <w:t>c</w:t>
      </w:r>
      <w:r w:rsidRPr="0001781D">
        <w:rPr>
          <w:rFonts w:cstheme="minorHAnsi"/>
          <w:bCs/>
          <w:sz w:val="24"/>
          <w:szCs w:val="24"/>
        </w:rPr>
        <w:t xml:space="preserve">onduit </w:t>
      </w:r>
      <w:r>
        <w:rPr>
          <w:rFonts w:cstheme="minorHAnsi"/>
          <w:bCs/>
          <w:sz w:val="24"/>
          <w:szCs w:val="24"/>
        </w:rPr>
        <w:t>b</w:t>
      </w:r>
      <w:r w:rsidRPr="0001781D">
        <w:rPr>
          <w:rFonts w:cstheme="minorHAnsi"/>
          <w:bCs/>
          <w:sz w:val="24"/>
          <w:szCs w:val="24"/>
        </w:rPr>
        <w:t>ending,</w:t>
      </w:r>
      <w:r>
        <w:rPr>
          <w:rFonts w:cstheme="minorHAnsi"/>
          <w:bCs/>
          <w:sz w:val="24"/>
          <w:szCs w:val="24"/>
        </w:rPr>
        <w:t xml:space="preserve"> p</w:t>
      </w:r>
      <w:r w:rsidRPr="0001781D">
        <w:rPr>
          <w:rFonts w:cstheme="minorHAnsi"/>
          <w:bCs/>
          <w:sz w:val="24"/>
          <w:szCs w:val="24"/>
        </w:rPr>
        <w:t xml:space="preserve">ull and </w:t>
      </w:r>
      <w:r>
        <w:rPr>
          <w:rFonts w:cstheme="minorHAnsi"/>
          <w:bCs/>
          <w:sz w:val="24"/>
          <w:szCs w:val="24"/>
        </w:rPr>
        <w:t>j</w:t>
      </w:r>
      <w:r w:rsidRPr="0001781D">
        <w:rPr>
          <w:rFonts w:cstheme="minorHAnsi"/>
          <w:bCs/>
          <w:sz w:val="24"/>
          <w:szCs w:val="24"/>
        </w:rPr>
        <w:t xml:space="preserve">unction </w:t>
      </w:r>
      <w:r>
        <w:rPr>
          <w:rFonts w:cstheme="minorHAnsi"/>
          <w:bCs/>
          <w:sz w:val="24"/>
          <w:szCs w:val="24"/>
        </w:rPr>
        <w:t>b</w:t>
      </w:r>
      <w:r w:rsidRPr="0001781D">
        <w:rPr>
          <w:rFonts w:cstheme="minorHAnsi"/>
          <w:bCs/>
          <w:sz w:val="24"/>
          <w:szCs w:val="24"/>
        </w:rPr>
        <w:t xml:space="preserve">oxes, </w:t>
      </w:r>
      <w:r>
        <w:rPr>
          <w:rFonts w:cstheme="minorHAnsi"/>
          <w:bCs/>
          <w:sz w:val="24"/>
          <w:szCs w:val="24"/>
        </w:rPr>
        <w:t>c</w:t>
      </w:r>
      <w:r w:rsidRPr="0001781D">
        <w:rPr>
          <w:rFonts w:cstheme="minorHAnsi"/>
          <w:bCs/>
          <w:sz w:val="24"/>
          <w:szCs w:val="24"/>
        </w:rPr>
        <w:t xml:space="preserve">onductor </w:t>
      </w:r>
      <w:r>
        <w:rPr>
          <w:rFonts w:cstheme="minorHAnsi"/>
          <w:bCs/>
          <w:sz w:val="24"/>
          <w:szCs w:val="24"/>
        </w:rPr>
        <w:t>i</w:t>
      </w:r>
      <w:r w:rsidRPr="0001781D">
        <w:rPr>
          <w:rFonts w:cstheme="minorHAnsi"/>
          <w:bCs/>
          <w:sz w:val="24"/>
          <w:szCs w:val="24"/>
        </w:rPr>
        <w:t xml:space="preserve">nstallations, </w:t>
      </w:r>
      <w:r>
        <w:rPr>
          <w:rFonts w:cstheme="minorHAnsi"/>
          <w:bCs/>
          <w:sz w:val="24"/>
          <w:szCs w:val="24"/>
        </w:rPr>
        <w:t>c</w:t>
      </w:r>
      <w:r w:rsidRPr="0001781D">
        <w:rPr>
          <w:rFonts w:cstheme="minorHAnsi"/>
          <w:bCs/>
          <w:sz w:val="24"/>
          <w:szCs w:val="24"/>
        </w:rPr>
        <w:t xml:space="preserve">able </w:t>
      </w:r>
      <w:r>
        <w:rPr>
          <w:rFonts w:cstheme="minorHAnsi"/>
          <w:bCs/>
          <w:sz w:val="24"/>
          <w:szCs w:val="24"/>
        </w:rPr>
        <w:t>t</w:t>
      </w:r>
      <w:r w:rsidRPr="0001781D">
        <w:rPr>
          <w:rFonts w:cstheme="minorHAnsi"/>
          <w:bCs/>
          <w:sz w:val="24"/>
          <w:szCs w:val="24"/>
        </w:rPr>
        <w:t xml:space="preserve">ray, </w:t>
      </w:r>
      <w:r>
        <w:rPr>
          <w:rFonts w:cstheme="minorHAnsi"/>
          <w:bCs/>
          <w:sz w:val="24"/>
          <w:szCs w:val="24"/>
        </w:rPr>
        <w:t>c</w:t>
      </w:r>
      <w:r w:rsidRPr="0001781D">
        <w:rPr>
          <w:rFonts w:cstheme="minorHAnsi"/>
          <w:bCs/>
          <w:sz w:val="24"/>
          <w:szCs w:val="24"/>
        </w:rPr>
        <w:t>onductor</w:t>
      </w:r>
      <w:r>
        <w:rPr>
          <w:rFonts w:cstheme="minorHAnsi"/>
          <w:bCs/>
          <w:sz w:val="24"/>
          <w:szCs w:val="24"/>
        </w:rPr>
        <w:t xml:space="preserve"> t</w:t>
      </w:r>
      <w:r w:rsidRPr="0001781D">
        <w:rPr>
          <w:rFonts w:cstheme="minorHAnsi"/>
          <w:bCs/>
          <w:sz w:val="24"/>
          <w:szCs w:val="24"/>
        </w:rPr>
        <w:t xml:space="preserve">erminations and </w:t>
      </w:r>
      <w:r>
        <w:rPr>
          <w:rFonts w:cstheme="minorHAnsi"/>
          <w:bCs/>
          <w:sz w:val="24"/>
          <w:szCs w:val="24"/>
        </w:rPr>
        <w:t>s</w:t>
      </w:r>
      <w:r w:rsidRPr="0001781D">
        <w:rPr>
          <w:rFonts w:cstheme="minorHAnsi"/>
          <w:bCs/>
          <w:sz w:val="24"/>
          <w:szCs w:val="24"/>
        </w:rPr>
        <w:t xml:space="preserve">plices, </w:t>
      </w:r>
      <w:r>
        <w:rPr>
          <w:rFonts w:cstheme="minorHAnsi"/>
          <w:bCs/>
          <w:sz w:val="24"/>
          <w:szCs w:val="24"/>
        </w:rPr>
        <w:t>g</w:t>
      </w:r>
      <w:r w:rsidRPr="0001781D">
        <w:rPr>
          <w:rFonts w:cstheme="minorHAnsi"/>
          <w:bCs/>
          <w:sz w:val="24"/>
          <w:szCs w:val="24"/>
        </w:rPr>
        <w:t xml:space="preserve">rounding and </w:t>
      </w:r>
      <w:r>
        <w:rPr>
          <w:rFonts w:cstheme="minorHAnsi"/>
          <w:bCs/>
          <w:sz w:val="24"/>
          <w:szCs w:val="24"/>
        </w:rPr>
        <w:t>b</w:t>
      </w:r>
      <w:r w:rsidRPr="0001781D">
        <w:rPr>
          <w:rFonts w:cstheme="minorHAnsi"/>
          <w:bCs/>
          <w:sz w:val="24"/>
          <w:szCs w:val="24"/>
        </w:rPr>
        <w:t xml:space="preserve">onding, </w:t>
      </w:r>
      <w:r>
        <w:rPr>
          <w:rFonts w:cstheme="minorHAnsi"/>
          <w:bCs/>
          <w:sz w:val="24"/>
          <w:szCs w:val="24"/>
        </w:rPr>
        <w:t>c</w:t>
      </w:r>
      <w:r w:rsidRPr="0001781D">
        <w:rPr>
          <w:rFonts w:cstheme="minorHAnsi"/>
          <w:bCs/>
          <w:sz w:val="24"/>
          <w:szCs w:val="24"/>
        </w:rPr>
        <w:t xml:space="preserve">ircuit </w:t>
      </w:r>
      <w:r>
        <w:rPr>
          <w:rFonts w:cstheme="minorHAnsi"/>
          <w:bCs/>
          <w:sz w:val="24"/>
          <w:szCs w:val="24"/>
        </w:rPr>
        <w:t>b</w:t>
      </w:r>
      <w:r w:rsidRPr="0001781D">
        <w:rPr>
          <w:rFonts w:cstheme="minorHAnsi"/>
          <w:bCs/>
          <w:sz w:val="24"/>
          <w:szCs w:val="24"/>
        </w:rPr>
        <w:t xml:space="preserve">reakers and </w:t>
      </w:r>
      <w:r>
        <w:rPr>
          <w:rFonts w:cstheme="minorHAnsi"/>
          <w:bCs/>
          <w:sz w:val="24"/>
          <w:szCs w:val="24"/>
        </w:rPr>
        <w:t>f</w:t>
      </w:r>
      <w:r w:rsidRPr="0001781D">
        <w:rPr>
          <w:rFonts w:cstheme="minorHAnsi"/>
          <w:bCs/>
          <w:sz w:val="24"/>
          <w:szCs w:val="24"/>
        </w:rPr>
        <w:t>uses,</w:t>
      </w:r>
      <w:r>
        <w:rPr>
          <w:rFonts w:cstheme="minorHAnsi"/>
          <w:bCs/>
          <w:sz w:val="24"/>
          <w:szCs w:val="24"/>
        </w:rPr>
        <w:t xml:space="preserve"> c</w:t>
      </w:r>
      <w:r w:rsidRPr="0001781D">
        <w:rPr>
          <w:rFonts w:cstheme="minorHAnsi"/>
          <w:bCs/>
          <w:sz w:val="24"/>
          <w:szCs w:val="24"/>
        </w:rPr>
        <w:t xml:space="preserve">ontrol </w:t>
      </w:r>
      <w:r>
        <w:rPr>
          <w:rFonts w:cstheme="minorHAnsi"/>
          <w:bCs/>
          <w:sz w:val="24"/>
          <w:szCs w:val="24"/>
        </w:rPr>
        <w:t>s</w:t>
      </w:r>
      <w:r w:rsidRPr="0001781D">
        <w:rPr>
          <w:rFonts w:cstheme="minorHAnsi"/>
          <w:bCs/>
          <w:sz w:val="24"/>
          <w:szCs w:val="24"/>
        </w:rPr>
        <w:t xml:space="preserve">ystems and </w:t>
      </w:r>
      <w:r>
        <w:rPr>
          <w:rFonts w:cstheme="minorHAnsi"/>
          <w:bCs/>
          <w:sz w:val="24"/>
          <w:szCs w:val="24"/>
        </w:rPr>
        <w:t>f</w:t>
      </w:r>
      <w:r w:rsidRPr="0001781D">
        <w:rPr>
          <w:rFonts w:cstheme="minorHAnsi"/>
          <w:bCs/>
          <w:sz w:val="24"/>
          <w:szCs w:val="24"/>
        </w:rPr>
        <w:t xml:space="preserve">undamental </w:t>
      </w:r>
      <w:r>
        <w:rPr>
          <w:rFonts w:cstheme="minorHAnsi"/>
          <w:bCs/>
          <w:sz w:val="24"/>
          <w:szCs w:val="24"/>
        </w:rPr>
        <w:t>c</w:t>
      </w:r>
      <w:r w:rsidRPr="0001781D">
        <w:rPr>
          <w:rFonts w:cstheme="minorHAnsi"/>
          <w:bCs/>
          <w:sz w:val="24"/>
          <w:szCs w:val="24"/>
        </w:rPr>
        <w:t>oncepts.</w:t>
      </w:r>
      <w:r w:rsidRPr="00D91CA2">
        <w:rPr>
          <w:rFonts w:cstheme="minorHAnsi"/>
          <w:bCs/>
          <w:sz w:val="24"/>
          <w:szCs w:val="24"/>
        </w:rPr>
        <w:t xml:space="preserve"> </w:t>
      </w:r>
      <w:r w:rsidRPr="00BD3C65">
        <w:rPr>
          <w:rFonts w:cstheme="minorHAnsi"/>
          <w:bCs/>
          <w:sz w:val="24"/>
          <w:szCs w:val="24"/>
        </w:rPr>
        <w:t>NOTE: This course satisfies the second-year classroom instruction requirements for both the Electrical and Electronics Systems Technician (EST) apprenticeship programs.</w:t>
      </w:r>
      <w:r w:rsidR="00E14018">
        <w:rPr>
          <w:rFonts w:cstheme="minorHAnsi"/>
          <w:bCs/>
          <w:sz w:val="24"/>
          <w:szCs w:val="24"/>
        </w:rPr>
        <w:t xml:space="preserve"> </w:t>
      </w:r>
    </w:p>
    <w:p w14:paraId="26C6B0F0" w14:textId="02B61A37" w:rsidR="00E14018" w:rsidRPr="00D91CA2" w:rsidRDefault="00BA086A" w:rsidP="00E14018">
      <w:pPr>
        <w:spacing w:after="0"/>
        <w:ind w:left="720"/>
        <w:jc w:val="both"/>
        <w:rPr>
          <w:rFonts w:cstheme="minorHAnsi"/>
          <w:sz w:val="24"/>
          <w:szCs w:val="24"/>
        </w:rPr>
      </w:pPr>
      <w:r>
        <w:rPr>
          <w:rStyle w:val="Style4Char"/>
        </w:rPr>
        <w:t>EST</w:t>
      </w:r>
      <w:r w:rsidR="00E14018" w:rsidRPr="00D91CA2">
        <w:rPr>
          <w:rStyle w:val="Style4Char"/>
        </w:rPr>
        <w:t xml:space="preserve"> I</w:t>
      </w:r>
      <w:r w:rsidR="00B2564E">
        <w:rPr>
          <w:rStyle w:val="Style4Char"/>
        </w:rPr>
        <w:t>I</w:t>
      </w:r>
      <w:r w:rsidR="00E14018" w:rsidRPr="00D91CA2">
        <w:rPr>
          <w:rStyle w:val="Style4Char"/>
        </w:rPr>
        <w:t>I</w:t>
      </w:r>
      <w:r w:rsidR="00E14018" w:rsidRPr="00D91CA2">
        <w:rPr>
          <w:rFonts w:cstheme="minorHAnsi"/>
          <w:sz w:val="24"/>
          <w:szCs w:val="24"/>
        </w:rPr>
        <w:t xml:space="preserve"> (</w:t>
      </w:r>
      <w:r w:rsidR="00E14018">
        <w:rPr>
          <w:rFonts w:cstheme="minorHAnsi"/>
          <w:sz w:val="24"/>
          <w:szCs w:val="24"/>
        </w:rPr>
        <w:t>1</w:t>
      </w:r>
      <w:r w:rsidR="005B303E">
        <w:rPr>
          <w:rFonts w:cstheme="minorHAnsi"/>
          <w:sz w:val="24"/>
          <w:szCs w:val="24"/>
        </w:rPr>
        <w:t>44</w:t>
      </w:r>
      <w:r w:rsidR="00E14018" w:rsidRPr="00D91CA2">
        <w:rPr>
          <w:rFonts w:cstheme="minorHAnsi"/>
          <w:sz w:val="24"/>
          <w:szCs w:val="24"/>
        </w:rPr>
        <w:t xml:space="preserve"> hours)</w:t>
      </w:r>
      <w:r w:rsidR="00DC18CC">
        <w:rPr>
          <w:rFonts w:cstheme="minorHAnsi"/>
          <w:sz w:val="24"/>
          <w:szCs w:val="24"/>
        </w:rPr>
        <w:t xml:space="preserve"> </w:t>
      </w:r>
      <w:r w:rsidR="00DC18CC">
        <w:rPr>
          <w:rFonts w:cstheme="minorHAnsi"/>
          <w:sz w:val="24"/>
          <w:szCs w:val="24"/>
        </w:rPr>
        <w:t>(2.02402)</w:t>
      </w:r>
    </w:p>
    <w:p w14:paraId="28D4C85A" w14:textId="7094027C" w:rsidR="00E14018" w:rsidRPr="00533102" w:rsidRDefault="00E14018" w:rsidP="00533102">
      <w:pPr>
        <w:ind w:left="720"/>
        <w:jc w:val="both"/>
        <w:rPr>
          <w:rFonts w:cstheme="minorHAnsi"/>
          <w:sz w:val="24"/>
          <w:szCs w:val="24"/>
          <w:highlight w:val="yellow"/>
        </w:rPr>
      </w:pPr>
      <w:r w:rsidRPr="00D91CA2">
        <w:rPr>
          <w:rFonts w:cstheme="minorHAnsi"/>
          <w:b/>
          <w:sz w:val="24"/>
          <w:szCs w:val="24"/>
        </w:rPr>
        <w:t xml:space="preserve">Course Description: </w:t>
      </w:r>
      <w:r w:rsidR="00DA6178" w:rsidRPr="00DA6178">
        <w:rPr>
          <w:rFonts w:cstheme="minorHAnsi"/>
          <w:bCs/>
          <w:sz w:val="24"/>
          <w:szCs w:val="24"/>
        </w:rPr>
        <w:t xml:space="preserve">Electronic Systems Technician (EST) III further builds on the knowledge gained in the first two years. Students learn about buses and networks, fiber optics, wireless communication, site survey, project planning and documentation, fundamentals of crew leadership, rack assembly, system commissioning and user training, maintenance and repair, audio systems, video systems, broadband systems, and media managements systems. This course satisfies the </w:t>
      </w:r>
      <w:proofErr w:type="gramStart"/>
      <w:r w:rsidR="00DA6178" w:rsidRPr="00DA6178">
        <w:rPr>
          <w:rFonts w:cstheme="minorHAnsi"/>
          <w:bCs/>
          <w:sz w:val="24"/>
          <w:szCs w:val="24"/>
        </w:rPr>
        <w:t>third year</w:t>
      </w:r>
      <w:proofErr w:type="gramEnd"/>
      <w:r w:rsidR="00DA6178" w:rsidRPr="00DA6178">
        <w:rPr>
          <w:rFonts w:cstheme="minorHAnsi"/>
          <w:bCs/>
          <w:sz w:val="24"/>
          <w:szCs w:val="24"/>
        </w:rPr>
        <w:t xml:space="preserve"> requirement the State of Delaware Electronic Systems Technician Apprenticeship Related Training.</w:t>
      </w:r>
    </w:p>
    <w:p w14:paraId="7439EBB8" w14:textId="07475EB0" w:rsidR="00CA7756" w:rsidRDefault="00BA086A" w:rsidP="003815DE">
      <w:pPr>
        <w:spacing w:after="0"/>
        <w:ind w:left="720"/>
        <w:jc w:val="both"/>
        <w:rPr>
          <w:rFonts w:cstheme="minorHAnsi"/>
          <w:sz w:val="24"/>
          <w:szCs w:val="24"/>
        </w:rPr>
      </w:pPr>
      <w:r>
        <w:rPr>
          <w:rStyle w:val="Style4Char"/>
        </w:rPr>
        <w:t>EST</w:t>
      </w:r>
      <w:r w:rsidR="00E14018" w:rsidRPr="00D91CA2">
        <w:rPr>
          <w:rStyle w:val="Style4Char"/>
        </w:rPr>
        <w:t xml:space="preserve"> I</w:t>
      </w:r>
      <w:r w:rsidR="005B303E">
        <w:rPr>
          <w:rStyle w:val="Style4Char"/>
        </w:rPr>
        <w:t>V</w:t>
      </w:r>
      <w:r w:rsidR="00E14018" w:rsidRPr="00D91CA2">
        <w:rPr>
          <w:rFonts w:cstheme="minorHAnsi"/>
          <w:sz w:val="24"/>
          <w:szCs w:val="24"/>
        </w:rPr>
        <w:t xml:space="preserve"> (</w:t>
      </w:r>
      <w:r w:rsidR="00E14018">
        <w:rPr>
          <w:rFonts w:cstheme="minorHAnsi"/>
          <w:sz w:val="24"/>
          <w:szCs w:val="24"/>
        </w:rPr>
        <w:t>1</w:t>
      </w:r>
      <w:r w:rsidR="005B303E">
        <w:rPr>
          <w:rFonts w:cstheme="minorHAnsi"/>
          <w:sz w:val="24"/>
          <w:szCs w:val="24"/>
        </w:rPr>
        <w:t>44</w:t>
      </w:r>
      <w:r w:rsidR="00E14018" w:rsidRPr="00D91CA2">
        <w:rPr>
          <w:rFonts w:cstheme="minorHAnsi"/>
          <w:sz w:val="24"/>
          <w:szCs w:val="24"/>
        </w:rPr>
        <w:t xml:space="preserve"> hours)</w:t>
      </w:r>
      <w:r w:rsidR="00DC18CC">
        <w:rPr>
          <w:rFonts w:cstheme="minorHAnsi"/>
          <w:sz w:val="24"/>
          <w:szCs w:val="24"/>
        </w:rPr>
        <w:t xml:space="preserve"> </w:t>
      </w:r>
      <w:r w:rsidR="00DC18CC">
        <w:rPr>
          <w:rFonts w:cstheme="minorHAnsi"/>
          <w:sz w:val="24"/>
          <w:szCs w:val="24"/>
        </w:rPr>
        <w:t>(2.02402)</w:t>
      </w:r>
    </w:p>
    <w:p w14:paraId="6A9333BD" w14:textId="7DD6C2A9" w:rsidR="00CA7756" w:rsidRPr="009879AC" w:rsidRDefault="00E14018" w:rsidP="00CA7756">
      <w:pPr>
        <w:spacing w:after="0"/>
        <w:ind w:left="720"/>
        <w:jc w:val="both"/>
        <w:rPr>
          <w:rFonts w:cstheme="minorHAnsi"/>
          <w:sz w:val="24"/>
          <w:szCs w:val="24"/>
        </w:rPr>
      </w:pPr>
      <w:r w:rsidRPr="00D91CA2">
        <w:rPr>
          <w:rFonts w:cstheme="minorHAnsi"/>
          <w:b/>
          <w:sz w:val="24"/>
          <w:szCs w:val="24"/>
        </w:rPr>
        <w:t xml:space="preserve">Course Description: </w:t>
      </w:r>
      <w:r w:rsidR="00BA086A" w:rsidRPr="00D91CA2">
        <w:rPr>
          <w:rFonts w:cstheme="minorHAnsi"/>
          <w:bCs/>
          <w:sz w:val="24"/>
          <w:szCs w:val="24"/>
        </w:rPr>
        <w:t>E</w:t>
      </w:r>
      <w:r w:rsidR="00BA086A">
        <w:rPr>
          <w:rFonts w:cstheme="minorHAnsi"/>
          <w:bCs/>
          <w:sz w:val="24"/>
          <w:szCs w:val="24"/>
        </w:rPr>
        <w:t>ST</w:t>
      </w:r>
      <w:r w:rsidR="003B0810">
        <w:rPr>
          <w:rFonts w:cstheme="minorHAnsi"/>
          <w:bCs/>
          <w:sz w:val="24"/>
          <w:szCs w:val="24"/>
        </w:rPr>
        <w:t xml:space="preserve"> IV is the</w:t>
      </w:r>
      <w:r w:rsidRPr="00D91CA2">
        <w:rPr>
          <w:rFonts w:cstheme="minorHAnsi"/>
          <w:bCs/>
          <w:sz w:val="24"/>
          <w:szCs w:val="24"/>
        </w:rPr>
        <w:t xml:space="preserve"> final course in the Electronic Systems Technician </w:t>
      </w:r>
      <w:r w:rsidR="003A2A28">
        <w:rPr>
          <w:rFonts w:cstheme="minorHAnsi"/>
          <w:bCs/>
          <w:sz w:val="24"/>
          <w:szCs w:val="24"/>
        </w:rPr>
        <w:t>Registered A</w:t>
      </w:r>
      <w:r w:rsidR="003B0810">
        <w:rPr>
          <w:rFonts w:cstheme="minorHAnsi"/>
          <w:bCs/>
          <w:sz w:val="24"/>
          <w:szCs w:val="24"/>
        </w:rPr>
        <w:t xml:space="preserve">pprenticeship </w:t>
      </w:r>
      <w:r w:rsidRPr="00D91CA2">
        <w:rPr>
          <w:rFonts w:cstheme="minorHAnsi"/>
          <w:bCs/>
          <w:sz w:val="24"/>
          <w:szCs w:val="24"/>
        </w:rPr>
        <w:t xml:space="preserve">program </w:t>
      </w:r>
      <w:r w:rsidR="003B0810">
        <w:rPr>
          <w:rFonts w:cstheme="minorHAnsi"/>
          <w:bCs/>
          <w:sz w:val="24"/>
          <w:szCs w:val="24"/>
        </w:rPr>
        <w:t xml:space="preserve">and </w:t>
      </w:r>
      <w:r w:rsidRPr="00D91CA2">
        <w:rPr>
          <w:rFonts w:cstheme="minorHAnsi"/>
          <w:bCs/>
          <w:sz w:val="24"/>
          <w:szCs w:val="24"/>
        </w:rPr>
        <w:t xml:space="preserve">covers telecommunication systems, residential and commercial building networks, intrusion detection systems, nurse call and signaling </w:t>
      </w:r>
      <w:r w:rsidRPr="00D91CA2">
        <w:rPr>
          <w:rFonts w:cstheme="minorHAnsi"/>
          <w:bCs/>
          <w:sz w:val="24"/>
          <w:szCs w:val="24"/>
        </w:rPr>
        <w:lastRenderedPageBreak/>
        <w:t>systems, fire alarm systems, closed circuit TV systems, and access control systems.</w:t>
      </w:r>
      <w:r w:rsidR="003A2A28">
        <w:rPr>
          <w:rFonts w:cstheme="minorHAnsi"/>
          <w:bCs/>
          <w:sz w:val="24"/>
          <w:szCs w:val="24"/>
        </w:rPr>
        <w:t xml:space="preserve"> Students are </w:t>
      </w:r>
      <w:r w:rsidR="005D069D">
        <w:rPr>
          <w:rFonts w:cstheme="minorHAnsi"/>
          <w:bCs/>
          <w:sz w:val="24"/>
          <w:szCs w:val="24"/>
        </w:rPr>
        <w:t>provided with the opportunity to earn a</w:t>
      </w:r>
      <w:r w:rsidR="003A2A28">
        <w:rPr>
          <w:rFonts w:cstheme="minorHAnsi"/>
          <w:bCs/>
          <w:sz w:val="24"/>
          <w:szCs w:val="24"/>
        </w:rPr>
        <w:t xml:space="preserve"> CEDIA CIT certification prior to completion</w:t>
      </w:r>
      <w:r w:rsidR="005D069D">
        <w:rPr>
          <w:rFonts w:cstheme="minorHAnsi"/>
          <w:bCs/>
          <w:sz w:val="24"/>
          <w:szCs w:val="24"/>
        </w:rPr>
        <w:t>.</w:t>
      </w:r>
      <w:r w:rsidRPr="00D91CA2">
        <w:rPr>
          <w:rFonts w:cstheme="minorHAnsi"/>
          <w:bCs/>
          <w:sz w:val="24"/>
          <w:szCs w:val="24"/>
        </w:rPr>
        <w:t xml:space="preserve"> This course satisfies requirements toward the State of Delaware Electronic Systems Technician Apprenticeship Related Training.</w:t>
      </w:r>
      <w:r w:rsidR="008771F9" w:rsidRPr="008771F9">
        <w:t xml:space="preserve"> </w:t>
      </w:r>
    </w:p>
    <w:p w14:paraId="2C34D6DE" w14:textId="107A88E6" w:rsidR="00CA7756" w:rsidRPr="00D91CA2" w:rsidRDefault="00CA7756" w:rsidP="00CA7756">
      <w:pPr>
        <w:pStyle w:val="Heading2"/>
        <w:spacing w:before="360"/>
        <w:ind w:left="720" w:firstLine="720"/>
        <w:rPr>
          <w:rFonts w:asciiTheme="minorHAnsi" w:hAnsiTheme="minorHAnsi" w:cstheme="minorBidi"/>
          <w:color w:val="auto"/>
          <w:sz w:val="24"/>
          <w:szCs w:val="24"/>
          <w:u w:val="single"/>
        </w:rPr>
      </w:pPr>
      <w:bookmarkStart w:id="138" w:name="_Toc168942130"/>
      <w:r>
        <w:rPr>
          <w:rFonts w:asciiTheme="minorHAnsi" w:hAnsiTheme="minorHAnsi" w:cstheme="minorBidi"/>
          <w:color w:val="auto"/>
          <w:sz w:val="24"/>
          <w:szCs w:val="24"/>
          <w:u w:val="single"/>
        </w:rPr>
        <w:t>Heating, Ventilation, Air Conditioning and Refrigeration (HVAC-R)</w:t>
      </w:r>
      <w:bookmarkEnd w:id="138"/>
    </w:p>
    <w:p w14:paraId="2B805CF9" w14:textId="77777777" w:rsidR="008771F9" w:rsidRPr="00D91CA2" w:rsidRDefault="008771F9" w:rsidP="008771F9">
      <w:pPr>
        <w:spacing w:after="0"/>
        <w:ind w:left="720"/>
        <w:jc w:val="both"/>
        <w:rPr>
          <w:rFonts w:cstheme="minorHAnsi"/>
          <w:b/>
          <w:sz w:val="24"/>
          <w:szCs w:val="24"/>
        </w:rPr>
      </w:pPr>
      <w:r w:rsidRPr="00D91CA2">
        <w:rPr>
          <w:rFonts w:cstheme="minorHAnsi"/>
          <w:b/>
          <w:sz w:val="24"/>
          <w:szCs w:val="24"/>
        </w:rPr>
        <w:t xml:space="preserve">Length: </w:t>
      </w:r>
      <w:r w:rsidRPr="00D91CA2">
        <w:rPr>
          <w:rFonts w:cstheme="minorHAnsi"/>
          <w:sz w:val="24"/>
          <w:szCs w:val="24"/>
        </w:rPr>
        <w:t>63</w:t>
      </w:r>
      <w:r>
        <w:rPr>
          <w:rFonts w:cstheme="minorHAnsi"/>
          <w:sz w:val="24"/>
          <w:szCs w:val="24"/>
        </w:rPr>
        <w:t>2</w:t>
      </w:r>
      <w:r w:rsidRPr="00D91CA2">
        <w:rPr>
          <w:rFonts w:cstheme="minorHAnsi"/>
          <w:sz w:val="24"/>
          <w:szCs w:val="24"/>
        </w:rPr>
        <w:t xml:space="preserve"> hours / 4 Years</w:t>
      </w:r>
      <w:r w:rsidRPr="00D91CA2">
        <w:rPr>
          <w:rFonts w:cstheme="minorHAnsi"/>
          <w:b/>
          <w:sz w:val="24"/>
          <w:szCs w:val="24"/>
        </w:rPr>
        <w:t xml:space="preserve"> </w:t>
      </w:r>
    </w:p>
    <w:p w14:paraId="767B8E93" w14:textId="77777777" w:rsidR="008771F9" w:rsidRPr="00D91CA2" w:rsidRDefault="008771F9" w:rsidP="008771F9">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Pr>
          <w:rFonts w:cstheme="minorHAnsi"/>
          <w:sz w:val="24"/>
          <w:szCs w:val="24"/>
        </w:rPr>
        <w:t xml:space="preserve"> 1,445</w:t>
      </w:r>
      <w:r w:rsidRPr="00D91CA2">
        <w:rPr>
          <w:rFonts w:cstheme="minorHAnsi"/>
          <w:sz w:val="24"/>
          <w:szCs w:val="24"/>
        </w:rPr>
        <w:t xml:space="preserve"> </w:t>
      </w:r>
      <w:r w:rsidRPr="00D91CA2">
        <w:rPr>
          <w:rFonts w:cstheme="minorHAnsi"/>
          <w:b/>
          <w:sz w:val="24"/>
          <w:szCs w:val="24"/>
        </w:rPr>
        <w:t xml:space="preserve">Fees: </w:t>
      </w:r>
      <w:r w:rsidRPr="00EE5428">
        <w:rPr>
          <w:rFonts w:cstheme="minorHAnsi"/>
          <w:bCs/>
          <w:sz w:val="24"/>
          <w:szCs w:val="24"/>
        </w:rPr>
        <w:t>Registration and Book</w:t>
      </w:r>
      <w:r>
        <w:rPr>
          <w:rFonts w:cstheme="minorHAnsi"/>
          <w:bCs/>
          <w:sz w:val="24"/>
          <w:szCs w:val="24"/>
        </w:rPr>
        <w:t>(</w:t>
      </w:r>
      <w:r w:rsidRPr="00EE5428">
        <w:rPr>
          <w:rFonts w:cstheme="minorHAnsi"/>
          <w:bCs/>
          <w:sz w:val="24"/>
          <w:szCs w:val="24"/>
        </w:rPr>
        <w:t>s</w:t>
      </w:r>
      <w:r>
        <w:rPr>
          <w:rFonts w:cstheme="minorHAnsi"/>
          <w:bCs/>
          <w:sz w:val="24"/>
          <w:szCs w:val="24"/>
        </w:rPr>
        <w:t>)</w:t>
      </w:r>
      <w:r w:rsidRPr="00D91CA2">
        <w:rPr>
          <w:rFonts w:cstheme="minorHAnsi"/>
          <w:sz w:val="24"/>
          <w:szCs w:val="24"/>
        </w:rPr>
        <w:t xml:space="preserve"> $</w:t>
      </w:r>
      <w:r>
        <w:rPr>
          <w:rFonts w:cstheme="minorHAnsi"/>
          <w:sz w:val="24"/>
          <w:szCs w:val="24"/>
        </w:rPr>
        <w:t>600</w:t>
      </w:r>
    </w:p>
    <w:p w14:paraId="7D19A099" w14:textId="3AE7DE3D" w:rsidR="008771F9" w:rsidRPr="00D91CA2" w:rsidRDefault="008771F9" w:rsidP="008771F9">
      <w:pPr>
        <w:spacing w:after="0"/>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r w:rsidRPr="00D91CA2">
        <w:rPr>
          <w:rFonts w:cstheme="minorHAnsi"/>
          <w:sz w:val="24"/>
          <w:szCs w:val="24"/>
        </w:rPr>
        <w:t xml:space="preserve"> </w:t>
      </w:r>
      <w:r w:rsidRPr="00D91CA2">
        <w:rPr>
          <w:rFonts w:cstheme="minorHAnsi"/>
          <w:b/>
          <w:sz w:val="24"/>
          <w:szCs w:val="24"/>
        </w:rPr>
        <w:tab/>
      </w:r>
    </w:p>
    <w:p w14:paraId="5B330FE2" w14:textId="77777777" w:rsidR="008771F9" w:rsidRPr="00D91CA2" w:rsidRDefault="008771F9" w:rsidP="008771F9">
      <w:pPr>
        <w:spacing w:before="240"/>
        <w:ind w:left="720"/>
        <w:jc w:val="both"/>
        <w:rPr>
          <w:rFonts w:cstheme="minorHAnsi"/>
          <w:sz w:val="24"/>
          <w:szCs w:val="24"/>
        </w:rPr>
      </w:pPr>
      <w:r w:rsidRPr="00D91CA2">
        <w:rPr>
          <w:rFonts w:cstheme="minorHAnsi"/>
          <w:b/>
          <w:sz w:val="24"/>
          <w:szCs w:val="24"/>
        </w:rPr>
        <w:t xml:space="preserve">Program Description: </w:t>
      </w:r>
      <w:r w:rsidRPr="00D91CA2">
        <w:rPr>
          <w:rFonts w:cstheme="minorHAnsi"/>
          <w:sz w:val="24"/>
          <w:szCs w:val="24"/>
        </w:rPr>
        <w:t xml:space="preserve">The HVAC/R program prepares </w:t>
      </w:r>
      <w:r w:rsidRPr="00E503BD">
        <w:rPr>
          <w:rFonts w:cstheme="minorHAnsi"/>
          <w:sz w:val="24"/>
          <w:szCs w:val="24"/>
        </w:rPr>
        <w:t>participants</w:t>
      </w:r>
      <w:r w:rsidRPr="00D91CA2">
        <w:rPr>
          <w:rFonts w:cstheme="minorHAnsi"/>
          <w:sz w:val="24"/>
          <w:szCs w:val="24"/>
        </w:rPr>
        <w:t xml:space="preserve"> to work on light commercial and residential heating, air conditioning, and refrigeration systems</w:t>
      </w:r>
      <w:r>
        <w:rPr>
          <w:rFonts w:cstheme="minorHAnsi"/>
          <w:sz w:val="24"/>
          <w:szCs w:val="24"/>
        </w:rPr>
        <w:t xml:space="preserve"> and provides them</w:t>
      </w:r>
      <w:r w:rsidRPr="00E503BD">
        <w:rPr>
          <w:rFonts w:cstheme="minorHAnsi"/>
          <w:sz w:val="24"/>
          <w:szCs w:val="24"/>
        </w:rPr>
        <w:t xml:space="preserve"> with essential knowledge</w:t>
      </w:r>
      <w:r w:rsidRPr="00D91CA2">
        <w:rPr>
          <w:rFonts w:cstheme="minorHAnsi"/>
          <w:sz w:val="24"/>
          <w:szCs w:val="24"/>
        </w:rPr>
        <w:t xml:space="preserve"> of </w:t>
      </w:r>
      <w:r w:rsidRPr="00E503BD">
        <w:rPr>
          <w:rFonts w:cstheme="minorHAnsi"/>
          <w:sz w:val="24"/>
          <w:szCs w:val="24"/>
        </w:rPr>
        <w:t>applicable</w:t>
      </w:r>
      <w:r w:rsidRPr="00D91CA2">
        <w:rPr>
          <w:rFonts w:cstheme="minorHAnsi"/>
          <w:sz w:val="24"/>
          <w:szCs w:val="24"/>
        </w:rPr>
        <w:t xml:space="preserve"> federal, state, and local regulations and codes. Individuals who complete the apprenticeship program, which consists of four years of related training and 8,000 hours of on-the-job training, are eligible to earn a Journeyperson credential through the Delaware Department of Labor. </w:t>
      </w:r>
    </w:p>
    <w:p w14:paraId="50F52625" w14:textId="77777777" w:rsidR="008771F9" w:rsidRPr="00D91CA2" w:rsidRDefault="008771F9" w:rsidP="008771F9">
      <w:pPr>
        <w:spacing w:before="240" w:after="0"/>
        <w:ind w:left="720"/>
        <w:jc w:val="both"/>
        <w:rPr>
          <w:rFonts w:cstheme="minorHAnsi"/>
          <w:b/>
          <w:bCs/>
          <w:sz w:val="24"/>
          <w:szCs w:val="24"/>
        </w:rPr>
      </w:pPr>
      <w:r w:rsidRPr="00D91CA2">
        <w:rPr>
          <w:rFonts w:cstheme="minorHAnsi"/>
          <w:b/>
          <w:bCs/>
          <w:sz w:val="24"/>
          <w:szCs w:val="24"/>
        </w:rPr>
        <w:t xml:space="preserve">Course(s): </w:t>
      </w:r>
    </w:p>
    <w:p w14:paraId="67C5397F" w14:textId="62F61767" w:rsidR="008771F9" w:rsidRPr="00D91CA2" w:rsidRDefault="008771F9" w:rsidP="008771F9">
      <w:pPr>
        <w:spacing w:after="0"/>
        <w:ind w:left="720"/>
        <w:jc w:val="both"/>
        <w:rPr>
          <w:rStyle w:val="Style4Char"/>
          <w:u w:val="none"/>
        </w:rPr>
      </w:pPr>
      <w:r w:rsidRPr="00D91CA2">
        <w:rPr>
          <w:rStyle w:val="Style4Char"/>
        </w:rPr>
        <w:t>Building Construction Core</w:t>
      </w:r>
      <w:r w:rsidRPr="00155B64">
        <w:rPr>
          <w:rStyle w:val="Style4Char"/>
        </w:rPr>
        <w:t xml:space="preserve"> </w:t>
      </w:r>
      <w:r w:rsidR="00155B64" w:rsidRPr="00155B64">
        <w:rPr>
          <w:rStyle w:val="Style4Char"/>
        </w:rPr>
        <w:t xml:space="preserve">- </w:t>
      </w:r>
      <w:r w:rsidRPr="00155B64">
        <w:rPr>
          <w:rStyle w:val="Style4Char"/>
        </w:rPr>
        <w:t>HVAC-R 1</w:t>
      </w:r>
      <w:r>
        <w:rPr>
          <w:rStyle w:val="Style4Char"/>
          <w:u w:val="none"/>
        </w:rPr>
        <w:t xml:space="preserve"> </w:t>
      </w:r>
      <w:r w:rsidRPr="00D91CA2">
        <w:rPr>
          <w:rStyle w:val="Style4Char"/>
          <w:u w:val="none"/>
        </w:rPr>
        <w:t>(100 hours)</w:t>
      </w:r>
      <w:r w:rsidR="00D900D2">
        <w:rPr>
          <w:rStyle w:val="Style4Char"/>
          <w:u w:val="none"/>
        </w:rPr>
        <w:t xml:space="preserve"> (2.02403)</w:t>
      </w:r>
    </w:p>
    <w:p w14:paraId="143BB819" w14:textId="77777777" w:rsidR="008771F9" w:rsidRDefault="008771F9" w:rsidP="008771F9">
      <w:pPr>
        <w:spacing w:after="0"/>
        <w:ind w:left="720"/>
        <w:jc w:val="both"/>
        <w:rPr>
          <w:rFonts w:cstheme="minorHAnsi"/>
          <w:sz w:val="24"/>
          <w:szCs w:val="24"/>
        </w:rPr>
      </w:pPr>
      <w:r w:rsidRPr="00D91CA2">
        <w:rPr>
          <w:rFonts w:cstheme="minorHAnsi"/>
          <w:b/>
          <w:sz w:val="24"/>
          <w:szCs w:val="24"/>
        </w:rPr>
        <w:t xml:space="preserve">Course Description: </w:t>
      </w:r>
      <w:r w:rsidRPr="00D91CA2">
        <w:rPr>
          <w:rFonts w:cstheme="minorHAnsi"/>
          <w:sz w:val="24"/>
          <w:szCs w:val="24"/>
        </w:rPr>
        <w:t xml:space="preserve">The Building Construction </w:t>
      </w:r>
      <w:r>
        <w:rPr>
          <w:rFonts w:cstheme="minorHAnsi"/>
          <w:sz w:val="24"/>
          <w:szCs w:val="24"/>
        </w:rPr>
        <w:t xml:space="preserve">Core (BCC) </w:t>
      </w:r>
      <w:r w:rsidRPr="00D91CA2">
        <w:rPr>
          <w:rFonts w:cstheme="minorHAnsi"/>
          <w:sz w:val="24"/>
          <w:szCs w:val="24"/>
        </w:rPr>
        <w:t>class will prepare you to work in the building construction industry and is the first step toward a career in the construction trades. This course is a prerequisite for enrolling in any of the building construction related apprenticeship courses</w:t>
      </w:r>
      <w:r>
        <w:rPr>
          <w:rFonts w:cstheme="minorHAnsi"/>
          <w:sz w:val="24"/>
          <w:szCs w:val="24"/>
        </w:rPr>
        <w:t xml:space="preserve"> and satisfies the first semester requirement for year one. Individuals who can demonstrate recent (past three years) construction related employment and can pass the BCC bypass exam can go directly into semester two. </w:t>
      </w:r>
    </w:p>
    <w:p w14:paraId="2DCD4C08" w14:textId="4DDAE599" w:rsidR="00DD7CF2" w:rsidRPr="00DD7CF2" w:rsidRDefault="00DD7CF2" w:rsidP="00DD7CF2">
      <w:pPr>
        <w:spacing w:before="240" w:after="0"/>
        <w:ind w:left="720"/>
        <w:jc w:val="both"/>
        <w:rPr>
          <w:rFonts w:cstheme="minorHAnsi"/>
          <w:sz w:val="24"/>
          <w:szCs w:val="24"/>
        </w:rPr>
      </w:pPr>
      <w:r w:rsidRPr="00DD7CF2">
        <w:rPr>
          <w:rFonts w:cstheme="minorHAnsi"/>
          <w:sz w:val="24"/>
          <w:szCs w:val="24"/>
          <w:u w:val="single"/>
        </w:rPr>
        <w:t>HVAC-R I</w:t>
      </w:r>
      <w:r w:rsidR="008200AD" w:rsidRPr="008200AD">
        <w:rPr>
          <w:rStyle w:val="Style4Char"/>
        </w:rPr>
        <w:t xml:space="preserve"> </w:t>
      </w:r>
      <w:r w:rsidR="008200AD">
        <w:rPr>
          <w:rStyle w:val="Style4Char"/>
        </w:rPr>
        <w:t>– Semester 2</w:t>
      </w:r>
      <w:r w:rsidRPr="00DD7CF2">
        <w:rPr>
          <w:rFonts w:cstheme="minorHAnsi"/>
          <w:sz w:val="24"/>
          <w:szCs w:val="24"/>
        </w:rPr>
        <w:t xml:space="preserve"> (1</w:t>
      </w:r>
      <w:r w:rsidR="000D78DC">
        <w:rPr>
          <w:rFonts w:cstheme="minorHAnsi"/>
          <w:sz w:val="24"/>
          <w:szCs w:val="24"/>
        </w:rPr>
        <w:t>00</w:t>
      </w:r>
      <w:r w:rsidRPr="00DD7CF2">
        <w:rPr>
          <w:rFonts w:cstheme="minorHAnsi"/>
          <w:sz w:val="24"/>
          <w:szCs w:val="24"/>
        </w:rPr>
        <w:t xml:space="preserve"> hours)</w:t>
      </w:r>
      <w:r w:rsidR="00D900D2">
        <w:rPr>
          <w:rFonts w:cstheme="minorHAnsi"/>
          <w:sz w:val="24"/>
          <w:szCs w:val="24"/>
        </w:rPr>
        <w:t xml:space="preserve"> (2.02403)</w:t>
      </w:r>
    </w:p>
    <w:p w14:paraId="7C7EFE82" w14:textId="31E4A8ED" w:rsidR="00DD7CF2" w:rsidRPr="00D91CA2" w:rsidRDefault="00DD7CF2" w:rsidP="00DD7CF2">
      <w:pPr>
        <w:spacing w:after="0"/>
        <w:ind w:left="720"/>
        <w:jc w:val="both"/>
        <w:rPr>
          <w:rStyle w:val="Style4Char"/>
          <w:u w:val="none"/>
        </w:rPr>
      </w:pPr>
      <w:r w:rsidRPr="00DD7CF2">
        <w:rPr>
          <w:rFonts w:cstheme="minorHAnsi"/>
          <w:b/>
          <w:sz w:val="24"/>
          <w:szCs w:val="24"/>
        </w:rPr>
        <w:t xml:space="preserve">Course Description: </w:t>
      </w:r>
      <w:r w:rsidRPr="00DD7CF2">
        <w:rPr>
          <w:rFonts w:cstheme="minorHAnsi"/>
          <w:sz w:val="24"/>
          <w:szCs w:val="24"/>
        </w:rPr>
        <w:t xml:space="preserve">This </w:t>
      </w:r>
      <w:r w:rsidR="008200AD">
        <w:rPr>
          <w:rFonts w:cstheme="minorHAnsi"/>
          <w:sz w:val="24"/>
          <w:szCs w:val="24"/>
        </w:rPr>
        <w:t xml:space="preserve">course builds on the foundational knowledge gained in Building Construction Core and provides </w:t>
      </w:r>
      <w:r w:rsidR="00A661D1">
        <w:rPr>
          <w:rFonts w:cstheme="minorHAnsi"/>
          <w:sz w:val="24"/>
          <w:szCs w:val="24"/>
        </w:rPr>
        <w:t>HVAC-R students with instruction in</w:t>
      </w:r>
      <w:r w:rsidRPr="00DD7CF2">
        <w:rPr>
          <w:rFonts w:cstheme="minorHAnsi"/>
          <w:sz w:val="24"/>
          <w:szCs w:val="24"/>
        </w:rPr>
        <w:t xml:space="preserve"> refrigeration principles, heating basics, trade tools and test equipment, safety, blueprint reading, and basic installation procedures. Refrigerant handling and national standards are stressed throughout.</w:t>
      </w:r>
      <w:r w:rsidR="000D78DC">
        <w:rPr>
          <w:rFonts w:cstheme="minorHAnsi"/>
          <w:sz w:val="24"/>
          <w:szCs w:val="24"/>
        </w:rPr>
        <w:t xml:space="preserve"> </w:t>
      </w:r>
      <w:r w:rsidR="0001543F">
        <w:rPr>
          <w:rFonts w:cstheme="minorHAnsi"/>
          <w:sz w:val="24"/>
          <w:szCs w:val="24"/>
        </w:rPr>
        <w:t xml:space="preserve">Students are provided with the opportunity to </w:t>
      </w:r>
      <w:r w:rsidR="00A402CE">
        <w:rPr>
          <w:rFonts w:cstheme="minorHAnsi"/>
          <w:sz w:val="24"/>
          <w:szCs w:val="24"/>
        </w:rPr>
        <w:t>earn</w:t>
      </w:r>
      <w:r w:rsidR="0001543F">
        <w:rPr>
          <w:rFonts w:cstheme="minorHAnsi"/>
          <w:sz w:val="24"/>
          <w:szCs w:val="24"/>
        </w:rPr>
        <w:t xml:space="preserve"> </w:t>
      </w:r>
      <w:r w:rsidR="00A507D6">
        <w:rPr>
          <w:rFonts w:cstheme="minorHAnsi"/>
          <w:sz w:val="24"/>
          <w:szCs w:val="24"/>
        </w:rPr>
        <w:t>EPA 608</w:t>
      </w:r>
      <w:r w:rsidR="00EA4796">
        <w:rPr>
          <w:rFonts w:cstheme="minorHAnsi"/>
          <w:sz w:val="24"/>
          <w:szCs w:val="24"/>
        </w:rPr>
        <w:t xml:space="preserve"> Refrigerant &amp; Recover Certification</w:t>
      </w:r>
      <w:r w:rsidR="00A402CE">
        <w:rPr>
          <w:rFonts w:cstheme="minorHAnsi"/>
          <w:sz w:val="24"/>
          <w:szCs w:val="24"/>
        </w:rPr>
        <w:t xml:space="preserve">. </w:t>
      </w:r>
      <w:r w:rsidR="000D78DC" w:rsidRPr="000D78DC">
        <w:rPr>
          <w:rFonts w:cstheme="minorHAnsi"/>
          <w:bCs/>
          <w:sz w:val="24"/>
          <w:szCs w:val="24"/>
        </w:rPr>
        <w:t xml:space="preserve">Prerequisite: completion of Building Construction Core or </w:t>
      </w:r>
      <w:r w:rsidR="000D78DC" w:rsidRPr="000D78DC">
        <w:rPr>
          <w:rFonts w:cstheme="minorHAnsi"/>
          <w:sz w:val="24"/>
          <w:szCs w:val="24"/>
        </w:rPr>
        <w:t>recent (past three years) construction related employment and the ability to pass the BCC bypass exam</w:t>
      </w:r>
      <w:r w:rsidR="000D78DC" w:rsidRPr="000D78DC">
        <w:rPr>
          <w:rFonts w:cstheme="minorHAnsi"/>
          <w:bCs/>
          <w:sz w:val="24"/>
          <w:szCs w:val="24"/>
        </w:rPr>
        <w:t>.</w:t>
      </w:r>
    </w:p>
    <w:p w14:paraId="232D7CD7" w14:textId="1C79BA83" w:rsidR="008771F9" w:rsidRPr="00D91CA2" w:rsidRDefault="008771F9" w:rsidP="00CA7756">
      <w:pPr>
        <w:spacing w:before="240" w:after="0"/>
        <w:ind w:left="720"/>
        <w:jc w:val="both"/>
        <w:rPr>
          <w:rFonts w:cstheme="minorHAnsi"/>
          <w:sz w:val="24"/>
          <w:szCs w:val="24"/>
        </w:rPr>
      </w:pPr>
      <w:r w:rsidRPr="00D91CA2">
        <w:rPr>
          <w:rStyle w:val="Style4Char"/>
        </w:rPr>
        <w:t>HVAC-R II</w:t>
      </w:r>
      <w:r w:rsidRPr="00D91CA2">
        <w:rPr>
          <w:rFonts w:cstheme="minorHAnsi"/>
          <w:sz w:val="24"/>
          <w:szCs w:val="24"/>
        </w:rPr>
        <w:t xml:space="preserve"> (144 hours)</w:t>
      </w:r>
      <w:r w:rsidR="00D900D2">
        <w:rPr>
          <w:rFonts w:cstheme="minorHAnsi"/>
          <w:sz w:val="24"/>
          <w:szCs w:val="24"/>
        </w:rPr>
        <w:t xml:space="preserve"> (2.02403)</w:t>
      </w:r>
    </w:p>
    <w:p w14:paraId="231AF81C" w14:textId="77777777" w:rsidR="008771F9" w:rsidRPr="00D91CA2" w:rsidRDefault="008771F9" w:rsidP="008771F9">
      <w:pPr>
        <w:spacing w:after="0"/>
        <w:ind w:left="720"/>
        <w:jc w:val="both"/>
        <w:rPr>
          <w:rFonts w:cstheme="minorHAnsi"/>
          <w:sz w:val="24"/>
          <w:szCs w:val="24"/>
        </w:rPr>
      </w:pPr>
      <w:r w:rsidRPr="00D91CA2">
        <w:rPr>
          <w:rFonts w:cstheme="minorHAnsi"/>
          <w:b/>
          <w:sz w:val="24"/>
          <w:szCs w:val="24"/>
        </w:rPr>
        <w:t xml:space="preserve">Course Description: </w:t>
      </w:r>
      <w:r w:rsidRPr="00D91CA2">
        <w:rPr>
          <w:rFonts w:cstheme="minorHAnsi"/>
          <w:sz w:val="24"/>
          <w:szCs w:val="24"/>
        </w:rPr>
        <w:t xml:space="preserve">The second year of the HVAC-R program </w:t>
      </w:r>
      <w:r>
        <w:rPr>
          <w:rFonts w:cstheme="minorHAnsi"/>
          <w:sz w:val="24"/>
          <w:szCs w:val="24"/>
        </w:rPr>
        <w:t xml:space="preserve">provides classroom instruction on the principles of residential heating to include gas and oil burning furnace </w:t>
      </w:r>
      <w:r>
        <w:rPr>
          <w:rFonts w:cstheme="minorHAnsi"/>
          <w:sz w:val="24"/>
          <w:szCs w:val="24"/>
        </w:rPr>
        <w:lastRenderedPageBreak/>
        <w:t xml:space="preserve">operation, adjustment, and inspection. Light commercial air-conditioning and heat pumps applications are also covered. You will gain a working knowledge of the various types of motors and compressors, electrical controls, valves, and tubing. </w:t>
      </w:r>
    </w:p>
    <w:p w14:paraId="73E1D718" w14:textId="27832394" w:rsidR="008771F9" w:rsidRPr="00D91CA2" w:rsidRDefault="008771F9" w:rsidP="00CA7756">
      <w:pPr>
        <w:spacing w:before="240" w:after="0"/>
        <w:ind w:left="720"/>
        <w:jc w:val="both"/>
        <w:rPr>
          <w:rFonts w:cstheme="minorHAnsi"/>
          <w:sz w:val="24"/>
          <w:szCs w:val="24"/>
        </w:rPr>
      </w:pPr>
      <w:r w:rsidRPr="00D91CA2">
        <w:rPr>
          <w:rStyle w:val="Style4Char"/>
        </w:rPr>
        <w:t>HVAC-R III</w:t>
      </w:r>
      <w:r w:rsidRPr="00D91CA2">
        <w:rPr>
          <w:rFonts w:cstheme="minorHAnsi"/>
          <w:sz w:val="24"/>
          <w:szCs w:val="24"/>
        </w:rPr>
        <w:t xml:space="preserve"> (144 hours)</w:t>
      </w:r>
      <w:r w:rsidR="00D900D2">
        <w:rPr>
          <w:rFonts w:cstheme="minorHAnsi"/>
          <w:sz w:val="24"/>
          <w:szCs w:val="24"/>
        </w:rPr>
        <w:t xml:space="preserve"> (2.02403)</w:t>
      </w:r>
    </w:p>
    <w:p w14:paraId="3A05AAEE" w14:textId="77777777" w:rsidR="008771F9" w:rsidRPr="00D91CA2" w:rsidRDefault="008771F9" w:rsidP="008771F9">
      <w:pPr>
        <w:spacing w:after="0"/>
        <w:ind w:left="720"/>
        <w:jc w:val="both"/>
        <w:rPr>
          <w:rFonts w:cstheme="minorHAnsi"/>
          <w:sz w:val="24"/>
          <w:szCs w:val="24"/>
        </w:rPr>
      </w:pPr>
      <w:r w:rsidRPr="00D91CA2">
        <w:rPr>
          <w:rFonts w:cstheme="minorHAnsi"/>
          <w:b/>
          <w:sz w:val="24"/>
          <w:szCs w:val="24"/>
        </w:rPr>
        <w:t xml:space="preserve">Course Description: </w:t>
      </w:r>
      <w:r w:rsidRPr="00D91CA2">
        <w:rPr>
          <w:rFonts w:cstheme="minorHAnsi"/>
          <w:sz w:val="24"/>
          <w:szCs w:val="24"/>
        </w:rPr>
        <w:t>The third-year course for HVAC-R</w:t>
      </w:r>
      <w:r>
        <w:rPr>
          <w:rFonts w:cstheme="minorHAnsi"/>
          <w:sz w:val="24"/>
          <w:szCs w:val="24"/>
        </w:rPr>
        <w:t xml:space="preserve"> mechanics</w:t>
      </w:r>
      <w:r w:rsidRPr="00D91CA2">
        <w:rPr>
          <w:rFonts w:cstheme="minorHAnsi"/>
          <w:sz w:val="24"/>
          <w:szCs w:val="24"/>
        </w:rPr>
        <w:t xml:space="preserve"> includes classroom instruction on heating and cooling load calculations, sizing and designing duct systems for residential and commercial installations, operation, design, troubleshooting and servicing of gas, </w:t>
      </w:r>
      <w:proofErr w:type="gramStart"/>
      <w:r w:rsidRPr="00D91CA2">
        <w:rPr>
          <w:rFonts w:cstheme="minorHAnsi"/>
          <w:sz w:val="24"/>
          <w:szCs w:val="24"/>
        </w:rPr>
        <w:t>oil</w:t>
      </w:r>
      <w:proofErr w:type="gramEnd"/>
      <w:r w:rsidRPr="00D91CA2">
        <w:rPr>
          <w:rFonts w:cstheme="minorHAnsi"/>
          <w:sz w:val="24"/>
          <w:szCs w:val="24"/>
        </w:rPr>
        <w:t xml:space="preserve"> and electric fired hydronic and steam heating systems. Related code, safety and EPA regulations will be discussed in depth in this course. </w:t>
      </w:r>
      <w:r w:rsidRPr="00D91CA2">
        <w:rPr>
          <w:rFonts w:cstheme="minorHAnsi"/>
          <w:bCs/>
          <w:sz w:val="24"/>
          <w:szCs w:val="24"/>
        </w:rPr>
        <w:t>This course satisfies requirements toward the State of Delaware HVAC-R Apprenticeship Related Training.</w:t>
      </w:r>
    </w:p>
    <w:p w14:paraId="42394A29" w14:textId="0D6CE8F6" w:rsidR="008771F9" w:rsidRPr="00D91CA2" w:rsidRDefault="008771F9" w:rsidP="00CA7756">
      <w:pPr>
        <w:spacing w:before="240" w:after="0"/>
        <w:ind w:left="720"/>
        <w:jc w:val="both"/>
        <w:rPr>
          <w:rFonts w:cstheme="minorHAnsi"/>
          <w:sz w:val="24"/>
          <w:szCs w:val="24"/>
        </w:rPr>
      </w:pPr>
      <w:r w:rsidRPr="00D91CA2">
        <w:rPr>
          <w:rStyle w:val="Style4Char"/>
        </w:rPr>
        <w:t>HVAC-R IV</w:t>
      </w:r>
      <w:r w:rsidRPr="00D91CA2">
        <w:rPr>
          <w:rFonts w:cstheme="minorHAnsi"/>
          <w:sz w:val="24"/>
          <w:szCs w:val="24"/>
        </w:rPr>
        <w:t xml:space="preserve"> (144 hours)</w:t>
      </w:r>
      <w:r w:rsidR="00D900D2">
        <w:rPr>
          <w:rFonts w:cstheme="minorHAnsi"/>
          <w:sz w:val="24"/>
          <w:szCs w:val="24"/>
        </w:rPr>
        <w:t xml:space="preserve"> (2.02403)</w:t>
      </w:r>
    </w:p>
    <w:p w14:paraId="2ADEF0C5" w14:textId="77777777" w:rsidR="008771F9" w:rsidRDefault="008771F9" w:rsidP="00DB263C">
      <w:pPr>
        <w:spacing w:after="0"/>
        <w:ind w:left="720"/>
        <w:jc w:val="both"/>
        <w:rPr>
          <w:rFonts w:cstheme="minorHAnsi"/>
          <w:bCs/>
          <w:sz w:val="24"/>
          <w:szCs w:val="24"/>
        </w:rPr>
      </w:pPr>
      <w:r w:rsidRPr="00D91CA2">
        <w:rPr>
          <w:rFonts w:cstheme="minorHAnsi"/>
          <w:b/>
          <w:sz w:val="24"/>
          <w:szCs w:val="24"/>
        </w:rPr>
        <w:t xml:space="preserve">Course Description: </w:t>
      </w:r>
      <w:r w:rsidRPr="00D91CA2">
        <w:rPr>
          <w:rFonts w:cstheme="minorHAnsi"/>
          <w:sz w:val="24"/>
          <w:szCs w:val="24"/>
        </w:rPr>
        <w:t>The fourth-year course for HVAC-R</w:t>
      </w:r>
      <w:r>
        <w:rPr>
          <w:rFonts w:cstheme="minorHAnsi"/>
          <w:sz w:val="24"/>
          <w:szCs w:val="24"/>
        </w:rPr>
        <w:t xml:space="preserve"> mechanics </w:t>
      </w:r>
      <w:r w:rsidRPr="00D91CA2">
        <w:rPr>
          <w:rFonts w:cstheme="minorHAnsi"/>
          <w:sz w:val="24"/>
          <w:szCs w:val="24"/>
        </w:rPr>
        <w:t xml:space="preserve">includes the application, design, troubleshooting and repair of heating, refrigeration and comfort cooling control systems and the related code, safety, and EPA regulations for these HVAC-R systems. Customer service and call management techniques will also be covered in this capstone course. </w:t>
      </w:r>
      <w:r w:rsidRPr="00D91CA2">
        <w:rPr>
          <w:rFonts w:cstheme="minorHAnsi"/>
          <w:bCs/>
          <w:sz w:val="24"/>
          <w:szCs w:val="24"/>
        </w:rPr>
        <w:t>This course satisfies requirements toward the State of Delaware HVAC-R Apprenticeship Related Training.</w:t>
      </w:r>
    </w:p>
    <w:p w14:paraId="41E55C58" w14:textId="77777777" w:rsidR="00C660D9" w:rsidRPr="007E6F06" w:rsidRDefault="00C660D9" w:rsidP="00DB263C">
      <w:pPr>
        <w:pStyle w:val="Style1"/>
        <w:spacing w:before="360"/>
        <w:ind w:left="720"/>
        <w:rPr>
          <w:rFonts w:cstheme="minorBidi"/>
        </w:rPr>
      </w:pPr>
      <w:bookmarkStart w:id="139" w:name="_Toc168942131"/>
      <w:r w:rsidRPr="4B3011CE">
        <w:rPr>
          <w:rFonts w:cstheme="minorBidi"/>
        </w:rPr>
        <w:t>HVAC &amp; Plumbing Maintenance</w:t>
      </w:r>
      <w:bookmarkEnd w:id="139"/>
    </w:p>
    <w:p w14:paraId="1714853F" w14:textId="77777777" w:rsidR="00C660D9" w:rsidRPr="007E6F06" w:rsidRDefault="00C660D9" w:rsidP="00C660D9">
      <w:pPr>
        <w:spacing w:after="0"/>
        <w:ind w:left="720"/>
        <w:jc w:val="both"/>
        <w:rPr>
          <w:rFonts w:cstheme="minorHAnsi"/>
          <w:b/>
          <w:sz w:val="24"/>
          <w:szCs w:val="24"/>
        </w:rPr>
      </w:pPr>
      <w:r w:rsidRPr="007E6F06">
        <w:rPr>
          <w:rFonts w:cstheme="minorHAnsi"/>
          <w:b/>
          <w:sz w:val="24"/>
          <w:szCs w:val="24"/>
        </w:rPr>
        <w:t xml:space="preserve">Length: </w:t>
      </w:r>
      <w:r>
        <w:rPr>
          <w:rFonts w:cstheme="minorHAnsi"/>
          <w:sz w:val="24"/>
          <w:szCs w:val="24"/>
        </w:rPr>
        <w:t>368</w:t>
      </w:r>
      <w:r w:rsidRPr="007E6F06">
        <w:rPr>
          <w:rFonts w:cstheme="minorHAnsi"/>
          <w:sz w:val="24"/>
          <w:szCs w:val="24"/>
        </w:rPr>
        <w:t xml:space="preserve"> hours / </w:t>
      </w:r>
      <w:r>
        <w:rPr>
          <w:rFonts w:cstheme="minorHAnsi"/>
          <w:sz w:val="24"/>
          <w:szCs w:val="24"/>
        </w:rPr>
        <w:t>3 Months</w:t>
      </w:r>
    </w:p>
    <w:p w14:paraId="09487D3C" w14:textId="77777777" w:rsidR="00C660D9" w:rsidRPr="007E6F06" w:rsidRDefault="00C660D9" w:rsidP="00C660D9">
      <w:pPr>
        <w:spacing w:after="0"/>
        <w:ind w:left="720"/>
        <w:jc w:val="both"/>
        <w:rPr>
          <w:rFonts w:cstheme="minorHAnsi"/>
          <w:sz w:val="24"/>
          <w:szCs w:val="24"/>
        </w:rPr>
      </w:pPr>
      <w:r w:rsidRPr="007E6F06">
        <w:rPr>
          <w:rFonts w:cstheme="minorHAnsi"/>
          <w:b/>
          <w:sz w:val="24"/>
          <w:szCs w:val="24"/>
        </w:rPr>
        <w:t xml:space="preserve">Tuition: </w:t>
      </w:r>
      <w:r w:rsidRPr="007E6F06">
        <w:rPr>
          <w:rFonts w:cstheme="minorHAnsi"/>
          <w:sz w:val="24"/>
          <w:szCs w:val="24"/>
        </w:rPr>
        <w:t>$</w:t>
      </w:r>
      <w:r>
        <w:rPr>
          <w:rFonts w:cstheme="minorHAnsi"/>
          <w:sz w:val="24"/>
          <w:szCs w:val="24"/>
        </w:rPr>
        <w:t>3,375</w:t>
      </w:r>
      <w:r w:rsidRPr="007E6F06">
        <w:rPr>
          <w:rFonts w:cstheme="minorHAnsi"/>
          <w:sz w:val="24"/>
          <w:szCs w:val="24"/>
        </w:rPr>
        <w:t xml:space="preserve"> </w:t>
      </w:r>
      <w:r w:rsidRPr="007E6F06">
        <w:rPr>
          <w:rFonts w:cstheme="minorHAnsi"/>
          <w:b/>
          <w:sz w:val="24"/>
          <w:szCs w:val="24"/>
        </w:rPr>
        <w:t xml:space="preserve">Fees: </w:t>
      </w:r>
      <w:r w:rsidRPr="00EE5428">
        <w:rPr>
          <w:rFonts w:cstheme="minorHAnsi"/>
          <w:bCs/>
          <w:sz w:val="24"/>
          <w:szCs w:val="24"/>
        </w:rPr>
        <w:t>Registration and Book</w:t>
      </w:r>
      <w:r>
        <w:rPr>
          <w:rFonts w:cstheme="minorHAnsi"/>
          <w:bCs/>
          <w:sz w:val="24"/>
          <w:szCs w:val="24"/>
        </w:rPr>
        <w:t>(</w:t>
      </w:r>
      <w:r w:rsidRPr="00EE5428">
        <w:rPr>
          <w:rFonts w:cstheme="minorHAnsi"/>
          <w:bCs/>
          <w:sz w:val="24"/>
          <w:szCs w:val="24"/>
        </w:rPr>
        <w:t>s</w:t>
      </w:r>
      <w:r>
        <w:rPr>
          <w:rFonts w:cstheme="minorHAnsi"/>
          <w:bCs/>
          <w:sz w:val="24"/>
          <w:szCs w:val="24"/>
        </w:rPr>
        <w:t>)</w:t>
      </w:r>
      <w:r w:rsidRPr="00D91CA2">
        <w:rPr>
          <w:rFonts w:cstheme="minorHAnsi"/>
          <w:sz w:val="24"/>
          <w:szCs w:val="24"/>
        </w:rPr>
        <w:t xml:space="preserve"> $</w:t>
      </w:r>
      <w:r>
        <w:rPr>
          <w:rFonts w:cstheme="minorHAnsi"/>
          <w:sz w:val="24"/>
          <w:szCs w:val="24"/>
        </w:rPr>
        <w:t>345,</w:t>
      </w:r>
      <w:r w:rsidRPr="00D91CA2">
        <w:rPr>
          <w:rFonts w:cstheme="minorHAnsi"/>
          <w:sz w:val="24"/>
          <w:szCs w:val="24"/>
        </w:rPr>
        <w:t xml:space="preserve"> Background $40, Drug $47</w:t>
      </w:r>
    </w:p>
    <w:p w14:paraId="3CF914E1" w14:textId="77777777" w:rsidR="00C660D9" w:rsidRDefault="00C660D9" w:rsidP="00C660D9">
      <w:pPr>
        <w:spacing w:before="240"/>
        <w:ind w:left="720"/>
        <w:jc w:val="both"/>
        <w:rPr>
          <w:rFonts w:cstheme="minorHAnsi"/>
          <w:sz w:val="24"/>
          <w:szCs w:val="24"/>
        </w:rPr>
      </w:pPr>
      <w:r w:rsidRPr="007E6F06">
        <w:rPr>
          <w:rFonts w:cstheme="minorHAnsi"/>
          <w:b/>
          <w:sz w:val="24"/>
          <w:szCs w:val="24"/>
        </w:rPr>
        <w:t xml:space="preserve">Program Description: </w:t>
      </w:r>
      <w:bookmarkStart w:id="140" w:name="_Hlk135673647"/>
      <w:r w:rsidRPr="008522F9">
        <w:rPr>
          <w:rFonts w:cstheme="minorHAnsi"/>
          <w:sz w:val="24"/>
          <w:szCs w:val="24"/>
        </w:rPr>
        <w:t>The Polytech HVAC and Plumbing Maintenance program prepares students to work in residential and light commercial construction. Students are given the knowledge and skills required to enter this rapidly advancing field and provided with an option to continue their training in either HVAC or plumbing upon completion and receive credit for completion of one year of</w:t>
      </w:r>
      <w:r w:rsidRPr="003A6977">
        <w:rPr>
          <w:sz w:val="24"/>
          <w:szCs w:val="24"/>
        </w:rPr>
        <w:t xml:space="preserve"> </w:t>
      </w:r>
      <w:r>
        <w:rPr>
          <w:sz w:val="24"/>
          <w:szCs w:val="24"/>
        </w:rPr>
        <w:t>a</w:t>
      </w:r>
      <w:r w:rsidRPr="003A6977">
        <w:rPr>
          <w:sz w:val="24"/>
          <w:szCs w:val="24"/>
        </w:rPr>
        <w:t xml:space="preserve">pprenticeship </w:t>
      </w:r>
      <w:r>
        <w:rPr>
          <w:sz w:val="24"/>
          <w:szCs w:val="24"/>
        </w:rPr>
        <w:t>r</w:t>
      </w:r>
      <w:r w:rsidRPr="003A6977">
        <w:rPr>
          <w:sz w:val="24"/>
          <w:szCs w:val="24"/>
        </w:rPr>
        <w:t xml:space="preserve">elated </w:t>
      </w:r>
      <w:r>
        <w:rPr>
          <w:sz w:val="24"/>
          <w:szCs w:val="24"/>
        </w:rPr>
        <w:t>technical</w:t>
      </w:r>
      <w:r w:rsidRPr="003A6977">
        <w:rPr>
          <w:sz w:val="24"/>
          <w:szCs w:val="24"/>
        </w:rPr>
        <w:t xml:space="preserve"> </w:t>
      </w:r>
      <w:r>
        <w:rPr>
          <w:sz w:val="24"/>
          <w:szCs w:val="24"/>
        </w:rPr>
        <w:t>i</w:t>
      </w:r>
      <w:r w:rsidRPr="003A6977">
        <w:rPr>
          <w:sz w:val="24"/>
          <w:szCs w:val="24"/>
        </w:rPr>
        <w:t>nstruction</w:t>
      </w:r>
      <w:r w:rsidRPr="008522F9">
        <w:rPr>
          <w:rFonts w:cstheme="minorHAnsi"/>
          <w:sz w:val="24"/>
          <w:szCs w:val="24"/>
        </w:rPr>
        <w:t xml:space="preserve">. </w:t>
      </w:r>
      <w:r>
        <w:rPr>
          <w:rFonts w:cstheme="minorHAnsi"/>
          <w:sz w:val="24"/>
          <w:szCs w:val="24"/>
        </w:rPr>
        <w:t xml:space="preserve"> </w:t>
      </w:r>
      <w:bookmarkEnd w:id="140"/>
    </w:p>
    <w:p w14:paraId="3AA2CA6A" w14:textId="77777777" w:rsidR="00C660D9" w:rsidRPr="003E0A42" w:rsidRDefault="00C660D9" w:rsidP="00C660D9">
      <w:pPr>
        <w:spacing w:before="240" w:after="0"/>
        <w:ind w:left="720"/>
        <w:jc w:val="both"/>
        <w:rPr>
          <w:rFonts w:cstheme="minorHAnsi"/>
          <w:b/>
          <w:bCs/>
          <w:sz w:val="24"/>
          <w:szCs w:val="24"/>
        </w:rPr>
      </w:pPr>
      <w:r w:rsidRPr="003E0A42">
        <w:rPr>
          <w:rFonts w:cstheme="minorHAnsi"/>
          <w:b/>
          <w:bCs/>
          <w:sz w:val="24"/>
          <w:szCs w:val="24"/>
        </w:rPr>
        <w:t xml:space="preserve">Course(s): </w:t>
      </w:r>
    </w:p>
    <w:p w14:paraId="123C13B6" w14:textId="77777777" w:rsidR="00C660D9" w:rsidRPr="003E0A42" w:rsidRDefault="00C660D9" w:rsidP="00C660D9">
      <w:pPr>
        <w:spacing w:after="0"/>
        <w:ind w:left="720"/>
        <w:jc w:val="both"/>
        <w:rPr>
          <w:rFonts w:cstheme="minorHAnsi"/>
          <w:sz w:val="24"/>
          <w:szCs w:val="24"/>
          <w:u w:val="single"/>
        </w:rPr>
      </w:pPr>
      <w:r w:rsidRPr="00EC64DC">
        <w:rPr>
          <w:rFonts w:cstheme="minorHAnsi"/>
          <w:sz w:val="24"/>
          <w:szCs w:val="24"/>
          <w:u w:val="single"/>
        </w:rPr>
        <w:t>HVAC &amp; Plumbing Maintenance</w:t>
      </w:r>
      <w:r w:rsidRPr="003E0A42">
        <w:rPr>
          <w:rFonts w:cstheme="minorHAnsi"/>
          <w:sz w:val="24"/>
          <w:szCs w:val="24"/>
          <w:u w:val="single"/>
        </w:rPr>
        <w:t xml:space="preserve"> (</w:t>
      </w:r>
      <w:r>
        <w:rPr>
          <w:rFonts w:cstheme="minorHAnsi"/>
          <w:sz w:val="24"/>
          <w:szCs w:val="24"/>
          <w:u w:val="single"/>
        </w:rPr>
        <w:t>368</w:t>
      </w:r>
      <w:r w:rsidRPr="003E0A42">
        <w:rPr>
          <w:rFonts w:cstheme="minorHAnsi"/>
          <w:sz w:val="24"/>
          <w:szCs w:val="24"/>
          <w:u w:val="single"/>
        </w:rPr>
        <w:t xml:space="preserve"> hours)</w:t>
      </w:r>
    </w:p>
    <w:p w14:paraId="25CCE05F" w14:textId="77777777" w:rsidR="00C660D9" w:rsidRDefault="00C660D9" w:rsidP="00DB263C">
      <w:pPr>
        <w:spacing w:after="0"/>
        <w:ind w:left="720"/>
        <w:jc w:val="both"/>
        <w:rPr>
          <w:rFonts w:cstheme="minorHAnsi"/>
          <w:sz w:val="24"/>
          <w:szCs w:val="24"/>
        </w:rPr>
      </w:pPr>
      <w:r w:rsidRPr="007E6F06">
        <w:rPr>
          <w:rFonts w:cstheme="minorHAnsi"/>
          <w:b/>
          <w:sz w:val="24"/>
          <w:szCs w:val="24"/>
        </w:rPr>
        <w:t xml:space="preserve">Course Description: </w:t>
      </w:r>
      <w:r>
        <w:rPr>
          <w:rFonts w:cstheme="minorHAnsi"/>
          <w:sz w:val="24"/>
          <w:szCs w:val="24"/>
        </w:rPr>
        <w:t xml:space="preserve">This course provides learners with fundamental HVAC and Plumbing knowledge and skills that will help participants accelerate the path to stable employment in the construction industry. </w:t>
      </w:r>
      <w:r w:rsidRPr="005E0328">
        <w:rPr>
          <w:rFonts w:cstheme="minorHAnsi"/>
          <w:sz w:val="24"/>
          <w:szCs w:val="24"/>
        </w:rPr>
        <w:t xml:space="preserve">Instructional areas include Safety/OSHA, Communication, Construction Math, Tools, Material Handling, Preventative Maintenance, HVAC Careers, Basic Electricity, Heating, Cooling, Air Distribution, Copper, Plastic, and Carbon Steel Piping, Soldering and Brazing, Plumbing Careers, </w:t>
      </w:r>
      <w:r w:rsidRPr="005E0328">
        <w:rPr>
          <w:rFonts w:cstheme="minorHAnsi"/>
          <w:bCs/>
          <w:sz w:val="24"/>
          <w:szCs w:val="24"/>
        </w:rPr>
        <w:t>Plumbing Drawings, Fittings, Fixtures, Drain, Waste, and Vent (DWV) Systems, Water</w:t>
      </w:r>
      <w:r w:rsidRPr="005E0328">
        <w:rPr>
          <w:rFonts w:cstheme="minorHAnsi"/>
          <w:b/>
          <w:sz w:val="24"/>
          <w:szCs w:val="24"/>
        </w:rPr>
        <w:t xml:space="preserve"> </w:t>
      </w:r>
      <w:r w:rsidRPr="005E0328">
        <w:rPr>
          <w:rFonts w:cstheme="minorHAnsi"/>
          <w:bCs/>
          <w:sz w:val="24"/>
          <w:szCs w:val="24"/>
        </w:rPr>
        <w:t xml:space="preserve">Distribution, </w:t>
      </w:r>
      <w:r w:rsidRPr="005E0328">
        <w:rPr>
          <w:rFonts w:cstheme="minorHAnsi"/>
          <w:sz w:val="24"/>
          <w:szCs w:val="24"/>
        </w:rPr>
        <w:t>and Soft Skills.</w:t>
      </w:r>
      <w:r>
        <w:rPr>
          <w:rFonts w:cstheme="minorHAnsi"/>
          <w:sz w:val="24"/>
          <w:szCs w:val="24"/>
        </w:rPr>
        <w:t xml:space="preserve"> </w:t>
      </w:r>
    </w:p>
    <w:p w14:paraId="25BE8897" w14:textId="77777777" w:rsidR="00ED6F18" w:rsidRPr="00D91CA2" w:rsidRDefault="00ED6F18" w:rsidP="00DB263C">
      <w:pPr>
        <w:pStyle w:val="Style1"/>
        <w:spacing w:before="360"/>
        <w:ind w:left="720"/>
        <w:rPr>
          <w:rFonts w:cstheme="minorBidi"/>
        </w:rPr>
      </w:pPr>
      <w:bookmarkStart w:id="141" w:name="_Toc168942132"/>
      <w:bookmarkStart w:id="142" w:name="_Hlk78890111"/>
      <w:r w:rsidRPr="4B3011CE">
        <w:rPr>
          <w:rFonts w:cstheme="minorBidi"/>
        </w:rPr>
        <w:lastRenderedPageBreak/>
        <w:t>Plumbing</w:t>
      </w:r>
      <w:bookmarkEnd w:id="141"/>
    </w:p>
    <w:p w14:paraId="198AC0AE" w14:textId="77777777" w:rsidR="00ED6F18" w:rsidRPr="00D91CA2" w:rsidRDefault="00ED6F18" w:rsidP="00ED6F18">
      <w:pPr>
        <w:spacing w:after="0"/>
        <w:ind w:left="720"/>
        <w:jc w:val="both"/>
        <w:rPr>
          <w:rFonts w:cstheme="minorHAnsi"/>
          <w:b/>
          <w:sz w:val="24"/>
          <w:szCs w:val="24"/>
        </w:rPr>
      </w:pPr>
      <w:r w:rsidRPr="00D91CA2">
        <w:rPr>
          <w:rFonts w:cstheme="minorHAnsi"/>
          <w:b/>
          <w:sz w:val="24"/>
          <w:szCs w:val="24"/>
        </w:rPr>
        <w:t xml:space="preserve">Length: </w:t>
      </w:r>
      <w:r w:rsidRPr="00D91CA2">
        <w:rPr>
          <w:rFonts w:cstheme="minorHAnsi"/>
          <w:sz w:val="24"/>
          <w:szCs w:val="24"/>
        </w:rPr>
        <w:t>63</w:t>
      </w:r>
      <w:r>
        <w:rPr>
          <w:rFonts w:cstheme="minorHAnsi"/>
          <w:sz w:val="24"/>
          <w:szCs w:val="24"/>
        </w:rPr>
        <w:t>2</w:t>
      </w:r>
      <w:r w:rsidRPr="00D91CA2">
        <w:rPr>
          <w:rFonts w:cstheme="minorHAnsi"/>
          <w:sz w:val="24"/>
          <w:szCs w:val="24"/>
        </w:rPr>
        <w:t xml:space="preserve"> hours / 4 Years</w:t>
      </w:r>
      <w:r w:rsidRPr="00D91CA2">
        <w:rPr>
          <w:rFonts w:cstheme="minorHAnsi"/>
          <w:b/>
          <w:sz w:val="24"/>
          <w:szCs w:val="24"/>
        </w:rPr>
        <w:t xml:space="preserve"> </w:t>
      </w:r>
    </w:p>
    <w:p w14:paraId="7B0E930C" w14:textId="77777777" w:rsidR="00ED6F18" w:rsidRPr="00D91CA2" w:rsidRDefault="00ED6F18" w:rsidP="00ED6F18">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Pr>
          <w:rFonts w:cstheme="minorHAnsi"/>
          <w:sz w:val="24"/>
          <w:szCs w:val="24"/>
        </w:rPr>
        <w:t xml:space="preserve"> 1,445</w:t>
      </w:r>
      <w:r w:rsidRPr="00D91CA2">
        <w:rPr>
          <w:rFonts w:cstheme="minorHAnsi"/>
          <w:sz w:val="24"/>
          <w:szCs w:val="24"/>
        </w:rPr>
        <w:t xml:space="preserve"> </w:t>
      </w:r>
      <w:r w:rsidRPr="00D91CA2">
        <w:rPr>
          <w:rFonts w:cstheme="minorHAnsi"/>
          <w:b/>
          <w:sz w:val="24"/>
          <w:szCs w:val="24"/>
        </w:rPr>
        <w:t xml:space="preserve">Fees: </w:t>
      </w:r>
      <w:r w:rsidRPr="00EE5428">
        <w:rPr>
          <w:rFonts w:cstheme="minorHAnsi"/>
          <w:bCs/>
          <w:sz w:val="24"/>
          <w:szCs w:val="24"/>
        </w:rPr>
        <w:t>Registration and Book</w:t>
      </w:r>
      <w:r>
        <w:rPr>
          <w:rFonts w:cstheme="minorHAnsi"/>
          <w:bCs/>
          <w:sz w:val="24"/>
          <w:szCs w:val="24"/>
        </w:rPr>
        <w:t>(</w:t>
      </w:r>
      <w:r w:rsidRPr="00EE5428">
        <w:rPr>
          <w:rFonts w:cstheme="minorHAnsi"/>
          <w:bCs/>
          <w:sz w:val="24"/>
          <w:szCs w:val="24"/>
        </w:rPr>
        <w:t>s</w:t>
      </w:r>
      <w:r>
        <w:rPr>
          <w:rFonts w:cstheme="minorHAnsi"/>
          <w:bCs/>
          <w:sz w:val="24"/>
          <w:szCs w:val="24"/>
        </w:rPr>
        <w:t>)</w:t>
      </w:r>
      <w:r w:rsidRPr="00D91CA2">
        <w:rPr>
          <w:rFonts w:cstheme="minorHAnsi"/>
          <w:sz w:val="24"/>
          <w:szCs w:val="24"/>
        </w:rPr>
        <w:t xml:space="preserve"> $</w:t>
      </w:r>
      <w:r>
        <w:rPr>
          <w:rFonts w:cstheme="minorHAnsi"/>
          <w:sz w:val="24"/>
          <w:szCs w:val="24"/>
        </w:rPr>
        <w:t>600</w:t>
      </w:r>
      <w:r w:rsidRPr="00D91CA2">
        <w:rPr>
          <w:rFonts w:cstheme="minorHAnsi"/>
          <w:sz w:val="24"/>
          <w:szCs w:val="24"/>
        </w:rPr>
        <w:t xml:space="preserve">  </w:t>
      </w:r>
    </w:p>
    <w:p w14:paraId="792C2A44" w14:textId="46248C02" w:rsidR="00ED6F18" w:rsidRPr="00D91CA2" w:rsidRDefault="00ED6F18" w:rsidP="00ED6F18">
      <w:pPr>
        <w:spacing w:after="0"/>
        <w:ind w:left="720"/>
        <w:jc w:val="both"/>
        <w:rPr>
          <w:rFonts w:cstheme="minorHAnsi"/>
          <w:b/>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r w:rsidRPr="00D91CA2">
        <w:rPr>
          <w:rFonts w:cstheme="minorHAnsi"/>
          <w:sz w:val="24"/>
          <w:szCs w:val="24"/>
        </w:rPr>
        <w:t xml:space="preserve"> </w:t>
      </w:r>
      <w:r w:rsidRPr="00D91CA2">
        <w:rPr>
          <w:rFonts w:cstheme="minorHAnsi"/>
          <w:b/>
          <w:sz w:val="24"/>
          <w:szCs w:val="24"/>
        </w:rPr>
        <w:tab/>
      </w:r>
    </w:p>
    <w:p w14:paraId="2E5E7D19" w14:textId="77777777" w:rsidR="00ED6F18" w:rsidRPr="00D91CA2" w:rsidRDefault="00ED6F18" w:rsidP="00ED6F18">
      <w:pPr>
        <w:spacing w:after="0"/>
        <w:ind w:left="720"/>
        <w:jc w:val="both"/>
        <w:rPr>
          <w:rFonts w:cstheme="minorHAnsi"/>
          <w:sz w:val="24"/>
          <w:szCs w:val="24"/>
        </w:rPr>
      </w:pPr>
    </w:p>
    <w:bookmarkEnd w:id="142"/>
    <w:p w14:paraId="79F1EE70" w14:textId="77777777" w:rsidR="00ED6F18" w:rsidRPr="00D91CA2" w:rsidRDefault="00ED6F18" w:rsidP="00ED6F18">
      <w:pPr>
        <w:ind w:left="720"/>
        <w:jc w:val="both"/>
        <w:rPr>
          <w:rFonts w:cstheme="minorHAnsi"/>
          <w:b/>
          <w:bCs/>
          <w:sz w:val="24"/>
          <w:szCs w:val="24"/>
        </w:rPr>
      </w:pPr>
      <w:r w:rsidRPr="00D91CA2">
        <w:rPr>
          <w:rFonts w:cstheme="minorHAnsi"/>
          <w:b/>
          <w:sz w:val="24"/>
          <w:szCs w:val="24"/>
        </w:rPr>
        <w:t xml:space="preserve">Program Description: </w:t>
      </w:r>
      <w:r w:rsidRPr="00D91CA2">
        <w:rPr>
          <w:rFonts w:cstheme="minorHAnsi"/>
          <w:sz w:val="24"/>
          <w:szCs w:val="24"/>
        </w:rPr>
        <w:t>The Plumbing program at Polytech Adult Education provides the related instruction required to complete a State of Delaware Electrical Apprenticeship. Upon completion of this program and the required on-the-job training requirement, graduates are eligible to earn their Journeyperson credential through the Delaware Department of Labor. T</w:t>
      </w:r>
      <w:r w:rsidRPr="00D91CA2">
        <w:rPr>
          <w:rFonts w:cstheme="minorHAnsi"/>
          <w:bCs/>
          <w:sz w:val="24"/>
          <w:szCs w:val="24"/>
        </w:rPr>
        <w:t>his four-year program, in addition to the required number of minimum hours, also qualifies graduates to take the licensure exam in the State of Delaware. Non-apprentice students may also complete the program as a certificate program.</w:t>
      </w:r>
    </w:p>
    <w:p w14:paraId="51552E08" w14:textId="77777777" w:rsidR="00ED6F18" w:rsidRPr="00D91CA2" w:rsidRDefault="00ED6F18" w:rsidP="00ED6F18">
      <w:pPr>
        <w:spacing w:before="240" w:after="0"/>
        <w:ind w:left="720"/>
        <w:jc w:val="both"/>
        <w:rPr>
          <w:rFonts w:cstheme="minorHAnsi"/>
          <w:b/>
          <w:bCs/>
          <w:sz w:val="24"/>
          <w:szCs w:val="24"/>
        </w:rPr>
      </w:pPr>
      <w:r w:rsidRPr="00D91CA2">
        <w:rPr>
          <w:rFonts w:cstheme="minorHAnsi"/>
          <w:b/>
          <w:bCs/>
          <w:sz w:val="24"/>
          <w:szCs w:val="24"/>
        </w:rPr>
        <w:t xml:space="preserve">Course(s): </w:t>
      </w:r>
    </w:p>
    <w:p w14:paraId="4BD3BFBF" w14:textId="7F9F2F41" w:rsidR="00ED6F18" w:rsidRPr="00D91CA2" w:rsidRDefault="00ED6F18" w:rsidP="00ED6F18">
      <w:pPr>
        <w:spacing w:after="0"/>
        <w:ind w:left="720"/>
        <w:jc w:val="both"/>
        <w:rPr>
          <w:rStyle w:val="Style4Char"/>
          <w:u w:val="none"/>
        </w:rPr>
      </w:pPr>
      <w:bookmarkStart w:id="143" w:name="_Hlk78890358"/>
      <w:r w:rsidRPr="00D91CA2">
        <w:rPr>
          <w:rStyle w:val="Style4Char"/>
        </w:rPr>
        <w:t>Building Construction Core</w:t>
      </w:r>
      <w:r w:rsidR="005168FC">
        <w:rPr>
          <w:rStyle w:val="Style4Char"/>
        </w:rPr>
        <w:t xml:space="preserve"> – Plumbing I</w:t>
      </w:r>
      <w:r w:rsidRPr="00D91CA2">
        <w:rPr>
          <w:rStyle w:val="Style4Char"/>
          <w:u w:val="none"/>
        </w:rPr>
        <w:t xml:space="preserve"> (100 hours)</w:t>
      </w:r>
      <w:r w:rsidR="000A5FFE">
        <w:rPr>
          <w:rStyle w:val="Style4Char"/>
          <w:u w:val="none"/>
        </w:rPr>
        <w:t xml:space="preserve"> (2.02406</w:t>
      </w:r>
      <w:r w:rsidR="006D298B">
        <w:rPr>
          <w:rStyle w:val="Style4Char"/>
          <w:u w:val="none"/>
        </w:rPr>
        <w:t>)</w:t>
      </w:r>
    </w:p>
    <w:p w14:paraId="156FF03C" w14:textId="77777777" w:rsidR="00ED6F18" w:rsidRPr="00B913D8" w:rsidRDefault="00ED6F18" w:rsidP="00ED6F18">
      <w:pPr>
        <w:spacing w:after="0"/>
        <w:ind w:left="720"/>
        <w:jc w:val="both"/>
        <w:rPr>
          <w:rFonts w:cstheme="minorHAnsi"/>
          <w:sz w:val="24"/>
          <w:szCs w:val="24"/>
        </w:rPr>
      </w:pPr>
      <w:r w:rsidRPr="00D91CA2">
        <w:rPr>
          <w:rFonts w:cstheme="minorHAnsi"/>
          <w:b/>
          <w:sz w:val="24"/>
          <w:szCs w:val="24"/>
        </w:rPr>
        <w:t xml:space="preserve">Course Description: </w:t>
      </w:r>
      <w:r w:rsidRPr="00D91CA2">
        <w:rPr>
          <w:rFonts w:cstheme="minorHAnsi"/>
          <w:sz w:val="24"/>
          <w:szCs w:val="24"/>
        </w:rPr>
        <w:t>The Building Construction class will prepare you to work in the building construction industry and is the first step toward a career in the construction trades. This course is a prerequisite for enrolling in any of the building construction related apprenticeship courses, unless you have had construction related em</w:t>
      </w:r>
      <w:r w:rsidRPr="00D91CA2">
        <w:rPr>
          <w:rFonts w:cstheme="minorHAnsi"/>
          <w:sz w:val="24"/>
          <w:szCs w:val="24"/>
        </w:rPr>
        <w:softHyphen/>
        <w:t xml:space="preserve">ployment in the past </w:t>
      </w:r>
      <w:r>
        <w:rPr>
          <w:rFonts w:cstheme="minorHAnsi"/>
          <w:sz w:val="24"/>
          <w:szCs w:val="24"/>
        </w:rPr>
        <w:t>three</w:t>
      </w:r>
      <w:r w:rsidRPr="00D91CA2">
        <w:rPr>
          <w:rFonts w:cstheme="minorHAnsi"/>
          <w:sz w:val="24"/>
          <w:szCs w:val="24"/>
        </w:rPr>
        <w:t xml:space="preserve"> years and can pass the BCC bypass exam. Students who complete this course will receive job placement assistance.</w:t>
      </w:r>
    </w:p>
    <w:bookmarkEnd w:id="143"/>
    <w:p w14:paraId="0D8F3E2B" w14:textId="53D09DA1" w:rsidR="00DB263C" w:rsidRPr="00D91CA2" w:rsidRDefault="00DB263C" w:rsidP="00DB263C">
      <w:pPr>
        <w:spacing w:before="240" w:after="0"/>
        <w:ind w:left="720"/>
        <w:jc w:val="both"/>
        <w:rPr>
          <w:rFonts w:cstheme="minorHAnsi"/>
          <w:sz w:val="24"/>
          <w:szCs w:val="24"/>
        </w:rPr>
      </w:pPr>
      <w:r w:rsidRPr="00D91CA2">
        <w:rPr>
          <w:rStyle w:val="Style4Char"/>
        </w:rPr>
        <w:t>Plumbing I</w:t>
      </w:r>
      <w:r w:rsidR="000561D9">
        <w:rPr>
          <w:rStyle w:val="Style4Char"/>
        </w:rPr>
        <w:t xml:space="preserve"> – Semester 2</w:t>
      </w:r>
      <w:r w:rsidRPr="00D91CA2">
        <w:rPr>
          <w:rFonts w:cstheme="minorHAnsi"/>
          <w:sz w:val="24"/>
          <w:szCs w:val="24"/>
        </w:rPr>
        <w:t xml:space="preserve"> (1</w:t>
      </w:r>
      <w:r>
        <w:rPr>
          <w:rFonts w:cstheme="minorHAnsi"/>
          <w:sz w:val="24"/>
          <w:szCs w:val="24"/>
        </w:rPr>
        <w:t>00</w:t>
      </w:r>
      <w:r w:rsidRPr="00D91CA2">
        <w:rPr>
          <w:rFonts w:cstheme="minorHAnsi"/>
          <w:sz w:val="24"/>
          <w:szCs w:val="24"/>
        </w:rPr>
        <w:t xml:space="preserve"> hours)</w:t>
      </w:r>
    </w:p>
    <w:p w14:paraId="403D5FC1" w14:textId="5F487462" w:rsidR="00DB263C" w:rsidRDefault="00DB263C" w:rsidP="00DB263C">
      <w:pPr>
        <w:spacing w:after="0"/>
        <w:ind w:left="720"/>
        <w:jc w:val="both"/>
        <w:rPr>
          <w:rStyle w:val="Style4Char"/>
        </w:rPr>
      </w:pPr>
      <w:r w:rsidRPr="00D91CA2">
        <w:rPr>
          <w:rFonts w:cstheme="minorHAnsi"/>
          <w:b/>
          <w:sz w:val="24"/>
          <w:szCs w:val="24"/>
        </w:rPr>
        <w:t xml:space="preserve">Course Description: </w:t>
      </w:r>
      <w:r w:rsidR="000561D9">
        <w:rPr>
          <w:rFonts w:cstheme="minorHAnsi"/>
          <w:sz w:val="24"/>
          <w:szCs w:val="24"/>
        </w:rPr>
        <w:t xml:space="preserve">This course builds upon the </w:t>
      </w:r>
      <w:r w:rsidR="00196529">
        <w:rPr>
          <w:rFonts w:cstheme="minorHAnsi"/>
          <w:sz w:val="24"/>
          <w:szCs w:val="24"/>
        </w:rPr>
        <w:t>foundational knowledge and skills gained in Building Construction Core</w:t>
      </w:r>
      <w:r w:rsidR="00520843" w:rsidRPr="00520843">
        <w:rPr>
          <w:rFonts w:cstheme="minorHAnsi"/>
          <w:sz w:val="24"/>
          <w:szCs w:val="24"/>
        </w:rPr>
        <w:t xml:space="preserve"> and introduces </w:t>
      </w:r>
      <w:r w:rsidR="00691E99">
        <w:rPr>
          <w:rFonts w:cstheme="minorHAnsi"/>
          <w:sz w:val="24"/>
          <w:szCs w:val="24"/>
        </w:rPr>
        <w:t>participants</w:t>
      </w:r>
      <w:r w:rsidR="00520843" w:rsidRPr="00520843">
        <w:rPr>
          <w:rFonts w:cstheme="minorHAnsi"/>
          <w:sz w:val="24"/>
          <w:szCs w:val="24"/>
        </w:rPr>
        <w:t xml:space="preserve"> to plumbing installation and repair in residential and light commercial buildings. </w:t>
      </w:r>
      <w:r w:rsidR="00D34ADE">
        <w:rPr>
          <w:rFonts w:cstheme="minorHAnsi"/>
          <w:sz w:val="24"/>
          <w:szCs w:val="24"/>
        </w:rPr>
        <w:t>Students</w:t>
      </w:r>
      <w:r w:rsidR="00520843" w:rsidRPr="00520843">
        <w:rPr>
          <w:rFonts w:cstheme="minorHAnsi"/>
          <w:sz w:val="24"/>
          <w:szCs w:val="24"/>
        </w:rPr>
        <w:t xml:space="preserve"> learn the basics of blueprint reading, plumbing safety, trade tools, plumbing calculations, fittings, fixtures, distribution systems and piping methods.</w:t>
      </w:r>
      <w:r>
        <w:rPr>
          <w:rFonts w:cstheme="minorHAnsi"/>
          <w:sz w:val="24"/>
          <w:szCs w:val="24"/>
        </w:rPr>
        <w:t xml:space="preserve"> </w:t>
      </w:r>
      <w:r w:rsidR="005168FC" w:rsidRPr="005168FC">
        <w:rPr>
          <w:rFonts w:cstheme="minorHAnsi"/>
          <w:bCs/>
          <w:sz w:val="24"/>
          <w:szCs w:val="24"/>
        </w:rPr>
        <w:t xml:space="preserve">Prerequisite: completion of Building Construction Core or </w:t>
      </w:r>
      <w:r w:rsidR="005168FC" w:rsidRPr="005168FC">
        <w:rPr>
          <w:rFonts w:cstheme="minorHAnsi"/>
          <w:sz w:val="24"/>
          <w:szCs w:val="24"/>
        </w:rPr>
        <w:t>recent (past three years) construction related employment and the ability to pass the BCC bypass exam</w:t>
      </w:r>
      <w:r w:rsidR="005168FC" w:rsidRPr="005168FC">
        <w:rPr>
          <w:rFonts w:cstheme="minorHAnsi"/>
          <w:bCs/>
          <w:sz w:val="24"/>
          <w:szCs w:val="24"/>
        </w:rPr>
        <w:t>.</w:t>
      </w:r>
    </w:p>
    <w:p w14:paraId="025FEC37" w14:textId="46729766" w:rsidR="00ED6F18" w:rsidRPr="00D91CA2" w:rsidRDefault="00ED6F18" w:rsidP="00ED6F18">
      <w:pPr>
        <w:spacing w:before="240" w:after="0"/>
        <w:ind w:left="720"/>
        <w:jc w:val="both"/>
        <w:rPr>
          <w:rFonts w:cstheme="minorHAnsi"/>
          <w:sz w:val="24"/>
          <w:szCs w:val="24"/>
        </w:rPr>
      </w:pPr>
      <w:r w:rsidRPr="00D91CA2">
        <w:rPr>
          <w:rStyle w:val="Style4Char"/>
        </w:rPr>
        <w:t>Plumbing II</w:t>
      </w:r>
      <w:r w:rsidRPr="00D91CA2">
        <w:rPr>
          <w:rFonts w:cstheme="minorHAnsi"/>
          <w:sz w:val="24"/>
          <w:szCs w:val="24"/>
        </w:rPr>
        <w:t xml:space="preserve"> (144 hours)</w:t>
      </w:r>
      <w:r w:rsidR="00F438AC">
        <w:rPr>
          <w:rFonts w:cstheme="minorHAnsi"/>
          <w:sz w:val="24"/>
          <w:szCs w:val="24"/>
        </w:rPr>
        <w:t xml:space="preserve"> (2.02406)</w:t>
      </w:r>
    </w:p>
    <w:p w14:paraId="34F5B939" w14:textId="77777777" w:rsidR="00ED6F18" w:rsidRPr="00D91CA2" w:rsidRDefault="00ED6F18" w:rsidP="00ED6F18">
      <w:pPr>
        <w:spacing w:after="120"/>
        <w:ind w:left="720"/>
        <w:jc w:val="both"/>
        <w:rPr>
          <w:rFonts w:cstheme="minorHAnsi"/>
          <w:sz w:val="24"/>
          <w:szCs w:val="24"/>
        </w:rPr>
      </w:pPr>
      <w:r w:rsidRPr="00D91CA2">
        <w:rPr>
          <w:rFonts w:cstheme="minorHAnsi"/>
          <w:b/>
          <w:sz w:val="24"/>
          <w:szCs w:val="24"/>
        </w:rPr>
        <w:t xml:space="preserve">Course Description: </w:t>
      </w:r>
      <w:r>
        <w:rPr>
          <w:rFonts w:cstheme="minorHAnsi"/>
          <w:sz w:val="24"/>
          <w:szCs w:val="24"/>
        </w:rPr>
        <w:t xml:space="preserve">This second-year apprenticeship course covers water and waste piping procedures, advance plumbing and piping calculations, planning the plumbing installation, and valve and fixture troubleshooting and repair. </w:t>
      </w:r>
    </w:p>
    <w:p w14:paraId="51CF7EE0" w14:textId="00EB9F7E" w:rsidR="00ED6F18" w:rsidRPr="00D91CA2" w:rsidRDefault="00ED6F18" w:rsidP="00ED6F18">
      <w:pPr>
        <w:spacing w:before="240" w:after="0"/>
        <w:ind w:left="720"/>
        <w:jc w:val="both"/>
        <w:rPr>
          <w:rFonts w:cstheme="minorHAnsi"/>
          <w:sz w:val="24"/>
          <w:szCs w:val="24"/>
        </w:rPr>
      </w:pPr>
      <w:r w:rsidRPr="00D91CA2">
        <w:rPr>
          <w:rStyle w:val="Style4Char"/>
        </w:rPr>
        <w:t>Plumbing III</w:t>
      </w:r>
      <w:r w:rsidRPr="00D91CA2">
        <w:rPr>
          <w:rFonts w:cstheme="minorHAnsi"/>
          <w:sz w:val="24"/>
          <w:szCs w:val="24"/>
        </w:rPr>
        <w:t xml:space="preserve"> (144 hours)</w:t>
      </w:r>
      <w:r w:rsidR="00710C37">
        <w:rPr>
          <w:rFonts w:cstheme="minorHAnsi"/>
          <w:sz w:val="24"/>
          <w:szCs w:val="24"/>
        </w:rPr>
        <w:t xml:space="preserve"> (2.02406)</w:t>
      </w:r>
    </w:p>
    <w:p w14:paraId="20432694" w14:textId="77777777" w:rsidR="00ED6F18" w:rsidRDefault="00ED6F18" w:rsidP="00ED6F18">
      <w:pPr>
        <w:spacing w:after="0"/>
        <w:ind w:left="720"/>
        <w:jc w:val="both"/>
        <w:rPr>
          <w:rFonts w:cstheme="minorHAnsi"/>
          <w:sz w:val="24"/>
          <w:szCs w:val="24"/>
        </w:rPr>
      </w:pPr>
      <w:r w:rsidRPr="00D91CA2">
        <w:rPr>
          <w:rFonts w:cstheme="minorHAnsi"/>
          <w:b/>
          <w:sz w:val="24"/>
          <w:szCs w:val="24"/>
        </w:rPr>
        <w:lastRenderedPageBreak/>
        <w:t>Course Description:</w:t>
      </w:r>
      <w:r w:rsidRPr="00D91CA2">
        <w:rPr>
          <w:rFonts w:cstheme="minorHAnsi"/>
          <w:sz w:val="24"/>
          <w:szCs w:val="24"/>
        </w:rPr>
        <w:t xml:space="preserve"> </w:t>
      </w:r>
      <w:r>
        <w:rPr>
          <w:rFonts w:cstheme="minorHAnsi"/>
          <w:sz w:val="24"/>
          <w:szCs w:val="24"/>
        </w:rPr>
        <w:t xml:space="preserve">The third-year plumbing student applies the “International Plumbing Code” (IPC) to water supply piping, backflow prevention, pressure booster, and recirculation systems in an academic classroom setting. The course also explores private water supply well pumps, piping, and components. Maintenance and replacement of waste disposal systems, locating buried lines and water conditioning are also part of the course. </w:t>
      </w:r>
    </w:p>
    <w:p w14:paraId="4B2BAF04" w14:textId="487E46FE" w:rsidR="00ED6F18" w:rsidRPr="00D91CA2" w:rsidRDefault="00ED6F18" w:rsidP="00ED6F18">
      <w:pPr>
        <w:spacing w:before="240" w:after="0"/>
        <w:ind w:left="720"/>
        <w:jc w:val="both"/>
        <w:rPr>
          <w:rFonts w:cstheme="minorHAnsi"/>
          <w:sz w:val="24"/>
          <w:szCs w:val="24"/>
        </w:rPr>
      </w:pPr>
      <w:r w:rsidRPr="00D91CA2">
        <w:rPr>
          <w:rStyle w:val="Style4Char"/>
        </w:rPr>
        <w:t>Plumbing IV</w:t>
      </w:r>
      <w:r w:rsidRPr="00D91CA2">
        <w:rPr>
          <w:rFonts w:cstheme="minorHAnsi"/>
          <w:sz w:val="24"/>
          <w:szCs w:val="24"/>
        </w:rPr>
        <w:t xml:space="preserve"> (144 hours)</w:t>
      </w:r>
      <w:r w:rsidR="00710C37">
        <w:rPr>
          <w:rFonts w:cstheme="minorHAnsi"/>
          <w:sz w:val="24"/>
          <w:szCs w:val="24"/>
        </w:rPr>
        <w:t xml:space="preserve"> (2.02406)</w:t>
      </w:r>
    </w:p>
    <w:p w14:paraId="65E60F95" w14:textId="77777777" w:rsidR="00ED6F18" w:rsidRPr="00912E5B" w:rsidRDefault="00ED6F18" w:rsidP="00ED6F18">
      <w:pPr>
        <w:spacing w:after="0"/>
        <w:ind w:left="720"/>
        <w:jc w:val="both"/>
        <w:rPr>
          <w:rFonts w:cstheme="minorHAnsi"/>
          <w:sz w:val="24"/>
          <w:szCs w:val="24"/>
        </w:rPr>
      </w:pPr>
      <w:r w:rsidRPr="00D91CA2">
        <w:rPr>
          <w:rFonts w:cstheme="minorHAnsi"/>
          <w:b/>
          <w:sz w:val="24"/>
          <w:szCs w:val="24"/>
        </w:rPr>
        <w:t>Course Description:</w:t>
      </w:r>
      <w:r w:rsidRPr="00D91CA2">
        <w:rPr>
          <w:rFonts w:cstheme="minorHAnsi"/>
          <w:sz w:val="24"/>
          <w:szCs w:val="24"/>
        </w:rPr>
        <w:t xml:space="preserve"> The </w:t>
      </w:r>
      <w:r>
        <w:rPr>
          <w:rFonts w:cstheme="minorHAnsi"/>
          <w:sz w:val="24"/>
          <w:szCs w:val="24"/>
        </w:rPr>
        <w:t xml:space="preserve">fourth-year plumbing class provides the advanced plumbing student with an in-depth review of the “International Plumbing Code” applicable county and local plumbing codes, design, layout, installation, troubleshooting, and repair of hydronic and steam heating systems. This course satisfies a requirement in the Plumbing Apprenticeship and/or Certificate program. Prerequisite: Plumbing III. </w:t>
      </w:r>
    </w:p>
    <w:p w14:paraId="60C82285" w14:textId="77777777" w:rsidR="00533102" w:rsidRDefault="00533102" w:rsidP="00ED6F18">
      <w:pPr>
        <w:pStyle w:val="Style1"/>
        <w:spacing w:before="480"/>
        <w:outlineLvl w:val="0"/>
        <w:rPr>
          <w:rFonts w:cstheme="minorBidi"/>
        </w:rPr>
      </w:pPr>
      <w:bookmarkStart w:id="144" w:name="_Toc168942133"/>
      <w:r w:rsidRPr="4B3011CE">
        <w:rPr>
          <w:rFonts w:cstheme="minorBidi"/>
        </w:rPr>
        <w:t xml:space="preserve">Program Area: </w:t>
      </w:r>
      <w:r w:rsidR="003E4BBD">
        <w:rPr>
          <w:rFonts w:cstheme="minorBidi"/>
        </w:rPr>
        <w:t>Maintenance</w:t>
      </w:r>
      <w:bookmarkEnd w:id="144"/>
      <w:r>
        <w:rPr>
          <w:rFonts w:cstheme="minorBidi"/>
        </w:rPr>
        <w:t xml:space="preserve"> </w:t>
      </w:r>
    </w:p>
    <w:p w14:paraId="758B4B4A" w14:textId="77777777" w:rsidR="003E4BBD" w:rsidRPr="00D91CA2" w:rsidRDefault="003E4BBD" w:rsidP="003E4BBD">
      <w:pPr>
        <w:pStyle w:val="Style1"/>
        <w:spacing w:before="240"/>
        <w:ind w:left="720"/>
        <w:rPr>
          <w:rFonts w:cstheme="minorBidi"/>
        </w:rPr>
      </w:pPr>
      <w:bookmarkStart w:id="145" w:name="_Toc168942134"/>
      <w:r w:rsidRPr="4B3011CE">
        <w:rPr>
          <w:rFonts w:cstheme="minorBidi"/>
        </w:rPr>
        <w:t>Aircraft Maintenance – Apprenticeship</w:t>
      </w:r>
      <w:bookmarkEnd w:id="145"/>
      <w:r w:rsidRPr="4B3011CE">
        <w:rPr>
          <w:rFonts w:cstheme="minorBidi"/>
        </w:rPr>
        <w:t xml:space="preserve"> </w:t>
      </w:r>
      <w:bookmarkStart w:id="146" w:name="_Hlk147942677"/>
    </w:p>
    <w:p w14:paraId="7BD44932" w14:textId="1E3DEDB8" w:rsidR="003E4BBD" w:rsidRPr="00D91CA2" w:rsidRDefault="003E4BBD" w:rsidP="003E4BBD">
      <w:pPr>
        <w:spacing w:after="0"/>
        <w:ind w:left="720"/>
        <w:jc w:val="both"/>
        <w:rPr>
          <w:rFonts w:cstheme="minorHAnsi"/>
          <w:b/>
          <w:sz w:val="24"/>
          <w:szCs w:val="24"/>
        </w:rPr>
      </w:pPr>
      <w:r w:rsidRPr="00D91CA2">
        <w:rPr>
          <w:rFonts w:cstheme="minorHAnsi"/>
          <w:b/>
          <w:sz w:val="24"/>
          <w:szCs w:val="24"/>
        </w:rPr>
        <w:t xml:space="preserve">Length: </w:t>
      </w:r>
      <w:r w:rsidR="00C117BF">
        <w:rPr>
          <w:rFonts w:cstheme="minorHAnsi"/>
          <w:sz w:val="24"/>
          <w:szCs w:val="24"/>
        </w:rPr>
        <w:t>400</w:t>
      </w:r>
      <w:r w:rsidRPr="00D91CA2">
        <w:rPr>
          <w:rFonts w:cstheme="minorHAnsi"/>
          <w:sz w:val="24"/>
          <w:szCs w:val="24"/>
        </w:rPr>
        <w:t xml:space="preserve"> hours / 2</w:t>
      </w:r>
      <w:r>
        <w:rPr>
          <w:rFonts w:cstheme="minorHAnsi"/>
          <w:sz w:val="24"/>
          <w:szCs w:val="24"/>
        </w:rPr>
        <w:t>.5</w:t>
      </w:r>
      <w:r w:rsidRPr="00D91CA2">
        <w:rPr>
          <w:rFonts w:cstheme="minorHAnsi"/>
          <w:sz w:val="24"/>
          <w:szCs w:val="24"/>
        </w:rPr>
        <w:t xml:space="preserve"> Years</w:t>
      </w:r>
      <w:r w:rsidRPr="00D91CA2">
        <w:rPr>
          <w:rFonts w:cstheme="minorHAnsi"/>
          <w:b/>
          <w:sz w:val="24"/>
          <w:szCs w:val="24"/>
        </w:rPr>
        <w:t xml:space="preserve"> </w:t>
      </w:r>
    </w:p>
    <w:p w14:paraId="1A08F1FC" w14:textId="77777777" w:rsidR="003E4BBD" w:rsidRPr="00D91CA2" w:rsidRDefault="003E4BBD" w:rsidP="003E4BBD">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Pr>
          <w:rFonts w:cstheme="minorHAnsi"/>
          <w:sz w:val="24"/>
          <w:szCs w:val="24"/>
        </w:rPr>
        <w:t>4,500</w:t>
      </w:r>
      <w:r w:rsidRPr="00D91CA2">
        <w:rPr>
          <w:rFonts w:cstheme="minorHAnsi"/>
          <w:b/>
          <w:sz w:val="24"/>
          <w:szCs w:val="24"/>
        </w:rPr>
        <w:t xml:space="preserve"> Fees: </w:t>
      </w:r>
      <w:r w:rsidRPr="00EE5428">
        <w:rPr>
          <w:rFonts w:cstheme="minorHAnsi"/>
          <w:bCs/>
          <w:sz w:val="24"/>
          <w:szCs w:val="24"/>
        </w:rPr>
        <w:t>Registration and Book</w:t>
      </w:r>
      <w:r>
        <w:rPr>
          <w:rFonts w:cstheme="minorHAnsi"/>
          <w:bCs/>
          <w:sz w:val="24"/>
          <w:szCs w:val="24"/>
        </w:rPr>
        <w:t>(</w:t>
      </w:r>
      <w:r w:rsidRPr="00EE5428">
        <w:rPr>
          <w:rFonts w:cstheme="minorHAnsi"/>
          <w:bCs/>
          <w:sz w:val="24"/>
          <w:szCs w:val="24"/>
        </w:rPr>
        <w:t>s</w:t>
      </w:r>
      <w:r>
        <w:rPr>
          <w:rFonts w:cstheme="minorHAnsi"/>
          <w:bCs/>
          <w:sz w:val="24"/>
          <w:szCs w:val="24"/>
        </w:rPr>
        <w:t>)</w:t>
      </w:r>
      <w:r w:rsidRPr="00D91CA2">
        <w:rPr>
          <w:rFonts w:cstheme="minorHAnsi"/>
          <w:sz w:val="24"/>
          <w:szCs w:val="24"/>
        </w:rPr>
        <w:t xml:space="preserve"> $</w:t>
      </w:r>
      <w:r>
        <w:rPr>
          <w:rFonts w:cstheme="minorHAnsi"/>
          <w:sz w:val="24"/>
          <w:szCs w:val="24"/>
        </w:rPr>
        <w:t>450</w:t>
      </w:r>
      <w:r w:rsidRPr="00D91CA2">
        <w:rPr>
          <w:rFonts w:cstheme="minorHAnsi"/>
          <w:sz w:val="24"/>
          <w:szCs w:val="24"/>
        </w:rPr>
        <w:t xml:space="preserve">  </w:t>
      </w:r>
    </w:p>
    <w:bookmarkEnd w:id="146"/>
    <w:p w14:paraId="64381CE6" w14:textId="77777777" w:rsidR="003E4BBD" w:rsidRPr="00D91CA2" w:rsidRDefault="003E4BBD" w:rsidP="003E4BBD">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See Career Program Specialist for a breakdown of cost by course and for prerequisite requirements. </w:t>
      </w:r>
      <w:r w:rsidRPr="00D91CA2">
        <w:rPr>
          <w:rFonts w:cstheme="minorHAnsi"/>
          <w:b/>
          <w:sz w:val="24"/>
          <w:szCs w:val="24"/>
        </w:rPr>
        <w:tab/>
      </w:r>
    </w:p>
    <w:p w14:paraId="57B980EA" w14:textId="0F405D06" w:rsidR="003E4BBD" w:rsidRPr="00D91CA2" w:rsidRDefault="003E4BBD" w:rsidP="003E4BBD">
      <w:pPr>
        <w:spacing w:before="240"/>
        <w:ind w:left="720"/>
        <w:jc w:val="both"/>
        <w:rPr>
          <w:rFonts w:cstheme="minorHAnsi"/>
          <w:bCs/>
          <w:sz w:val="24"/>
          <w:szCs w:val="24"/>
        </w:rPr>
      </w:pPr>
      <w:r w:rsidRPr="00D91CA2">
        <w:rPr>
          <w:rFonts w:cstheme="minorHAnsi"/>
          <w:b/>
          <w:sz w:val="24"/>
          <w:szCs w:val="24"/>
        </w:rPr>
        <w:t>Program Description:</w:t>
      </w:r>
      <w:r w:rsidRPr="001F6CD6">
        <w:rPr>
          <w:rFonts w:cstheme="minorHAnsi"/>
          <w:b/>
          <w:sz w:val="24"/>
          <w:szCs w:val="24"/>
        </w:rPr>
        <w:t xml:space="preserve"> </w:t>
      </w:r>
      <w:r w:rsidRPr="001F6CD6">
        <w:rPr>
          <w:rStyle w:val="normaltextrun"/>
          <w:color w:val="000000"/>
          <w:sz w:val="24"/>
          <w:szCs w:val="24"/>
          <w:shd w:val="clear" w:color="auto" w:fill="FFFFFF"/>
        </w:rPr>
        <w:t>The Aircraft Maintenance Apprenticeship program provides learners with the knowledge and skills required to service, inspect, repair, maintain, and document the maintenance of aircraft and prepare participants for</w:t>
      </w:r>
      <w:r w:rsidR="00FE61F0">
        <w:rPr>
          <w:rStyle w:val="normaltextrun"/>
          <w:color w:val="000000"/>
          <w:sz w:val="24"/>
          <w:szCs w:val="24"/>
          <w:shd w:val="clear" w:color="auto" w:fill="FFFFFF"/>
        </w:rPr>
        <w:t xml:space="preserve"> the</w:t>
      </w:r>
      <w:r w:rsidRPr="001F6CD6">
        <w:rPr>
          <w:rStyle w:val="normaltextrun"/>
          <w:color w:val="000000"/>
          <w:sz w:val="24"/>
          <w:szCs w:val="24"/>
          <w:shd w:val="clear" w:color="auto" w:fill="FFFFFF"/>
        </w:rPr>
        <w:t xml:space="preserve"> </w:t>
      </w:r>
      <w:r>
        <w:rPr>
          <w:rStyle w:val="normaltextrun"/>
          <w:color w:val="000000"/>
          <w:sz w:val="24"/>
          <w:szCs w:val="24"/>
          <w:shd w:val="clear" w:color="auto" w:fill="FFFFFF"/>
        </w:rPr>
        <w:t>Airframe &amp; Powerplant (</w:t>
      </w:r>
      <w:r w:rsidRPr="001F6CD6">
        <w:rPr>
          <w:rStyle w:val="normaltextrun"/>
          <w:color w:val="000000"/>
          <w:sz w:val="24"/>
          <w:szCs w:val="24"/>
          <w:shd w:val="clear" w:color="auto" w:fill="FFFFFF"/>
        </w:rPr>
        <w:t>A&amp;P</w:t>
      </w:r>
      <w:r>
        <w:rPr>
          <w:rStyle w:val="normaltextrun"/>
          <w:color w:val="000000"/>
          <w:sz w:val="24"/>
          <w:szCs w:val="24"/>
          <w:shd w:val="clear" w:color="auto" w:fill="FFFFFF"/>
        </w:rPr>
        <w:t>)</w:t>
      </w:r>
      <w:r w:rsidRPr="001F6CD6">
        <w:rPr>
          <w:rStyle w:val="normaltextrun"/>
          <w:color w:val="000000"/>
          <w:sz w:val="24"/>
          <w:szCs w:val="24"/>
          <w:shd w:val="clear" w:color="auto" w:fill="FFFFFF"/>
        </w:rPr>
        <w:t xml:space="preserve"> certification. Apprentice-level programs are best completed during a 30-month period of documented on-the-job-training (OJT) with a qualifying employer, allowing participants to meet the FAA requirements for certification testing.</w:t>
      </w:r>
    </w:p>
    <w:p w14:paraId="0293774A" w14:textId="77777777" w:rsidR="003E4BBD" w:rsidRPr="00D91CA2" w:rsidRDefault="003E4BBD" w:rsidP="003E4BBD">
      <w:pPr>
        <w:spacing w:after="0"/>
        <w:ind w:left="720"/>
        <w:jc w:val="both"/>
        <w:rPr>
          <w:rFonts w:cstheme="minorHAnsi"/>
          <w:b/>
          <w:bCs/>
          <w:sz w:val="24"/>
          <w:szCs w:val="24"/>
        </w:rPr>
      </w:pPr>
      <w:r w:rsidRPr="00D91CA2">
        <w:rPr>
          <w:rFonts w:cstheme="minorHAnsi"/>
          <w:b/>
          <w:bCs/>
          <w:sz w:val="24"/>
          <w:szCs w:val="24"/>
        </w:rPr>
        <w:t xml:space="preserve">Course(s): </w:t>
      </w:r>
    </w:p>
    <w:p w14:paraId="6E540309" w14:textId="1B45A16C" w:rsidR="003E4BBD" w:rsidRPr="00D91CA2" w:rsidRDefault="003E4BBD" w:rsidP="003E4BBD">
      <w:pPr>
        <w:spacing w:after="0"/>
        <w:ind w:left="720"/>
        <w:jc w:val="both"/>
        <w:rPr>
          <w:rFonts w:cstheme="minorHAnsi"/>
          <w:sz w:val="24"/>
          <w:szCs w:val="24"/>
        </w:rPr>
      </w:pPr>
      <w:r>
        <w:rPr>
          <w:rStyle w:val="Style4Char"/>
        </w:rPr>
        <w:t>Aircraft Maintenance - General</w:t>
      </w:r>
      <w:r w:rsidRPr="00D91CA2">
        <w:rPr>
          <w:rFonts w:cstheme="minorHAnsi"/>
          <w:sz w:val="24"/>
          <w:szCs w:val="24"/>
        </w:rPr>
        <w:t xml:space="preserve"> (</w:t>
      </w:r>
      <w:r w:rsidR="00C117BF">
        <w:rPr>
          <w:rFonts w:cstheme="minorHAnsi"/>
          <w:sz w:val="24"/>
          <w:szCs w:val="24"/>
        </w:rPr>
        <w:t>80</w:t>
      </w:r>
      <w:r w:rsidRPr="00D91CA2">
        <w:rPr>
          <w:rFonts w:cstheme="minorHAnsi"/>
          <w:sz w:val="24"/>
          <w:szCs w:val="24"/>
        </w:rPr>
        <w:t xml:space="preserve"> hours)</w:t>
      </w:r>
    </w:p>
    <w:p w14:paraId="2805501B" w14:textId="77777777" w:rsidR="003E4BBD" w:rsidRPr="00114A06" w:rsidRDefault="003E4BBD" w:rsidP="003E4BBD">
      <w:pPr>
        <w:ind w:left="720"/>
        <w:jc w:val="both"/>
        <w:rPr>
          <w:rFonts w:cstheme="minorHAnsi"/>
          <w:bCs/>
          <w:sz w:val="24"/>
          <w:szCs w:val="24"/>
        </w:rPr>
      </w:pPr>
      <w:r w:rsidRPr="00D91CA2">
        <w:rPr>
          <w:rFonts w:cstheme="minorHAnsi"/>
          <w:b/>
          <w:sz w:val="24"/>
          <w:szCs w:val="24"/>
        </w:rPr>
        <w:t>Course Description:</w:t>
      </w:r>
      <w:r w:rsidRPr="00D91CA2">
        <w:rPr>
          <w:rFonts w:cstheme="minorHAnsi"/>
          <w:bCs/>
          <w:sz w:val="24"/>
          <w:szCs w:val="24"/>
        </w:rPr>
        <w:t xml:space="preserve"> </w:t>
      </w:r>
      <w:r w:rsidRPr="006A0C8B">
        <w:rPr>
          <w:rFonts w:cstheme="minorHAnsi"/>
          <w:bCs/>
          <w:sz w:val="24"/>
          <w:szCs w:val="24"/>
        </w:rPr>
        <w:t xml:space="preserve">This course offers an introduction to the aviation maintenance profession. Topics covered include basic electricity, aircraft drawings, aircraft weight and balance, fluid lines and fittings, materials and processes, ground operation and servicing, cleaning and corrosion control, mathematics, maintenance forms and records, basic physics, and maintenance publications. Successful completion of Aircraft Maintenance - General is required </w:t>
      </w:r>
      <w:r>
        <w:rPr>
          <w:rFonts w:cstheme="minorHAnsi"/>
          <w:bCs/>
          <w:sz w:val="24"/>
          <w:szCs w:val="24"/>
        </w:rPr>
        <w:t>prior to</w:t>
      </w:r>
      <w:r w:rsidRPr="006A0C8B">
        <w:rPr>
          <w:rFonts w:cstheme="minorHAnsi"/>
          <w:bCs/>
          <w:sz w:val="24"/>
          <w:szCs w:val="24"/>
        </w:rPr>
        <w:t xml:space="preserve"> enrollment in any of the Airframe or Powerplant </w:t>
      </w:r>
      <w:r>
        <w:rPr>
          <w:rFonts w:cstheme="minorHAnsi"/>
          <w:bCs/>
          <w:sz w:val="24"/>
          <w:szCs w:val="24"/>
        </w:rPr>
        <w:t xml:space="preserve">apprentice-level </w:t>
      </w:r>
      <w:r w:rsidRPr="006A0C8B">
        <w:rPr>
          <w:rFonts w:cstheme="minorHAnsi"/>
          <w:bCs/>
          <w:sz w:val="24"/>
          <w:szCs w:val="24"/>
        </w:rPr>
        <w:t xml:space="preserve">courses.  </w:t>
      </w:r>
    </w:p>
    <w:p w14:paraId="6EDEF280" w14:textId="2625AB83" w:rsidR="003E4BBD" w:rsidRPr="00D91CA2" w:rsidRDefault="003E4BBD" w:rsidP="003E4BBD">
      <w:pPr>
        <w:spacing w:after="0"/>
        <w:ind w:left="720"/>
        <w:jc w:val="both"/>
        <w:rPr>
          <w:rFonts w:cstheme="minorHAnsi"/>
          <w:sz w:val="24"/>
          <w:szCs w:val="24"/>
        </w:rPr>
      </w:pPr>
      <w:r>
        <w:rPr>
          <w:rStyle w:val="Style4Char"/>
        </w:rPr>
        <w:lastRenderedPageBreak/>
        <w:t>Aircraft Maintenance - Airframe I</w:t>
      </w:r>
      <w:r w:rsidRPr="00D91CA2">
        <w:rPr>
          <w:rFonts w:cstheme="minorHAnsi"/>
          <w:sz w:val="24"/>
          <w:szCs w:val="24"/>
        </w:rPr>
        <w:t xml:space="preserve"> (</w:t>
      </w:r>
      <w:r w:rsidR="00C117BF">
        <w:rPr>
          <w:rFonts w:cstheme="minorHAnsi"/>
          <w:sz w:val="24"/>
          <w:szCs w:val="24"/>
        </w:rPr>
        <w:t>80</w:t>
      </w:r>
      <w:r w:rsidRPr="00D91CA2">
        <w:rPr>
          <w:rFonts w:cstheme="minorHAnsi"/>
          <w:sz w:val="24"/>
          <w:szCs w:val="24"/>
        </w:rPr>
        <w:t xml:space="preserve"> hours)</w:t>
      </w:r>
    </w:p>
    <w:p w14:paraId="7A09F868" w14:textId="77777777" w:rsidR="003E4BBD" w:rsidRDefault="003E4BBD" w:rsidP="003E4BBD">
      <w:pPr>
        <w:ind w:left="720"/>
        <w:jc w:val="both"/>
        <w:rPr>
          <w:rFonts w:cstheme="minorHAnsi"/>
          <w:sz w:val="24"/>
          <w:szCs w:val="24"/>
        </w:rPr>
      </w:pPr>
      <w:r w:rsidRPr="00D91CA2">
        <w:rPr>
          <w:rFonts w:cstheme="minorHAnsi"/>
          <w:b/>
          <w:sz w:val="24"/>
          <w:szCs w:val="24"/>
        </w:rPr>
        <w:t>Course Description:</w:t>
      </w:r>
      <w:r w:rsidRPr="00D91CA2">
        <w:rPr>
          <w:rFonts w:cstheme="minorHAnsi"/>
          <w:bCs/>
          <w:sz w:val="24"/>
          <w:szCs w:val="24"/>
        </w:rPr>
        <w:t xml:space="preserve"> </w:t>
      </w:r>
      <w:r w:rsidRPr="00702423">
        <w:rPr>
          <w:rFonts w:ascii="Calibri" w:hAnsi="Calibri" w:cs="Calibri"/>
          <w:color w:val="000000"/>
          <w:sz w:val="24"/>
          <w:szCs w:val="24"/>
          <w:shd w:val="clear" w:color="auto" w:fill="FFFFFF"/>
        </w:rPr>
        <w:t>This course builds upon the foundational understanding gained in the Aircraft Maintenance - General course. Students are provided with an opportunity to practice skills and gain essential competencies in a hands-on shop environment. Topics covered include wood structures, aircraft covering, aircraft finishes, sheet metal and non-metallic structures, welding, assembly and rigging, and airframe inspection.  Pre-requisite – Aircraft Maintenance - General.  </w:t>
      </w:r>
    </w:p>
    <w:p w14:paraId="6B8B9ACD" w14:textId="7E0D23DB" w:rsidR="003E4BBD" w:rsidRPr="00D91CA2" w:rsidRDefault="003E4BBD" w:rsidP="003E4BBD">
      <w:pPr>
        <w:spacing w:after="0"/>
        <w:ind w:left="720"/>
        <w:jc w:val="both"/>
        <w:rPr>
          <w:rFonts w:cstheme="minorHAnsi"/>
          <w:sz w:val="24"/>
          <w:szCs w:val="24"/>
        </w:rPr>
      </w:pPr>
      <w:r>
        <w:rPr>
          <w:rStyle w:val="Style4Char"/>
        </w:rPr>
        <w:t>Aircraft Maintenance - Airframe II</w:t>
      </w:r>
      <w:r w:rsidRPr="00D91CA2">
        <w:rPr>
          <w:rFonts w:cstheme="minorHAnsi"/>
          <w:sz w:val="24"/>
          <w:szCs w:val="24"/>
        </w:rPr>
        <w:t xml:space="preserve"> (</w:t>
      </w:r>
      <w:r w:rsidR="00C117BF">
        <w:rPr>
          <w:rFonts w:cstheme="minorHAnsi"/>
          <w:sz w:val="24"/>
          <w:szCs w:val="24"/>
        </w:rPr>
        <w:t>80</w:t>
      </w:r>
      <w:r w:rsidRPr="00D91CA2">
        <w:rPr>
          <w:rFonts w:cstheme="minorHAnsi"/>
          <w:sz w:val="24"/>
          <w:szCs w:val="24"/>
        </w:rPr>
        <w:t xml:space="preserve"> hours)</w:t>
      </w:r>
    </w:p>
    <w:p w14:paraId="65BE8F66" w14:textId="77777777" w:rsidR="003E4BBD" w:rsidRDefault="003E4BBD" w:rsidP="003E4BBD">
      <w:pPr>
        <w:ind w:left="720"/>
        <w:jc w:val="both"/>
        <w:rPr>
          <w:rFonts w:cstheme="minorHAnsi"/>
          <w:sz w:val="24"/>
          <w:szCs w:val="24"/>
        </w:rPr>
      </w:pPr>
      <w:r w:rsidRPr="00D91CA2">
        <w:rPr>
          <w:rFonts w:cstheme="minorHAnsi"/>
          <w:b/>
          <w:sz w:val="24"/>
          <w:szCs w:val="24"/>
        </w:rPr>
        <w:t>Course Description:</w:t>
      </w:r>
      <w:r w:rsidRPr="00D91CA2">
        <w:rPr>
          <w:rFonts w:cstheme="minorHAnsi"/>
          <w:bCs/>
          <w:sz w:val="24"/>
          <w:szCs w:val="24"/>
        </w:rPr>
        <w:t xml:space="preserve"> </w:t>
      </w:r>
      <w:r w:rsidRPr="00702423">
        <w:rPr>
          <w:rFonts w:cstheme="minorHAnsi"/>
          <w:bCs/>
          <w:sz w:val="24"/>
          <w:szCs w:val="24"/>
        </w:rPr>
        <w:t>This course is designed to build upon the knowledge, skills, and competencies gained during the General and Airframe I course. Topics covered include aircraft landing gear systems, hydraulic and pneumatic power systems, cabin atmosphere control systems, aircraft instrument systems, communication and navigation systems, aircraft fuel systems, aircraft electrical systems, position and warning systems, ice and rain control systems, and fire protection systems. Pre-requisite – Aircraft Maintenance - Airframe I. </w:t>
      </w:r>
    </w:p>
    <w:p w14:paraId="5A902FAB" w14:textId="56BCFB0F" w:rsidR="003E4BBD" w:rsidRPr="00D91CA2" w:rsidRDefault="003E4BBD" w:rsidP="003E4BBD">
      <w:pPr>
        <w:spacing w:after="0"/>
        <w:ind w:left="720"/>
        <w:jc w:val="both"/>
        <w:rPr>
          <w:rFonts w:cstheme="minorHAnsi"/>
          <w:sz w:val="24"/>
          <w:szCs w:val="24"/>
        </w:rPr>
      </w:pPr>
      <w:r>
        <w:rPr>
          <w:rStyle w:val="Style4Char"/>
        </w:rPr>
        <w:t>Aircraft Maintenance – Powerplant I</w:t>
      </w:r>
      <w:r w:rsidRPr="00D91CA2">
        <w:rPr>
          <w:rFonts w:cstheme="minorHAnsi"/>
          <w:sz w:val="24"/>
          <w:szCs w:val="24"/>
        </w:rPr>
        <w:t xml:space="preserve"> (</w:t>
      </w:r>
      <w:r w:rsidR="00C117BF">
        <w:rPr>
          <w:rFonts w:cstheme="minorHAnsi"/>
          <w:sz w:val="24"/>
          <w:szCs w:val="24"/>
        </w:rPr>
        <w:t>80</w:t>
      </w:r>
      <w:r w:rsidRPr="00D91CA2">
        <w:rPr>
          <w:rFonts w:cstheme="minorHAnsi"/>
          <w:sz w:val="24"/>
          <w:szCs w:val="24"/>
        </w:rPr>
        <w:t xml:space="preserve"> hours)</w:t>
      </w:r>
    </w:p>
    <w:p w14:paraId="6881975F" w14:textId="77777777" w:rsidR="003E4BBD" w:rsidRDefault="003E4BBD" w:rsidP="003E4BBD">
      <w:pPr>
        <w:ind w:left="720"/>
        <w:jc w:val="both"/>
        <w:rPr>
          <w:rFonts w:cstheme="minorHAnsi"/>
          <w:sz w:val="24"/>
          <w:szCs w:val="24"/>
        </w:rPr>
      </w:pPr>
      <w:r w:rsidRPr="00D91CA2">
        <w:rPr>
          <w:rFonts w:cstheme="minorHAnsi"/>
          <w:b/>
          <w:sz w:val="24"/>
          <w:szCs w:val="24"/>
        </w:rPr>
        <w:t>Course Description:</w:t>
      </w:r>
      <w:r w:rsidRPr="00D91CA2">
        <w:rPr>
          <w:rFonts w:cstheme="minorHAnsi"/>
          <w:bCs/>
          <w:sz w:val="24"/>
          <w:szCs w:val="24"/>
        </w:rPr>
        <w:t xml:space="preserve"> </w:t>
      </w:r>
      <w:r w:rsidRPr="00D02DF7">
        <w:rPr>
          <w:rFonts w:cstheme="minorHAnsi"/>
          <w:bCs/>
          <w:sz w:val="24"/>
          <w:szCs w:val="24"/>
        </w:rPr>
        <w:t>This course builds upon the foundational understanding gained in the Aircraft Maintenance - General course. Students are provided with an opportunity to practice skills and gain essential competencies in a hands-on shop environment. Topics covered include reciprocating engines, turbine engines and engine inspections.  Pre-requisite – Aircraft Maintenance - General. </w:t>
      </w:r>
    </w:p>
    <w:p w14:paraId="4E991910" w14:textId="409F4256" w:rsidR="003E4BBD" w:rsidRPr="00D91CA2" w:rsidRDefault="003E4BBD" w:rsidP="003E4BBD">
      <w:pPr>
        <w:spacing w:after="0"/>
        <w:ind w:left="720"/>
        <w:jc w:val="both"/>
        <w:rPr>
          <w:rFonts w:cstheme="minorHAnsi"/>
          <w:sz w:val="24"/>
          <w:szCs w:val="24"/>
        </w:rPr>
      </w:pPr>
      <w:r>
        <w:rPr>
          <w:rStyle w:val="Style4Char"/>
        </w:rPr>
        <w:t>Aircraft Maintenance – Powerplant II</w:t>
      </w:r>
      <w:r w:rsidRPr="00D91CA2">
        <w:rPr>
          <w:rFonts w:cstheme="minorHAnsi"/>
          <w:sz w:val="24"/>
          <w:szCs w:val="24"/>
        </w:rPr>
        <w:t xml:space="preserve"> (</w:t>
      </w:r>
      <w:r w:rsidR="00C117BF">
        <w:rPr>
          <w:rFonts w:cstheme="minorHAnsi"/>
          <w:sz w:val="24"/>
          <w:szCs w:val="24"/>
        </w:rPr>
        <w:t>80</w:t>
      </w:r>
      <w:r w:rsidRPr="00D91CA2">
        <w:rPr>
          <w:rFonts w:cstheme="minorHAnsi"/>
          <w:sz w:val="24"/>
          <w:szCs w:val="24"/>
        </w:rPr>
        <w:t xml:space="preserve"> hours)</w:t>
      </w:r>
    </w:p>
    <w:p w14:paraId="626356D3" w14:textId="77777777" w:rsidR="003E4BBD" w:rsidRPr="00114A06" w:rsidRDefault="003E4BBD" w:rsidP="003E4BBD">
      <w:pPr>
        <w:spacing w:after="0"/>
        <w:ind w:left="720"/>
        <w:jc w:val="both"/>
        <w:rPr>
          <w:rFonts w:ascii="Calibri" w:hAnsi="Calibri" w:cs="Calibri"/>
          <w:color w:val="000000"/>
          <w:shd w:val="clear" w:color="auto" w:fill="FFFFFF"/>
        </w:rPr>
      </w:pPr>
      <w:r w:rsidRPr="00D91CA2">
        <w:rPr>
          <w:rFonts w:cstheme="minorHAnsi"/>
          <w:b/>
          <w:sz w:val="24"/>
          <w:szCs w:val="24"/>
        </w:rPr>
        <w:t>Course Description:</w:t>
      </w:r>
      <w:r w:rsidRPr="00D91CA2">
        <w:rPr>
          <w:rFonts w:cstheme="minorHAnsi"/>
          <w:bCs/>
          <w:sz w:val="24"/>
          <w:szCs w:val="24"/>
        </w:rPr>
        <w:t xml:space="preserve"> </w:t>
      </w:r>
      <w:r w:rsidRPr="005305B8">
        <w:rPr>
          <w:rStyle w:val="normaltextrun"/>
          <w:rFonts w:ascii="Calibri" w:hAnsi="Calibri" w:cs="Calibri"/>
          <w:color w:val="000000"/>
          <w:sz w:val="24"/>
          <w:szCs w:val="24"/>
          <w:shd w:val="clear" w:color="auto" w:fill="FFFFFF"/>
        </w:rPr>
        <w:t>This course is designed to build upon the knowledge, skills, and competencies gained during the General and Powerplant I courses. Topics covered include engine instrument systems, engine fire protection systems, engine electrical systems, lubrication systems, fuel metering systems, engine fuel systems, induction and engine airflow systems, engine cooling systems, engine exhaust and reverser systems, propellers, unducted fans, and auxiliary power units. Pre-requisite – Aircraft Maintenance - Powerplant I.</w:t>
      </w:r>
      <w:r>
        <w:rPr>
          <w:rStyle w:val="eop"/>
          <w:rFonts w:ascii="Calibri" w:hAnsi="Calibri" w:cs="Calibri"/>
          <w:color w:val="000000"/>
          <w:shd w:val="clear" w:color="auto" w:fill="FFFFFF"/>
        </w:rPr>
        <w:t> </w:t>
      </w:r>
    </w:p>
    <w:p w14:paraId="2AFC9955" w14:textId="66BD16D8" w:rsidR="005E0C3F" w:rsidRPr="00D91CA2" w:rsidRDefault="00A04787" w:rsidP="00146FF0">
      <w:pPr>
        <w:pStyle w:val="Style1"/>
        <w:spacing w:before="360"/>
        <w:ind w:left="720"/>
        <w:rPr>
          <w:rFonts w:cstheme="minorBidi"/>
        </w:rPr>
      </w:pPr>
      <w:bookmarkStart w:id="147" w:name="_Toc168942135"/>
      <w:r w:rsidRPr="4B3011CE">
        <w:rPr>
          <w:rFonts w:cstheme="minorBidi"/>
        </w:rPr>
        <w:t xml:space="preserve">Aircraft Maintenance </w:t>
      </w:r>
      <w:r w:rsidR="00827C67" w:rsidRPr="4B3011CE">
        <w:rPr>
          <w:rFonts w:cstheme="minorBidi"/>
        </w:rPr>
        <w:t>–</w:t>
      </w:r>
      <w:r w:rsidRPr="4B3011CE">
        <w:rPr>
          <w:rFonts w:cstheme="minorBidi"/>
        </w:rPr>
        <w:t xml:space="preserve"> Pre</w:t>
      </w:r>
      <w:r w:rsidR="00827C67" w:rsidRPr="4B3011CE">
        <w:rPr>
          <w:rFonts w:cstheme="minorBidi"/>
        </w:rPr>
        <w:t>-Apprenticeship</w:t>
      </w:r>
      <w:bookmarkEnd w:id="147"/>
      <w:r w:rsidR="005E0C3F" w:rsidRPr="4B3011CE">
        <w:rPr>
          <w:rFonts w:cstheme="minorBidi"/>
        </w:rPr>
        <w:t xml:space="preserve"> </w:t>
      </w:r>
    </w:p>
    <w:p w14:paraId="37930F79" w14:textId="2D436D8E" w:rsidR="005E0C3F" w:rsidRPr="00D91CA2" w:rsidRDefault="005E0C3F" w:rsidP="005E0C3F">
      <w:pPr>
        <w:spacing w:after="0"/>
        <w:ind w:left="720"/>
        <w:jc w:val="both"/>
        <w:rPr>
          <w:rFonts w:cstheme="minorHAnsi"/>
          <w:b/>
          <w:sz w:val="24"/>
          <w:szCs w:val="24"/>
        </w:rPr>
      </w:pPr>
      <w:r w:rsidRPr="00D91CA2">
        <w:rPr>
          <w:rFonts w:cstheme="minorHAnsi"/>
          <w:b/>
          <w:sz w:val="24"/>
          <w:szCs w:val="24"/>
        </w:rPr>
        <w:t xml:space="preserve">Length: </w:t>
      </w:r>
      <w:r w:rsidR="00BF292E">
        <w:rPr>
          <w:rFonts w:cstheme="minorHAnsi"/>
          <w:sz w:val="24"/>
          <w:szCs w:val="24"/>
        </w:rPr>
        <w:t>3</w:t>
      </w:r>
      <w:r w:rsidR="0074430D">
        <w:rPr>
          <w:rFonts w:cstheme="minorHAnsi"/>
          <w:sz w:val="24"/>
          <w:szCs w:val="24"/>
        </w:rPr>
        <w:t>86</w:t>
      </w:r>
      <w:r w:rsidRPr="00D91CA2">
        <w:rPr>
          <w:rFonts w:cstheme="minorHAnsi"/>
          <w:sz w:val="24"/>
          <w:szCs w:val="24"/>
        </w:rPr>
        <w:t xml:space="preserve"> hours / </w:t>
      </w:r>
      <w:r w:rsidR="00BF292E">
        <w:rPr>
          <w:rFonts w:cstheme="minorHAnsi"/>
          <w:sz w:val="24"/>
          <w:szCs w:val="24"/>
        </w:rPr>
        <w:t>1 semester</w:t>
      </w:r>
      <w:r w:rsidRPr="00D91CA2">
        <w:rPr>
          <w:rFonts w:cstheme="minorHAnsi"/>
          <w:b/>
          <w:sz w:val="24"/>
          <w:szCs w:val="24"/>
        </w:rPr>
        <w:t xml:space="preserve"> </w:t>
      </w:r>
    </w:p>
    <w:p w14:paraId="1FC55446" w14:textId="3CA0BE5F" w:rsidR="005E0C3F" w:rsidRPr="00D91CA2" w:rsidRDefault="005E0C3F" w:rsidP="005E0C3F">
      <w:pPr>
        <w:spacing w:after="0"/>
        <w:ind w:left="720"/>
        <w:jc w:val="both"/>
        <w:rPr>
          <w:sz w:val="24"/>
          <w:szCs w:val="24"/>
        </w:rPr>
      </w:pPr>
      <w:r w:rsidRPr="5F402108">
        <w:rPr>
          <w:b/>
          <w:sz w:val="24"/>
          <w:szCs w:val="24"/>
        </w:rPr>
        <w:t xml:space="preserve">Tuition: </w:t>
      </w:r>
      <w:r w:rsidRPr="5F402108">
        <w:rPr>
          <w:sz w:val="24"/>
          <w:szCs w:val="24"/>
        </w:rPr>
        <w:t>$</w:t>
      </w:r>
      <w:r w:rsidR="00BF292E" w:rsidRPr="5F402108">
        <w:rPr>
          <w:sz w:val="24"/>
          <w:szCs w:val="24"/>
        </w:rPr>
        <w:t>3</w:t>
      </w:r>
      <w:r w:rsidRPr="5F402108">
        <w:rPr>
          <w:sz w:val="24"/>
          <w:szCs w:val="24"/>
        </w:rPr>
        <w:t>,</w:t>
      </w:r>
      <w:r w:rsidR="00BF292E" w:rsidRPr="5F402108">
        <w:rPr>
          <w:sz w:val="24"/>
          <w:szCs w:val="24"/>
        </w:rPr>
        <w:t>500</w:t>
      </w:r>
      <w:r w:rsidRPr="5F402108">
        <w:rPr>
          <w:b/>
          <w:sz w:val="24"/>
          <w:szCs w:val="24"/>
        </w:rPr>
        <w:t xml:space="preserve"> Fees: </w:t>
      </w:r>
      <w:r w:rsidRPr="5F402108">
        <w:rPr>
          <w:sz w:val="24"/>
          <w:szCs w:val="24"/>
        </w:rPr>
        <w:t>Registration and Book(s) $</w:t>
      </w:r>
      <w:r w:rsidR="21FD51E4" w:rsidRPr="6CB59B9E">
        <w:rPr>
          <w:sz w:val="24"/>
          <w:szCs w:val="24"/>
        </w:rPr>
        <w:t>150</w:t>
      </w:r>
      <w:r w:rsidRPr="5F402108">
        <w:rPr>
          <w:sz w:val="24"/>
          <w:szCs w:val="24"/>
        </w:rPr>
        <w:t xml:space="preserve">  </w:t>
      </w:r>
    </w:p>
    <w:p w14:paraId="703EC78F" w14:textId="2B147504" w:rsidR="005E0C3F" w:rsidRPr="00D91CA2" w:rsidRDefault="005E0C3F" w:rsidP="005E0C3F">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See Career Program Specialist for a breakdown of </w:t>
      </w:r>
      <w:r w:rsidR="00146FF0">
        <w:rPr>
          <w:rFonts w:cstheme="minorHAnsi"/>
          <w:sz w:val="24"/>
          <w:szCs w:val="24"/>
        </w:rPr>
        <w:t>cost by course</w:t>
      </w:r>
      <w:r w:rsidRPr="00D91CA2">
        <w:rPr>
          <w:rFonts w:cstheme="minorHAnsi"/>
          <w:sz w:val="24"/>
          <w:szCs w:val="24"/>
        </w:rPr>
        <w:t xml:space="preserve"> and for prerequisite requirements. </w:t>
      </w:r>
      <w:r w:rsidRPr="00D91CA2">
        <w:rPr>
          <w:rFonts w:cstheme="minorHAnsi"/>
          <w:b/>
          <w:sz w:val="24"/>
          <w:szCs w:val="24"/>
        </w:rPr>
        <w:tab/>
      </w:r>
    </w:p>
    <w:p w14:paraId="337AB9C1" w14:textId="1BE96024" w:rsidR="005E0C3F" w:rsidRPr="00D91CA2" w:rsidRDefault="005E0C3F" w:rsidP="005E0C3F">
      <w:pPr>
        <w:spacing w:before="240"/>
        <w:ind w:left="720"/>
        <w:jc w:val="both"/>
        <w:rPr>
          <w:rFonts w:cstheme="minorHAnsi"/>
          <w:bCs/>
          <w:sz w:val="24"/>
          <w:szCs w:val="24"/>
        </w:rPr>
      </w:pPr>
      <w:r w:rsidRPr="00D91CA2">
        <w:rPr>
          <w:rFonts w:cstheme="minorHAnsi"/>
          <w:b/>
          <w:sz w:val="24"/>
          <w:szCs w:val="24"/>
        </w:rPr>
        <w:lastRenderedPageBreak/>
        <w:t xml:space="preserve">Program Description: </w:t>
      </w:r>
      <w:r w:rsidR="00731022" w:rsidRPr="00731022">
        <w:rPr>
          <w:rFonts w:cstheme="minorHAnsi"/>
          <w:bCs/>
          <w:sz w:val="24"/>
          <w:szCs w:val="24"/>
        </w:rPr>
        <w:t xml:space="preserve">This program is intended </w:t>
      </w:r>
      <w:r w:rsidR="00E44C29">
        <w:rPr>
          <w:rFonts w:cstheme="minorHAnsi"/>
          <w:bCs/>
          <w:sz w:val="24"/>
          <w:szCs w:val="24"/>
        </w:rPr>
        <w:t>to prepare</w:t>
      </w:r>
      <w:r w:rsidR="00731022" w:rsidRPr="00731022">
        <w:rPr>
          <w:rFonts w:cstheme="minorHAnsi"/>
          <w:bCs/>
          <w:sz w:val="24"/>
          <w:szCs w:val="24"/>
        </w:rPr>
        <w:t xml:space="preserve"> students with little</w:t>
      </w:r>
      <w:r w:rsidR="00E44C29">
        <w:rPr>
          <w:rFonts w:cstheme="minorHAnsi"/>
          <w:bCs/>
          <w:sz w:val="24"/>
          <w:szCs w:val="24"/>
        </w:rPr>
        <w:t xml:space="preserve"> to no</w:t>
      </w:r>
      <w:r w:rsidR="00731022" w:rsidRPr="00731022">
        <w:rPr>
          <w:rFonts w:cstheme="minorHAnsi"/>
          <w:bCs/>
          <w:sz w:val="24"/>
          <w:szCs w:val="24"/>
        </w:rPr>
        <w:t xml:space="preserve"> maintenance background </w:t>
      </w:r>
      <w:r w:rsidR="00E44C29">
        <w:rPr>
          <w:rFonts w:cstheme="minorHAnsi"/>
          <w:bCs/>
          <w:sz w:val="24"/>
          <w:szCs w:val="24"/>
        </w:rPr>
        <w:t>with the knowledge and skills required</w:t>
      </w:r>
      <w:r w:rsidR="00731022" w:rsidRPr="00731022">
        <w:rPr>
          <w:rFonts w:cstheme="minorHAnsi"/>
          <w:bCs/>
          <w:sz w:val="24"/>
          <w:szCs w:val="24"/>
        </w:rPr>
        <w:t xml:space="preserve"> to </w:t>
      </w:r>
      <w:r w:rsidR="00E44C29">
        <w:rPr>
          <w:rFonts w:cstheme="minorHAnsi"/>
          <w:bCs/>
          <w:sz w:val="24"/>
          <w:szCs w:val="24"/>
        </w:rPr>
        <w:t>begin a career</w:t>
      </w:r>
      <w:r w:rsidR="00731022" w:rsidRPr="00731022">
        <w:rPr>
          <w:rFonts w:cstheme="minorHAnsi"/>
          <w:bCs/>
          <w:sz w:val="24"/>
          <w:szCs w:val="24"/>
        </w:rPr>
        <w:t xml:space="preserve"> in the </w:t>
      </w:r>
      <w:r w:rsidR="00E44C29">
        <w:rPr>
          <w:rFonts w:cstheme="minorHAnsi"/>
          <w:bCs/>
          <w:sz w:val="24"/>
          <w:szCs w:val="24"/>
        </w:rPr>
        <w:t>a</w:t>
      </w:r>
      <w:r w:rsidR="00731022" w:rsidRPr="00731022">
        <w:rPr>
          <w:rFonts w:cstheme="minorHAnsi"/>
          <w:bCs/>
          <w:sz w:val="24"/>
          <w:szCs w:val="24"/>
        </w:rPr>
        <w:t xml:space="preserve">viation </w:t>
      </w:r>
      <w:r w:rsidR="00E44C29">
        <w:rPr>
          <w:rFonts w:cstheme="minorHAnsi"/>
          <w:bCs/>
          <w:sz w:val="24"/>
          <w:szCs w:val="24"/>
        </w:rPr>
        <w:t>i</w:t>
      </w:r>
      <w:r w:rsidR="00731022" w:rsidRPr="00731022">
        <w:rPr>
          <w:rFonts w:cstheme="minorHAnsi"/>
          <w:bCs/>
          <w:sz w:val="24"/>
          <w:szCs w:val="24"/>
        </w:rPr>
        <w:t>ndustry. Graduates of this program have satisfied the requirement for the 72-hour apprentice level AMT General Aviation course. Grant funding is available to qualified applicants.</w:t>
      </w:r>
    </w:p>
    <w:p w14:paraId="0634DDE2" w14:textId="77777777" w:rsidR="005E0C3F" w:rsidRPr="00D91CA2" w:rsidRDefault="005E0C3F" w:rsidP="005E0C3F">
      <w:pPr>
        <w:spacing w:after="0"/>
        <w:ind w:left="720"/>
        <w:jc w:val="both"/>
        <w:rPr>
          <w:rFonts w:cstheme="minorHAnsi"/>
          <w:b/>
          <w:bCs/>
          <w:sz w:val="24"/>
          <w:szCs w:val="24"/>
        </w:rPr>
      </w:pPr>
      <w:r w:rsidRPr="00D91CA2">
        <w:rPr>
          <w:rFonts w:cstheme="minorHAnsi"/>
          <w:b/>
          <w:bCs/>
          <w:sz w:val="24"/>
          <w:szCs w:val="24"/>
        </w:rPr>
        <w:t xml:space="preserve">Course(s): </w:t>
      </w:r>
    </w:p>
    <w:p w14:paraId="61BBC623" w14:textId="55AB0D93" w:rsidR="00F722DE" w:rsidRPr="00D91CA2" w:rsidRDefault="00F722DE" w:rsidP="00F722DE">
      <w:pPr>
        <w:spacing w:after="0"/>
        <w:ind w:left="720"/>
        <w:jc w:val="both"/>
        <w:rPr>
          <w:rFonts w:cstheme="minorHAnsi"/>
          <w:sz w:val="24"/>
          <w:szCs w:val="24"/>
        </w:rPr>
      </w:pPr>
      <w:r>
        <w:rPr>
          <w:rStyle w:val="Style4Char"/>
        </w:rPr>
        <w:t>Aviation Maintenance – Pre-Apprenticeship</w:t>
      </w:r>
      <w:r w:rsidR="005E0C3F" w:rsidRPr="00D91CA2">
        <w:rPr>
          <w:rFonts w:cstheme="minorHAnsi"/>
          <w:sz w:val="24"/>
          <w:szCs w:val="24"/>
        </w:rPr>
        <w:t xml:space="preserve"> (</w:t>
      </w:r>
      <w:r>
        <w:rPr>
          <w:rFonts w:cstheme="minorHAnsi"/>
          <w:sz w:val="24"/>
          <w:szCs w:val="24"/>
        </w:rPr>
        <w:t>3</w:t>
      </w:r>
      <w:r w:rsidR="0074430D">
        <w:rPr>
          <w:rFonts w:cstheme="minorHAnsi"/>
          <w:sz w:val="24"/>
          <w:szCs w:val="24"/>
        </w:rPr>
        <w:t>86</w:t>
      </w:r>
      <w:r w:rsidR="005E0C3F" w:rsidRPr="00D91CA2">
        <w:rPr>
          <w:rFonts w:cstheme="minorHAnsi"/>
          <w:sz w:val="24"/>
          <w:szCs w:val="24"/>
        </w:rPr>
        <w:t xml:space="preserve"> hours)</w:t>
      </w:r>
    </w:p>
    <w:p w14:paraId="6E7B2A9E" w14:textId="7CF529D8" w:rsidR="00D46273" w:rsidRPr="00114A06" w:rsidRDefault="00F722DE" w:rsidP="00114A06">
      <w:pPr>
        <w:spacing w:after="0"/>
        <w:ind w:left="720"/>
        <w:jc w:val="both"/>
        <w:rPr>
          <w:rFonts w:cstheme="minorHAnsi"/>
          <w:bCs/>
          <w:sz w:val="24"/>
          <w:szCs w:val="24"/>
        </w:rPr>
      </w:pPr>
      <w:r w:rsidRPr="00D91CA2">
        <w:rPr>
          <w:rFonts w:cstheme="minorHAnsi"/>
          <w:b/>
          <w:sz w:val="24"/>
          <w:szCs w:val="24"/>
        </w:rPr>
        <w:t>Course Description:</w:t>
      </w:r>
      <w:r w:rsidRPr="00D91CA2">
        <w:rPr>
          <w:rFonts w:cstheme="minorHAnsi"/>
          <w:bCs/>
          <w:sz w:val="24"/>
          <w:szCs w:val="24"/>
        </w:rPr>
        <w:t xml:space="preserve"> </w:t>
      </w:r>
      <w:r w:rsidR="00D46273" w:rsidRPr="00D46273">
        <w:rPr>
          <w:rFonts w:cstheme="minorHAnsi"/>
          <w:bCs/>
          <w:sz w:val="24"/>
          <w:szCs w:val="24"/>
        </w:rPr>
        <w:t>This program pr</w:t>
      </w:r>
      <w:r w:rsidR="009068BC">
        <w:rPr>
          <w:rFonts w:cstheme="minorHAnsi"/>
          <w:bCs/>
          <w:sz w:val="24"/>
          <w:szCs w:val="24"/>
        </w:rPr>
        <w:t>epares</w:t>
      </w:r>
      <w:r w:rsidR="00D46273" w:rsidRPr="00D46273">
        <w:rPr>
          <w:rFonts w:cstheme="minorHAnsi"/>
          <w:bCs/>
          <w:sz w:val="24"/>
          <w:szCs w:val="24"/>
        </w:rPr>
        <w:t xml:space="preserve"> </w:t>
      </w:r>
      <w:r w:rsidR="009068BC">
        <w:rPr>
          <w:rFonts w:cstheme="minorHAnsi"/>
          <w:bCs/>
          <w:sz w:val="24"/>
          <w:szCs w:val="24"/>
        </w:rPr>
        <w:t xml:space="preserve">participants for entry-level employment </w:t>
      </w:r>
      <w:r w:rsidR="00776A8D">
        <w:rPr>
          <w:rFonts w:cstheme="minorHAnsi"/>
          <w:bCs/>
          <w:sz w:val="24"/>
          <w:szCs w:val="24"/>
        </w:rPr>
        <w:t xml:space="preserve">as an </w:t>
      </w:r>
      <w:r w:rsidR="009068BC">
        <w:rPr>
          <w:rFonts w:cstheme="minorHAnsi"/>
          <w:bCs/>
          <w:sz w:val="24"/>
          <w:szCs w:val="24"/>
        </w:rPr>
        <w:t xml:space="preserve">aviation maintenance </w:t>
      </w:r>
      <w:r w:rsidR="00776A8D">
        <w:rPr>
          <w:rFonts w:cstheme="minorHAnsi"/>
          <w:bCs/>
          <w:sz w:val="24"/>
          <w:szCs w:val="24"/>
        </w:rPr>
        <w:t>technician</w:t>
      </w:r>
      <w:r w:rsidR="009068BC">
        <w:rPr>
          <w:rFonts w:cstheme="minorHAnsi"/>
          <w:bCs/>
          <w:sz w:val="24"/>
          <w:szCs w:val="24"/>
        </w:rPr>
        <w:t xml:space="preserve"> by providing</w:t>
      </w:r>
      <w:r w:rsidR="00D46273" w:rsidRPr="00D46273">
        <w:rPr>
          <w:rFonts w:cstheme="minorHAnsi"/>
          <w:bCs/>
          <w:sz w:val="24"/>
          <w:szCs w:val="24"/>
        </w:rPr>
        <w:t xml:space="preserve"> </w:t>
      </w:r>
      <w:r w:rsidR="00BC285A">
        <w:rPr>
          <w:rFonts w:cstheme="minorHAnsi"/>
          <w:bCs/>
          <w:sz w:val="24"/>
          <w:szCs w:val="24"/>
        </w:rPr>
        <w:t>instruction</w:t>
      </w:r>
      <w:r w:rsidR="00D46273" w:rsidRPr="00D46273">
        <w:rPr>
          <w:rFonts w:cstheme="minorHAnsi"/>
          <w:bCs/>
          <w:sz w:val="24"/>
          <w:szCs w:val="24"/>
        </w:rPr>
        <w:t xml:space="preserve"> </w:t>
      </w:r>
      <w:r w:rsidR="00595624">
        <w:rPr>
          <w:rFonts w:cstheme="minorHAnsi"/>
          <w:bCs/>
          <w:sz w:val="24"/>
          <w:szCs w:val="24"/>
        </w:rPr>
        <w:t xml:space="preserve">in maintenance fundamentals, </w:t>
      </w:r>
      <w:r w:rsidR="00974C11">
        <w:rPr>
          <w:rFonts w:cstheme="minorHAnsi"/>
          <w:bCs/>
          <w:sz w:val="24"/>
          <w:szCs w:val="24"/>
        </w:rPr>
        <w:t>general aviation maintenance</w:t>
      </w:r>
      <w:r w:rsidR="00FA123A">
        <w:rPr>
          <w:rFonts w:cstheme="minorHAnsi"/>
          <w:bCs/>
          <w:sz w:val="24"/>
          <w:szCs w:val="24"/>
        </w:rPr>
        <w:t xml:space="preserve">, and </w:t>
      </w:r>
      <w:r w:rsidR="0076797A">
        <w:rPr>
          <w:rFonts w:cstheme="minorHAnsi"/>
          <w:bCs/>
          <w:sz w:val="24"/>
          <w:szCs w:val="24"/>
        </w:rPr>
        <w:t>hands-on</w:t>
      </w:r>
      <w:r w:rsidR="00367EA1">
        <w:rPr>
          <w:rFonts w:cstheme="minorHAnsi"/>
          <w:bCs/>
          <w:sz w:val="24"/>
          <w:szCs w:val="24"/>
        </w:rPr>
        <w:t xml:space="preserve"> shop activities</w:t>
      </w:r>
      <w:r w:rsidR="00D46273" w:rsidRPr="00D46273">
        <w:rPr>
          <w:rFonts w:cstheme="minorHAnsi"/>
          <w:bCs/>
          <w:sz w:val="24"/>
          <w:szCs w:val="24"/>
        </w:rPr>
        <w:t>. </w:t>
      </w:r>
      <w:r w:rsidR="00DD1880">
        <w:rPr>
          <w:rFonts w:cstheme="minorHAnsi"/>
          <w:bCs/>
          <w:sz w:val="24"/>
          <w:szCs w:val="24"/>
        </w:rPr>
        <w:t xml:space="preserve">Students </w:t>
      </w:r>
      <w:r w:rsidR="00BD7323">
        <w:rPr>
          <w:rFonts w:cstheme="minorHAnsi"/>
          <w:bCs/>
          <w:sz w:val="24"/>
          <w:szCs w:val="24"/>
        </w:rPr>
        <w:t xml:space="preserve">who are not yet employed in </w:t>
      </w:r>
      <w:r w:rsidR="006549D7">
        <w:rPr>
          <w:rFonts w:cstheme="minorHAnsi"/>
          <w:bCs/>
          <w:sz w:val="24"/>
          <w:szCs w:val="24"/>
        </w:rPr>
        <w:t>the</w:t>
      </w:r>
      <w:r w:rsidR="00BD7323">
        <w:rPr>
          <w:rFonts w:cstheme="minorHAnsi"/>
          <w:bCs/>
          <w:sz w:val="24"/>
          <w:szCs w:val="24"/>
        </w:rPr>
        <w:t xml:space="preserve"> </w:t>
      </w:r>
      <w:r w:rsidR="006549D7">
        <w:rPr>
          <w:rFonts w:cstheme="minorHAnsi"/>
          <w:bCs/>
          <w:sz w:val="24"/>
          <w:szCs w:val="24"/>
        </w:rPr>
        <w:t>industry</w:t>
      </w:r>
      <w:r w:rsidR="00BD7323">
        <w:rPr>
          <w:rFonts w:cstheme="minorHAnsi"/>
          <w:bCs/>
          <w:sz w:val="24"/>
          <w:szCs w:val="24"/>
        </w:rPr>
        <w:t xml:space="preserve"> </w:t>
      </w:r>
      <w:r w:rsidR="003C0ECF">
        <w:rPr>
          <w:rFonts w:cstheme="minorHAnsi"/>
          <w:bCs/>
          <w:sz w:val="24"/>
          <w:szCs w:val="24"/>
        </w:rPr>
        <w:t xml:space="preserve">will have the opportunity to </w:t>
      </w:r>
      <w:r w:rsidR="0032552E">
        <w:rPr>
          <w:rFonts w:cstheme="minorHAnsi"/>
          <w:bCs/>
          <w:sz w:val="24"/>
          <w:szCs w:val="24"/>
        </w:rPr>
        <w:t>participate in</w:t>
      </w:r>
      <w:r w:rsidR="00BD7323">
        <w:rPr>
          <w:rFonts w:cstheme="minorHAnsi"/>
          <w:bCs/>
          <w:sz w:val="24"/>
          <w:szCs w:val="24"/>
        </w:rPr>
        <w:t xml:space="preserve"> a</w:t>
      </w:r>
      <w:r w:rsidR="0035118A">
        <w:rPr>
          <w:rFonts w:cstheme="minorHAnsi"/>
          <w:bCs/>
          <w:sz w:val="24"/>
          <w:szCs w:val="24"/>
        </w:rPr>
        <w:t>n 80-hour paid externship</w:t>
      </w:r>
      <w:r w:rsidR="003C0ECF">
        <w:rPr>
          <w:rFonts w:cstheme="minorHAnsi"/>
          <w:bCs/>
          <w:sz w:val="24"/>
          <w:szCs w:val="24"/>
        </w:rPr>
        <w:t xml:space="preserve"> prior to </w:t>
      </w:r>
      <w:r w:rsidR="006549D7">
        <w:rPr>
          <w:rFonts w:cstheme="minorHAnsi"/>
          <w:bCs/>
          <w:sz w:val="24"/>
          <w:szCs w:val="24"/>
        </w:rPr>
        <w:t xml:space="preserve">program </w:t>
      </w:r>
      <w:r w:rsidR="003C0ECF">
        <w:rPr>
          <w:rFonts w:cstheme="minorHAnsi"/>
          <w:bCs/>
          <w:sz w:val="24"/>
          <w:szCs w:val="24"/>
        </w:rPr>
        <w:t>completion</w:t>
      </w:r>
      <w:r w:rsidR="00D46273" w:rsidRPr="00D46273">
        <w:rPr>
          <w:rFonts w:cstheme="minorHAnsi"/>
          <w:bCs/>
          <w:sz w:val="24"/>
          <w:szCs w:val="24"/>
        </w:rPr>
        <w:t xml:space="preserve">. Graduates </w:t>
      </w:r>
      <w:r w:rsidR="007D3170">
        <w:rPr>
          <w:rFonts w:cstheme="minorHAnsi"/>
          <w:bCs/>
          <w:sz w:val="24"/>
          <w:szCs w:val="24"/>
        </w:rPr>
        <w:t>receive prior learning credit</w:t>
      </w:r>
      <w:r w:rsidR="00D46273" w:rsidRPr="00D46273">
        <w:rPr>
          <w:rFonts w:cstheme="minorHAnsi"/>
          <w:bCs/>
          <w:sz w:val="24"/>
          <w:szCs w:val="24"/>
        </w:rPr>
        <w:t xml:space="preserve"> for the AMT General Aviation</w:t>
      </w:r>
      <w:r w:rsidR="007D3170">
        <w:rPr>
          <w:rFonts w:cstheme="minorHAnsi"/>
          <w:bCs/>
          <w:sz w:val="24"/>
          <w:szCs w:val="24"/>
        </w:rPr>
        <w:t xml:space="preserve"> apprenticeship</w:t>
      </w:r>
      <w:r w:rsidR="00D46273" w:rsidRPr="00D46273">
        <w:rPr>
          <w:rFonts w:cstheme="minorHAnsi"/>
          <w:bCs/>
          <w:sz w:val="24"/>
          <w:szCs w:val="24"/>
        </w:rPr>
        <w:t xml:space="preserve"> course. Grant funding is available to qualified applicants.</w:t>
      </w:r>
      <w:bookmarkStart w:id="148" w:name="_Hlk135682472"/>
    </w:p>
    <w:p w14:paraId="50437636" w14:textId="378B8F0E" w:rsidR="00E5032E" w:rsidRPr="00D91CA2" w:rsidRDefault="00E5032E" w:rsidP="00114A06">
      <w:pPr>
        <w:pStyle w:val="Style1"/>
        <w:spacing w:before="360"/>
        <w:ind w:left="720"/>
        <w:rPr>
          <w:rFonts w:cstheme="minorBidi"/>
        </w:rPr>
      </w:pPr>
      <w:bookmarkStart w:id="149" w:name="_Toc168942136"/>
      <w:bookmarkEnd w:id="148"/>
      <w:r w:rsidRPr="4B3011CE">
        <w:rPr>
          <w:rFonts w:cstheme="minorBidi"/>
        </w:rPr>
        <w:t>A</w:t>
      </w:r>
      <w:r w:rsidR="00AB6551" w:rsidRPr="4B3011CE">
        <w:rPr>
          <w:rFonts w:cstheme="minorBidi"/>
        </w:rPr>
        <w:t>irframe &amp; Powerplant Certification Prep</w:t>
      </w:r>
      <w:bookmarkEnd w:id="149"/>
      <w:r w:rsidRPr="4B3011CE">
        <w:rPr>
          <w:rFonts w:cstheme="minorBidi"/>
        </w:rPr>
        <w:t xml:space="preserve"> </w:t>
      </w:r>
    </w:p>
    <w:p w14:paraId="471AD573" w14:textId="346981D2" w:rsidR="00E5032E" w:rsidRPr="00D91CA2" w:rsidRDefault="00E5032E" w:rsidP="00E5032E">
      <w:pPr>
        <w:spacing w:after="0"/>
        <w:ind w:left="720"/>
        <w:jc w:val="both"/>
        <w:rPr>
          <w:rFonts w:cstheme="minorHAnsi"/>
          <w:b/>
          <w:sz w:val="24"/>
          <w:szCs w:val="24"/>
        </w:rPr>
      </w:pPr>
      <w:r w:rsidRPr="00D91CA2">
        <w:rPr>
          <w:rFonts w:cstheme="minorHAnsi"/>
          <w:b/>
          <w:sz w:val="24"/>
          <w:szCs w:val="24"/>
        </w:rPr>
        <w:t xml:space="preserve">Length: </w:t>
      </w:r>
      <w:r w:rsidR="00AB6551">
        <w:rPr>
          <w:rFonts w:cstheme="minorHAnsi"/>
          <w:sz w:val="24"/>
          <w:szCs w:val="24"/>
        </w:rPr>
        <w:t>8</w:t>
      </w:r>
      <w:r>
        <w:rPr>
          <w:rFonts w:cstheme="minorHAnsi"/>
          <w:sz w:val="24"/>
          <w:szCs w:val="24"/>
        </w:rPr>
        <w:t>0</w:t>
      </w:r>
      <w:r w:rsidRPr="00D91CA2">
        <w:rPr>
          <w:rFonts w:cstheme="minorHAnsi"/>
          <w:sz w:val="24"/>
          <w:szCs w:val="24"/>
        </w:rPr>
        <w:t xml:space="preserve"> hours / </w:t>
      </w:r>
      <w:r w:rsidR="00AB6551">
        <w:rPr>
          <w:rFonts w:cstheme="minorHAnsi"/>
          <w:sz w:val="24"/>
          <w:szCs w:val="24"/>
        </w:rPr>
        <w:t>2 weeks</w:t>
      </w:r>
      <w:r w:rsidRPr="00D91CA2">
        <w:rPr>
          <w:rFonts w:cstheme="minorHAnsi"/>
          <w:b/>
          <w:sz w:val="24"/>
          <w:szCs w:val="24"/>
        </w:rPr>
        <w:t xml:space="preserve"> </w:t>
      </w:r>
    </w:p>
    <w:p w14:paraId="6B7B82D4" w14:textId="5ED7B931" w:rsidR="00E5032E" w:rsidRPr="00D91CA2" w:rsidRDefault="00E5032E" w:rsidP="00E5032E">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sidR="00B33CC0">
        <w:rPr>
          <w:rFonts w:cstheme="minorHAnsi"/>
          <w:sz w:val="24"/>
          <w:szCs w:val="24"/>
        </w:rPr>
        <w:t>1</w:t>
      </w:r>
      <w:r>
        <w:rPr>
          <w:rFonts w:cstheme="minorHAnsi"/>
          <w:sz w:val="24"/>
          <w:szCs w:val="24"/>
        </w:rPr>
        <w:t>,5</w:t>
      </w:r>
      <w:r w:rsidR="00B33CC0">
        <w:rPr>
          <w:rFonts w:cstheme="minorHAnsi"/>
          <w:sz w:val="24"/>
          <w:szCs w:val="24"/>
        </w:rPr>
        <w:t>75</w:t>
      </w:r>
      <w:r w:rsidRPr="00D91CA2">
        <w:rPr>
          <w:rFonts w:cstheme="minorHAnsi"/>
          <w:b/>
          <w:sz w:val="24"/>
          <w:szCs w:val="24"/>
        </w:rPr>
        <w:t xml:space="preserve"> Fees: </w:t>
      </w:r>
      <w:r w:rsidR="0081399F" w:rsidRPr="00EE5428">
        <w:rPr>
          <w:rFonts w:cstheme="minorHAnsi"/>
          <w:bCs/>
          <w:sz w:val="24"/>
          <w:szCs w:val="24"/>
        </w:rPr>
        <w:t>Registration and Book</w:t>
      </w:r>
      <w:r w:rsidR="0081399F">
        <w:rPr>
          <w:rFonts w:cstheme="minorHAnsi"/>
          <w:bCs/>
          <w:sz w:val="24"/>
          <w:szCs w:val="24"/>
        </w:rPr>
        <w:t>(</w:t>
      </w:r>
      <w:r w:rsidR="0081399F" w:rsidRPr="00EE5428">
        <w:rPr>
          <w:rFonts w:cstheme="minorHAnsi"/>
          <w:bCs/>
          <w:sz w:val="24"/>
          <w:szCs w:val="24"/>
        </w:rPr>
        <w:t>s</w:t>
      </w:r>
      <w:r w:rsidR="0081399F">
        <w:rPr>
          <w:rFonts w:cstheme="minorHAnsi"/>
          <w:bCs/>
          <w:sz w:val="24"/>
          <w:szCs w:val="24"/>
        </w:rPr>
        <w:t>)</w:t>
      </w:r>
      <w:r w:rsidR="00822344">
        <w:rPr>
          <w:rFonts w:cstheme="minorHAnsi"/>
          <w:bCs/>
          <w:sz w:val="24"/>
          <w:szCs w:val="24"/>
        </w:rPr>
        <w:t xml:space="preserve"> N/A;</w:t>
      </w:r>
      <w:r w:rsidR="0081399F">
        <w:rPr>
          <w:rFonts w:cstheme="minorHAnsi"/>
          <w:bCs/>
          <w:sz w:val="24"/>
          <w:szCs w:val="24"/>
        </w:rPr>
        <w:t xml:space="preserve"> Certi</w:t>
      </w:r>
      <w:r w:rsidR="00822344">
        <w:rPr>
          <w:rFonts w:cstheme="minorHAnsi"/>
          <w:bCs/>
          <w:sz w:val="24"/>
          <w:szCs w:val="24"/>
        </w:rPr>
        <w:t>fication Costs Not Included.</w:t>
      </w:r>
      <w:r w:rsidR="0081399F" w:rsidRPr="00D91CA2">
        <w:rPr>
          <w:rFonts w:cstheme="minorHAnsi"/>
          <w:sz w:val="24"/>
          <w:szCs w:val="24"/>
        </w:rPr>
        <w:t xml:space="preserve"> </w:t>
      </w:r>
    </w:p>
    <w:p w14:paraId="7C56E7FD" w14:textId="77777777" w:rsidR="00E5032E" w:rsidRPr="00D91CA2" w:rsidRDefault="00E5032E" w:rsidP="00E5032E">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See Career Program Specialist for a breakdown of cost by course and for prerequisite requirements. </w:t>
      </w:r>
      <w:r w:rsidRPr="00D91CA2">
        <w:rPr>
          <w:rFonts w:cstheme="minorHAnsi"/>
          <w:b/>
          <w:sz w:val="24"/>
          <w:szCs w:val="24"/>
        </w:rPr>
        <w:tab/>
      </w:r>
    </w:p>
    <w:p w14:paraId="2D0EC12F" w14:textId="2B6A6442" w:rsidR="00E5032E" w:rsidRPr="00D91CA2" w:rsidRDefault="00E5032E" w:rsidP="00E5032E">
      <w:pPr>
        <w:spacing w:before="240"/>
        <w:ind w:left="720"/>
        <w:jc w:val="both"/>
        <w:rPr>
          <w:rFonts w:cstheme="minorHAnsi"/>
          <w:bCs/>
          <w:sz w:val="24"/>
          <w:szCs w:val="24"/>
        </w:rPr>
      </w:pPr>
      <w:r w:rsidRPr="00D91CA2">
        <w:rPr>
          <w:rFonts w:cstheme="minorHAnsi"/>
          <w:b/>
          <w:sz w:val="24"/>
          <w:szCs w:val="24"/>
        </w:rPr>
        <w:t>Program Description:</w:t>
      </w:r>
      <w:r w:rsidRPr="001F6CD6">
        <w:rPr>
          <w:rFonts w:cstheme="minorHAnsi"/>
          <w:b/>
          <w:sz w:val="24"/>
          <w:szCs w:val="24"/>
        </w:rPr>
        <w:t xml:space="preserve"> </w:t>
      </w:r>
      <w:r w:rsidR="00304BDA">
        <w:rPr>
          <w:color w:val="000000"/>
          <w:sz w:val="24"/>
          <w:szCs w:val="24"/>
          <w:shd w:val="clear" w:color="auto" w:fill="FFFFFF"/>
        </w:rPr>
        <w:t>Airframe &amp; Powerplant Certification Prep</w:t>
      </w:r>
      <w:r w:rsidR="00304BDA" w:rsidRPr="00304BDA">
        <w:rPr>
          <w:color w:val="000000"/>
          <w:sz w:val="24"/>
          <w:szCs w:val="24"/>
          <w:shd w:val="clear" w:color="auto" w:fill="FFFFFF"/>
        </w:rPr>
        <w:t xml:space="preserve"> prepares students for the FAA Airframe and Powerplant (A&amp;P) Mechanic certification exams. The three written exams, covering General Aviation, Airframe, and Powerplant, </w:t>
      </w:r>
      <w:r w:rsidR="003D53AD">
        <w:rPr>
          <w:color w:val="000000"/>
          <w:sz w:val="24"/>
          <w:szCs w:val="24"/>
          <w:shd w:val="clear" w:color="auto" w:fill="FFFFFF"/>
        </w:rPr>
        <w:t>are</w:t>
      </w:r>
      <w:r w:rsidR="00304BDA" w:rsidRPr="00304BDA">
        <w:rPr>
          <w:color w:val="000000"/>
          <w:sz w:val="24"/>
          <w:szCs w:val="24"/>
          <w:shd w:val="clear" w:color="auto" w:fill="FFFFFF"/>
        </w:rPr>
        <w:t xml:space="preserve"> scheduled during normal class hours. Once students have successfully completed these exams, they are prepared for the oral and practical exams, which </w:t>
      </w:r>
      <w:r w:rsidR="00F900A9">
        <w:rPr>
          <w:color w:val="000000"/>
          <w:sz w:val="24"/>
          <w:szCs w:val="24"/>
          <w:shd w:val="clear" w:color="auto" w:fill="FFFFFF"/>
        </w:rPr>
        <w:t>are</w:t>
      </w:r>
      <w:r w:rsidR="00304BDA" w:rsidRPr="00304BDA">
        <w:rPr>
          <w:color w:val="000000"/>
          <w:sz w:val="24"/>
          <w:szCs w:val="24"/>
          <w:shd w:val="clear" w:color="auto" w:fill="FFFFFF"/>
        </w:rPr>
        <w:t xml:space="preserve"> scheduled after the completion of the 80-hour program.</w:t>
      </w:r>
    </w:p>
    <w:p w14:paraId="2A15EDAF" w14:textId="77777777" w:rsidR="00E5032E" w:rsidRPr="00D91CA2" w:rsidRDefault="00E5032E" w:rsidP="00E5032E">
      <w:pPr>
        <w:spacing w:after="0"/>
        <w:ind w:left="720"/>
        <w:jc w:val="both"/>
        <w:rPr>
          <w:rFonts w:cstheme="minorHAnsi"/>
          <w:b/>
          <w:bCs/>
          <w:sz w:val="24"/>
          <w:szCs w:val="24"/>
        </w:rPr>
      </w:pPr>
      <w:r w:rsidRPr="00D91CA2">
        <w:rPr>
          <w:rFonts w:cstheme="minorHAnsi"/>
          <w:b/>
          <w:bCs/>
          <w:sz w:val="24"/>
          <w:szCs w:val="24"/>
        </w:rPr>
        <w:t xml:space="preserve">Course(s): </w:t>
      </w:r>
    </w:p>
    <w:p w14:paraId="264C2299" w14:textId="3DADB19A" w:rsidR="00E5032E" w:rsidRPr="00D91CA2" w:rsidRDefault="007C3B72" w:rsidP="00E5032E">
      <w:pPr>
        <w:spacing w:after="0"/>
        <w:ind w:left="720"/>
        <w:jc w:val="both"/>
        <w:rPr>
          <w:rFonts w:cstheme="minorHAnsi"/>
          <w:sz w:val="24"/>
          <w:szCs w:val="24"/>
        </w:rPr>
      </w:pPr>
      <w:r>
        <w:rPr>
          <w:rStyle w:val="Style4Char"/>
        </w:rPr>
        <w:t>Airframe &amp; Powerplant Certification Prep</w:t>
      </w:r>
      <w:r w:rsidR="00E5032E" w:rsidRPr="00D91CA2">
        <w:rPr>
          <w:rFonts w:cstheme="minorHAnsi"/>
          <w:sz w:val="24"/>
          <w:szCs w:val="24"/>
        </w:rPr>
        <w:t xml:space="preserve"> (</w:t>
      </w:r>
      <w:r>
        <w:rPr>
          <w:rFonts w:cstheme="minorHAnsi"/>
          <w:sz w:val="24"/>
          <w:szCs w:val="24"/>
        </w:rPr>
        <w:t>80</w:t>
      </w:r>
      <w:r w:rsidR="00E5032E" w:rsidRPr="00D91CA2">
        <w:rPr>
          <w:rFonts w:cstheme="minorHAnsi"/>
          <w:sz w:val="24"/>
          <w:szCs w:val="24"/>
        </w:rPr>
        <w:t xml:space="preserve"> hours)</w:t>
      </w:r>
    </w:p>
    <w:p w14:paraId="1F53B14A" w14:textId="37D491CB" w:rsidR="001F6CD6" w:rsidRPr="00D91CA2" w:rsidRDefault="00E5032E" w:rsidP="00114A06">
      <w:pPr>
        <w:spacing w:after="0"/>
        <w:ind w:left="720"/>
        <w:jc w:val="both"/>
        <w:rPr>
          <w:rFonts w:cstheme="minorHAnsi"/>
          <w:sz w:val="24"/>
          <w:szCs w:val="24"/>
        </w:rPr>
      </w:pPr>
      <w:r w:rsidRPr="00D91CA2">
        <w:rPr>
          <w:rFonts w:cstheme="minorHAnsi"/>
          <w:b/>
          <w:sz w:val="24"/>
          <w:szCs w:val="24"/>
        </w:rPr>
        <w:t>Course Description:</w:t>
      </w:r>
      <w:r w:rsidRPr="00D91CA2">
        <w:rPr>
          <w:rFonts w:cstheme="minorHAnsi"/>
          <w:bCs/>
          <w:sz w:val="24"/>
          <w:szCs w:val="24"/>
        </w:rPr>
        <w:t xml:space="preserve"> </w:t>
      </w:r>
      <w:r w:rsidR="00F900A9">
        <w:rPr>
          <w:color w:val="000000"/>
          <w:sz w:val="24"/>
          <w:szCs w:val="24"/>
          <w:shd w:val="clear" w:color="auto" w:fill="FFFFFF"/>
        </w:rPr>
        <w:t>Airframe &amp; Powerplant Certification Prep</w:t>
      </w:r>
      <w:r w:rsidR="00F900A9" w:rsidRPr="00304BDA">
        <w:rPr>
          <w:color w:val="000000"/>
          <w:sz w:val="24"/>
          <w:szCs w:val="24"/>
          <w:shd w:val="clear" w:color="auto" w:fill="FFFFFF"/>
        </w:rPr>
        <w:t xml:space="preserve"> </w:t>
      </w:r>
      <w:r w:rsidR="007C3B72" w:rsidRPr="007C3B72">
        <w:rPr>
          <w:rFonts w:cstheme="minorHAnsi"/>
          <w:bCs/>
          <w:sz w:val="24"/>
          <w:szCs w:val="24"/>
        </w:rPr>
        <w:t xml:space="preserve">prepares students for the FAA Airframe and Powerplant (A&amp;P) Mechanic certification exams. This is an intense program where students are required to attend classes during the day and study extensively each night. The three written exams, covering General Aviation, Airframe, and Powerplant, </w:t>
      </w:r>
      <w:r w:rsidR="00F900A9">
        <w:rPr>
          <w:rFonts w:cstheme="minorHAnsi"/>
          <w:bCs/>
          <w:sz w:val="24"/>
          <w:szCs w:val="24"/>
        </w:rPr>
        <w:t>are</w:t>
      </w:r>
      <w:r w:rsidR="007C3B72" w:rsidRPr="007C3B72">
        <w:rPr>
          <w:rFonts w:cstheme="minorHAnsi"/>
          <w:bCs/>
          <w:sz w:val="24"/>
          <w:szCs w:val="24"/>
        </w:rPr>
        <w:t xml:space="preserve"> scheduled during normal class hours. Once students have successfully completed these exams, they are prepared for the oral and practical exams, which </w:t>
      </w:r>
      <w:r w:rsidR="00F900A9">
        <w:rPr>
          <w:rFonts w:cstheme="minorHAnsi"/>
          <w:bCs/>
          <w:sz w:val="24"/>
          <w:szCs w:val="24"/>
        </w:rPr>
        <w:t>are</w:t>
      </w:r>
      <w:r w:rsidR="007C3B72" w:rsidRPr="007C3B72">
        <w:rPr>
          <w:rFonts w:cstheme="minorHAnsi"/>
          <w:bCs/>
          <w:sz w:val="24"/>
          <w:szCs w:val="24"/>
        </w:rPr>
        <w:t xml:space="preserve"> scheduled after the completion of the 80-hour program. Exam fees </w:t>
      </w:r>
      <w:r w:rsidR="004A5C7B">
        <w:rPr>
          <w:rFonts w:cstheme="minorHAnsi"/>
          <w:bCs/>
          <w:sz w:val="24"/>
          <w:szCs w:val="24"/>
        </w:rPr>
        <w:t xml:space="preserve">are </w:t>
      </w:r>
      <w:r w:rsidR="007C3B72" w:rsidRPr="007C3B72">
        <w:rPr>
          <w:rFonts w:cstheme="minorHAnsi"/>
          <w:bCs/>
          <w:sz w:val="24"/>
          <w:szCs w:val="24"/>
        </w:rPr>
        <w:t>not included in tuition.</w:t>
      </w:r>
      <w:r w:rsidR="00291F32">
        <w:rPr>
          <w:rFonts w:cstheme="minorHAnsi"/>
          <w:bCs/>
          <w:sz w:val="24"/>
          <w:szCs w:val="24"/>
        </w:rPr>
        <w:t xml:space="preserve"> </w:t>
      </w:r>
      <w:r w:rsidR="00562B5D" w:rsidRPr="00562B5D">
        <w:rPr>
          <w:rFonts w:cstheme="minorHAnsi"/>
          <w:bCs/>
          <w:sz w:val="24"/>
          <w:szCs w:val="24"/>
        </w:rPr>
        <w:t>This course is approved for funding through AF COOL.</w:t>
      </w:r>
    </w:p>
    <w:p w14:paraId="543BD4DC" w14:textId="4AFD72B9" w:rsidR="00A75856" w:rsidRPr="00D91CA2" w:rsidRDefault="00A75856" w:rsidP="00114A06">
      <w:pPr>
        <w:pStyle w:val="Style1"/>
        <w:spacing w:before="360"/>
        <w:ind w:left="720"/>
        <w:rPr>
          <w:rFonts w:cstheme="minorBidi"/>
        </w:rPr>
      </w:pPr>
      <w:bookmarkStart w:id="150" w:name="_Toc168942137"/>
      <w:r w:rsidRPr="4B3011CE">
        <w:rPr>
          <w:rFonts w:cstheme="minorBidi"/>
        </w:rPr>
        <w:lastRenderedPageBreak/>
        <w:t>Automotive Technician</w:t>
      </w:r>
      <w:bookmarkEnd w:id="150"/>
      <w:r w:rsidR="00DB2A4F" w:rsidRPr="4B3011CE">
        <w:rPr>
          <w:rFonts w:cstheme="minorBidi"/>
        </w:rPr>
        <w:t xml:space="preserve"> </w:t>
      </w:r>
    </w:p>
    <w:p w14:paraId="1661CD72" w14:textId="78FCB7F5" w:rsidR="00A75856" w:rsidRPr="00D91CA2" w:rsidRDefault="00A75856" w:rsidP="00A75856">
      <w:pPr>
        <w:spacing w:after="0"/>
        <w:ind w:left="720"/>
        <w:jc w:val="both"/>
        <w:rPr>
          <w:rFonts w:cstheme="minorHAnsi"/>
          <w:b/>
          <w:sz w:val="24"/>
          <w:szCs w:val="24"/>
        </w:rPr>
      </w:pPr>
      <w:r w:rsidRPr="00D91CA2">
        <w:rPr>
          <w:rFonts w:cstheme="minorHAnsi"/>
          <w:b/>
          <w:sz w:val="24"/>
          <w:szCs w:val="24"/>
        </w:rPr>
        <w:t xml:space="preserve">Length: </w:t>
      </w:r>
      <w:r w:rsidR="00996574">
        <w:rPr>
          <w:rFonts w:cstheme="minorHAnsi"/>
          <w:sz w:val="24"/>
          <w:szCs w:val="24"/>
        </w:rPr>
        <w:t>360</w:t>
      </w:r>
      <w:r w:rsidRPr="00D91CA2">
        <w:rPr>
          <w:rFonts w:cstheme="minorHAnsi"/>
          <w:sz w:val="24"/>
          <w:szCs w:val="24"/>
        </w:rPr>
        <w:t xml:space="preserve"> hours / </w:t>
      </w:r>
      <w:r w:rsidR="00DB2A4F" w:rsidRPr="00D91CA2">
        <w:rPr>
          <w:rFonts w:cstheme="minorHAnsi"/>
          <w:sz w:val="24"/>
          <w:szCs w:val="24"/>
        </w:rPr>
        <w:t>2</w:t>
      </w:r>
      <w:r w:rsidR="00996574">
        <w:rPr>
          <w:rFonts w:cstheme="minorHAnsi"/>
          <w:sz w:val="24"/>
          <w:szCs w:val="24"/>
        </w:rPr>
        <w:t>.5</w:t>
      </w:r>
      <w:r w:rsidR="00DB2A4F" w:rsidRPr="00D91CA2">
        <w:rPr>
          <w:rFonts w:cstheme="minorHAnsi"/>
          <w:sz w:val="24"/>
          <w:szCs w:val="24"/>
        </w:rPr>
        <w:t xml:space="preserve"> Years</w:t>
      </w:r>
      <w:r w:rsidRPr="00D91CA2">
        <w:rPr>
          <w:rFonts w:cstheme="minorHAnsi"/>
          <w:b/>
          <w:sz w:val="24"/>
          <w:szCs w:val="24"/>
        </w:rPr>
        <w:t xml:space="preserve"> </w:t>
      </w:r>
    </w:p>
    <w:p w14:paraId="411359DE" w14:textId="581B3299" w:rsidR="00A75856" w:rsidRPr="00D91CA2" w:rsidRDefault="00A75856" w:rsidP="00E90798">
      <w:pPr>
        <w:spacing w:after="0"/>
        <w:ind w:left="720"/>
        <w:jc w:val="both"/>
        <w:rPr>
          <w:sz w:val="24"/>
          <w:szCs w:val="24"/>
        </w:rPr>
      </w:pPr>
      <w:r w:rsidRPr="6D12D4B5">
        <w:rPr>
          <w:b/>
          <w:sz w:val="24"/>
          <w:szCs w:val="24"/>
        </w:rPr>
        <w:t xml:space="preserve">Tuition: </w:t>
      </w:r>
      <w:r w:rsidRPr="6D12D4B5">
        <w:rPr>
          <w:sz w:val="24"/>
          <w:szCs w:val="24"/>
        </w:rPr>
        <w:t>$</w:t>
      </w:r>
      <w:r w:rsidR="001859F1">
        <w:rPr>
          <w:sz w:val="24"/>
          <w:szCs w:val="24"/>
        </w:rPr>
        <w:t>1,495</w:t>
      </w:r>
      <w:r w:rsidRPr="6D12D4B5">
        <w:rPr>
          <w:b/>
          <w:sz w:val="24"/>
          <w:szCs w:val="24"/>
        </w:rPr>
        <w:t xml:space="preserve"> Fees: </w:t>
      </w:r>
      <w:r w:rsidR="002525D4" w:rsidRPr="6D12D4B5">
        <w:rPr>
          <w:sz w:val="24"/>
          <w:szCs w:val="24"/>
        </w:rPr>
        <w:t>Registration and Book</w:t>
      </w:r>
      <w:r w:rsidR="0069651E" w:rsidRPr="6D12D4B5">
        <w:rPr>
          <w:sz w:val="24"/>
          <w:szCs w:val="24"/>
        </w:rPr>
        <w:t>(</w:t>
      </w:r>
      <w:r w:rsidR="002525D4" w:rsidRPr="6D12D4B5">
        <w:rPr>
          <w:sz w:val="24"/>
          <w:szCs w:val="24"/>
        </w:rPr>
        <w:t>s</w:t>
      </w:r>
      <w:r w:rsidR="0069651E" w:rsidRPr="6D12D4B5">
        <w:rPr>
          <w:sz w:val="24"/>
          <w:szCs w:val="24"/>
        </w:rPr>
        <w:t>)</w:t>
      </w:r>
      <w:r w:rsidR="002525D4" w:rsidRPr="6D12D4B5">
        <w:rPr>
          <w:sz w:val="24"/>
          <w:szCs w:val="24"/>
        </w:rPr>
        <w:t xml:space="preserve"> $</w:t>
      </w:r>
      <w:r w:rsidR="001859F1">
        <w:rPr>
          <w:sz w:val="24"/>
          <w:szCs w:val="24"/>
        </w:rPr>
        <w:t>750</w:t>
      </w:r>
      <w:r w:rsidR="002525D4" w:rsidRPr="6D12D4B5">
        <w:rPr>
          <w:sz w:val="24"/>
          <w:szCs w:val="24"/>
        </w:rPr>
        <w:t xml:space="preserve"> </w:t>
      </w:r>
      <w:r w:rsidR="00DE1206" w:rsidRPr="6D12D4B5">
        <w:rPr>
          <w:sz w:val="24"/>
          <w:szCs w:val="24"/>
        </w:rPr>
        <w:t xml:space="preserve"> </w:t>
      </w:r>
    </w:p>
    <w:p w14:paraId="1E6B701E" w14:textId="77777777" w:rsidR="00E90798" w:rsidRPr="00D91CA2" w:rsidRDefault="00E90798" w:rsidP="00E90798">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See Career Program Specialist for a breakdown of cost by course and for prerequisite requirements. </w:t>
      </w:r>
      <w:r w:rsidRPr="00D91CA2">
        <w:rPr>
          <w:rFonts w:cstheme="minorHAnsi"/>
          <w:b/>
          <w:sz w:val="24"/>
          <w:szCs w:val="24"/>
        </w:rPr>
        <w:tab/>
      </w:r>
    </w:p>
    <w:p w14:paraId="1AB8F9E7" w14:textId="654EDE40" w:rsidR="00A75856" w:rsidRPr="00D91CA2" w:rsidRDefault="00A75856" w:rsidP="00A75856">
      <w:pPr>
        <w:spacing w:before="240"/>
        <w:ind w:left="720"/>
        <w:jc w:val="both"/>
        <w:rPr>
          <w:sz w:val="24"/>
          <w:szCs w:val="24"/>
        </w:rPr>
      </w:pPr>
      <w:r w:rsidRPr="1BDA5C62">
        <w:rPr>
          <w:b/>
          <w:sz w:val="24"/>
          <w:szCs w:val="24"/>
        </w:rPr>
        <w:t xml:space="preserve">Program Description: </w:t>
      </w:r>
      <w:r w:rsidR="00DE1206" w:rsidRPr="1BDA5C62">
        <w:rPr>
          <w:sz w:val="24"/>
          <w:szCs w:val="24"/>
        </w:rPr>
        <w:t>The Automotive Technician Registered Apprenticeship program is intended to provide employers with a skilled workforce</w:t>
      </w:r>
      <w:r w:rsidR="006068CD">
        <w:rPr>
          <w:sz w:val="24"/>
          <w:szCs w:val="24"/>
        </w:rPr>
        <w:t xml:space="preserve"> and participants with an opportunity to enter and advance in an </w:t>
      </w:r>
      <w:r w:rsidR="0098236D">
        <w:rPr>
          <w:sz w:val="24"/>
          <w:szCs w:val="24"/>
        </w:rPr>
        <w:t xml:space="preserve">automotive career while working </w:t>
      </w:r>
      <w:r w:rsidR="00A34909">
        <w:rPr>
          <w:sz w:val="24"/>
          <w:szCs w:val="24"/>
        </w:rPr>
        <w:t>full-time</w:t>
      </w:r>
      <w:r w:rsidR="00DE1206" w:rsidRPr="1BDA5C62">
        <w:rPr>
          <w:sz w:val="24"/>
          <w:szCs w:val="24"/>
        </w:rPr>
        <w:t xml:space="preserve">.  </w:t>
      </w:r>
      <w:r w:rsidR="00C440FF">
        <w:rPr>
          <w:sz w:val="24"/>
          <w:szCs w:val="24"/>
        </w:rPr>
        <w:t>The program includes</w:t>
      </w:r>
      <w:r w:rsidR="00DE1206" w:rsidRPr="1BDA5C62">
        <w:rPr>
          <w:sz w:val="24"/>
          <w:szCs w:val="24"/>
        </w:rPr>
        <w:t xml:space="preserve"> a combination of related instruction (classroom and lab), ASE certification</w:t>
      </w:r>
      <w:r w:rsidR="00C440FF">
        <w:rPr>
          <w:sz w:val="24"/>
          <w:szCs w:val="24"/>
        </w:rPr>
        <w:t xml:space="preserve"> exam</w:t>
      </w:r>
      <w:r w:rsidR="00DE1206" w:rsidRPr="1BDA5C62">
        <w:rPr>
          <w:sz w:val="24"/>
          <w:szCs w:val="24"/>
        </w:rPr>
        <w:t>s, and On-the-Job-Learning (OJL).</w:t>
      </w:r>
      <w:r w:rsidR="007A44E2" w:rsidRPr="1BDA5C62">
        <w:rPr>
          <w:sz w:val="24"/>
          <w:szCs w:val="24"/>
        </w:rPr>
        <w:t xml:space="preserve"> </w:t>
      </w:r>
      <w:r w:rsidR="00EF783C" w:rsidRPr="00EF783C">
        <w:rPr>
          <w:sz w:val="24"/>
          <w:szCs w:val="24"/>
        </w:rPr>
        <w:t xml:space="preserve">Documented </w:t>
      </w:r>
      <w:r w:rsidR="00651134">
        <w:rPr>
          <w:sz w:val="24"/>
          <w:szCs w:val="24"/>
        </w:rPr>
        <w:t xml:space="preserve">recent (within the past five years) </w:t>
      </w:r>
      <w:r w:rsidR="00EF783C" w:rsidRPr="00EF783C">
        <w:rPr>
          <w:sz w:val="24"/>
          <w:szCs w:val="24"/>
        </w:rPr>
        <w:t>maintenance experience or completion of Maintenance Fundamentals is required for enrollment.</w:t>
      </w:r>
    </w:p>
    <w:p w14:paraId="4557E5F0" w14:textId="77777777" w:rsidR="00A75856" w:rsidRPr="00D91CA2" w:rsidRDefault="00A75856" w:rsidP="00A75856">
      <w:pPr>
        <w:spacing w:after="0"/>
        <w:ind w:left="720"/>
        <w:jc w:val="both"/>
        <w:rPr>
          <w:rFonts w:cstheme="minorHAnsi"/>
          <w:b/>
          <w:bCs/>
          <w:sz w:val="24"/>
          <w:szCs w:val="24"/>
        </w:rPr>
      </w:pPr>
      <w:r w:rsidRPr="00D91CA2">
        <w:rPr>
          <w:rFonts w:cstheme="minorHAnsi"/>
          <w:b/>
          <w:bCs/>
          <w:sz w:val="24"/>
          <w:szCs w:val="24"/>
        </w:rPr>
        <w:t xml:space="preserve">Course(s): </w:t>
      </w:r>
    </w:p>
    <w:p w14:paraId="35444A3A" w14:textId="005EA986" w:rsidR="00367371" w:rsidRPr="00D91CA2" w:rsidRDefault="00367371" w:rsidP="00367371">
      <w:pPr>
        <w:spacing w:after="0"/>
        <w:ind w:left="720"/>
        <w:jc w:val="both"/>
        <w:rPr>
          <w:rFonts w:cstheme="minorHAnsi"/>
          <w:sz w:val="24"/>
          <w:szCs w:val="24"/>
        </w:rPr>
      </w:pPr>
      <w:r w:rsidRPr="00D91CA2">
        <w:rPr>
          <w:rFonts w:cstheme="minorHAnsi"/>
          <w:sz w:val="24"/>
          <w:szCs w:val="24"/>
          <w:u w:val="single"/>
        </w:rPr>
        <w:t>G1 Auto Maintenance and Light Repair</w:t>
      </w:r>
      <w:r w:rsidRPr="00D91CA2">
        <w:rPr>
          <w:rFonts w:cstheme="minorHAnsi"/>
          <w:sz w:val="24"/>
          <w:szCs w:val="24"/>
        </w:rPr>
        <w:t xml:space="preserve"> (7</w:t>
      </w:r>
      <w:r>
        <w:rPr>
          <w:rFonts w:cstheme="minorHAnsi"/>
          <w:sz w:val="24"/>
          <w:szCs w:val="24"/>
        </w:rPr>
        <w:t>2</w:t>
      </w:r>
      <w:r w:rsidRPr="00D91CA2">
        <w:rPr>
          <w:rFonts w:cstheme="minorHAnsi"/>
          <w:sz w:val="24"/>
          <w:szCs w:val="24"/>
        </w:rPr>
        <w:t xml:space="preserve"> hours)</w:t>
      </w:r>
    </w:p>
    <w:p w14:paraId="3DB1D486" w14:textId="743075F5" w:rsidR="00367371" w:rsidRDefault="00367371" w:rsidP="00367371">
      <w:pPr>
        <w:spacing w:after="0"/>
        <w:ind w:left="720"/>
        <w:jc w:val="both"/>
        <w:rPr>
          <w:rStyle w:val="Style4Char"/>
        </w:rPr>
      </w:pPr>
      <w:r w:rsidRPr="00D91CA2">
        <w:rPr>
          <w:rFonts w:cstheme="minorHAnsi"/>
          <w:b/>
          <w:sz w:val="24"/>
          <w:szCs w:val="24"/>
        </w:rPr>
        <w:t xml:space="preserve">Course Description: </w:t>
      </w:r>
      <w:r w:rsidRPr="00AF3ACD">
        <w:rPr>
          <w:rFonts w:cstheme="minorHAnsi"/>
          <w:sz w:val="24"/>
          <w:szCs w:val="24"/>
        </w:rPr>
        <w:t xml:space="preserve">G1 Auto Maintenance and Light Repair </w:t>
      </w:r>
      <w:r w:rsidR="0046069E">
        <w:rPr>
          <w:rFonts w:cstheme="minorHAnsi"/>
          <w:sz w:val="24"/>
          <w:szCs w:val="24"/>
        </w:rPr>
        <w:t xml:space="preserve">is the first course in the Automotive Technician Registered Apprenticeship and </w:t>
      </w:r>
      <w:r w:rsidRPr="00AF3ACD">
        <w:rPr>
          <w:rFonts w:cstheme="minorHAnsi"/>
          <w:sz w:val="24"/>
          <w:szCs w:val="24"/>
        </w:rPr>
        <w:t xml:space="preserve">prepares </w:t>
      </w:r>
      <w:r w:rsidR="0046069E">
        <w:rPr>
          <w:rFonts w:cstheme="minorHAnsi"/>
          <w:sz w:val="24"/>
          <w:szCs w:val="24"/>
        </w:rPr>
        <w:t>participants</w:t>
      </w:r>
      <w:r w:rsidRPr="00AF3ACD">
        <w:rPr>
          <w:rFonts w:cstheme="minorHAnsi"/>
          <w:sz w:val="24"/>
          <w:szCs w:val="24"/>
        </w:rPr>
        <w:t xml:space="preserve"> to engage in scheduled maintenance and perform common repair tasks. Students</w:t>
      </w:r>
      <w:r>
        <w:rPr>
          <w:rFonts w:cstheme="minorHAnsi"/>
          <w:sz w:val="24"/>
          <w:szCs w:val="24"/>
        </w:rPr>
        <w:t xml:space="preserve"> </w:t>
      </w:r>
      <w:r w:rsidRPr="00AF3ACD">
        <w:rPr>
          <w:rFonts w:cstheme="minorHAnsi"/>
          <w:sz w:val="24"/>
          <w:szCs w:val="24"/>
        </w:rPr>
        <w:t>complete the ASE G1 certification exam</w:t>
      </w:r>
      <w:r>
        <w:rPr>
          <w:rFonts w:cstheme="minorHAnsi"/>
          <w:sz w:val="24"/>
          <w:szCs w:val="24"/>
        </w:rPr>
        <w:t xml:space="preserve"> at the end of the course</w:t>
      </w:r>
      <w:r w:rsidRPr="00AF3ACD">
        <w:rPr>
          <w:rFonts w:cstheme="minorHAnsi"/>
          <w:sz w:val="24"/>
          <w:szCs w:val="24"/>
        </w:rPr>
        <w:t xml:space="preserve">. Documented </w:t>
      </w:r>
      <w:r w:rsidR="00543B05">
        <w:rPr>
          <w:rFonts w:cstheme="minorHAnsi"/>
          <w:sz w:val="24"/>
          <w:szCs w:val="24"/>
        </w:rPr>
        <w:t xml:space="preserve">recent (within the past five years) </w:t>
      </w:r>
      <w:r w:rsidRPr="00AF3ACD">
        <w:rPr>
          <w:rFonts w:cstheme="minorHAnsi"/>
          <w:sz w:val="24"/>
          <w:szCs w:val="24"/>
        </w:rPr>
        <w:t>maintenance experience or completion of Maintenance Fundamentals is required for enrollment.</w:t>
      </w:r>
    </w:p>
    <w:p w14:paraId="581D0BEA" w14:textId="102384FF" w:rsidR="00A75856" w:rsidRPr="00D91CA2" w:rsidRDefault="00DE1206" w:rsidP="00367371">
      <w:pPr>
        <w:spacing w:before="200" w:after="0"/>
        <w:ind w:left="720"/>
        <w:jc w:val="both"/>
        <w:rPr>
          <w:rFonts w:cstheme="minorHAnsi"/>
          <w:sz w:val="24"/>
          <w:szCs w:val="24"/>
        </w:rPr>
      </w:pPr>
      <w:r w:rsidRPr="00D91CA2">
        <w:rPr>
          <w:rStyle w:val="Style4Char"/>
        </w:rPr>
        <w:t>A5 Automotive Brakes</w:t>
      </w:r>
      <w:r w:rsidR="00A75856" w:rsidRPr="00D91CA2">
        <w:rPr>
          <w:rFonts w:cstheme="minorHAnsi"/>
          <w:sz w:val="24"/>
          <w:szCs w:val="24"/>
        </w:rPr>
        <w:t xml:space="preserve"> (</w:t>
      </w:r>
      <w:r w:rsidRPr="00D91CA2">
        <w:rPr>
          <w:rFonts w:cstheme="minorHAnsi"/>
          <w:sz w:val="24"/>
          <w:szCs w:val="24"/>
        </w:rPr>
        <w:t>7</w:t>
      </w:r>
      <w:r w:rsidR="00FA498D">
        <w:rPr>
          <w:rFonts w:cstheme="minorHAnsi"/>
          <w:sz w:val="24"/>
          <w:szCs w:val="24"/>
        </w:rPr>
        <w:t>2</w:t>
      </w:r>
      <w:r w:rsidR="00A75856" w:rsidRPr="00D91CA2">
        <w:rPr>
          <w:rFonts w:cstheme="minorHAnsi"/>
          <w:sz w:val="24"/>
          <w:szCs w:val="24"/>
        </w:rPr>
        <w:t xml:space="preserve"> hours)</w:t>
      </w:r>
    </w:p>
    <w:p w14:paraId="71A1E8EF" w14:textId="778D2118" w:rsidR="00133EDD" w:rsidRPr="00466B6B" w:rsidRDefault="00A75856" w:rsidP="00146FF0">
      <w:pPr>
        <w:ind w:left="720"/>
        <w:jc w:val="both"/>
        <w:rPr>
          <w:rStyle w:val="Style4Char"/>
          <w:u w:val="none"/>
        </w:rPr>
      </w:pPr>
      <w:r w:rsidRPr="00D91CA2">
        <w:rPr>
          <w:rFonts w:cstheme="minorHAnsi"/>
          <w:b/>
          <w:sz w:val="24"/>
          <w:szCs w:val="24"/>
        </w:rPr>
        <w:t>Course Description:</w:t>
      </w:r>
      <w:r w:rsidRPr="00D91CA2">
        <w:rPr>
          <w:rFonts w:cstheme="minorHAnsi"/>
          <w:bCs/>
          <w:sz w:val="24"/>
          <w:szCs w:val="24"/>
        </w:rPr>
        <w:t xml:space="preserve"> </w:t>
      </w:r>
      <w:r w:rsidR="00133EDD" w:rsidRPr="00D91CA2">
        <w:rPr>
          <w:rFonts w:cstheme="minorHAnsi"/>
          <w:bCs/>
          <w:sz w:val="24"/>
          <w:szCs w:val="24"/>
        </w:rPr>
        <w:t xml:space="preserve">The A5 Automotive Brakes course is designed to train students to perform maintenance on automotive brake systems. The course addresses the diagnosis and repair of hydraulic, power assist, and parking brake systems, disc and drum brakes, and electronic brake control systems. </w:t>
      </w:r>
      <w:r w:rsidR="00466B6B">
        <w:rPr>
          <w:rFonts w:cstheme="minorHAnsi"/>
          <w:sz w:val="24"/>
          <w:szCs w:val="24"/>
        </w:rPr>
        <w:t>Completion of G1</w:t>
      </w:r>
      <w:r w:rsidR="00C051DE">
        <w:rPr>
          <w:rFonts w:cstheme="minorHAnsi"/>
          <w:sz w:val="24"/>
          <w:szCs w:val="24"/>
        </w:rPr>
        <w:t xml:space="preserve"> Automotive Maintenance and Light Repair is required for enrollment. </w:t>
      </w:r>
      <w:r w:rsidR="00466B6B">
        <w:rPr>
          <w:rFonts w:cstheme="minorHAnsi"/>
          <w:sz w:val="24"/>
          <w:szCs w:val="24"/>
        </w:rPr>
        <w:t xml:space="preserve"> </w:t>
      </w:r>
    </w:p>
    <w:p w14:paraId="6B721893" w14:textId="77777777" w:rsidR="00133EDD" w:rsidRPr="00D91CA2" w:rsidRDefault="00133EDD" w:rsidP="00133EDD">
      <w:pPr>
        <w:spacing w:after="0"/>
        <w:ind w:left="720"/>
        <w:jc w:val="both"/>
        <w:rPr>
          <w:rFonts w:cstheme="minorHAnsi"/>
          <w:sz w:val="24"/>
          <w:szCs w:val="24"/>
        </w:rPr>
      </w:pPr>
      <w:r w:rsidRPr="00D91CA2">
        <w:rPr>
          <w:rStyle w:val="Style4Char"/>
        </w:rPr>
        <w:t>A4 Suspension and Steering</w:t>
      </w:r>
      <w:r w:rsidRPr="00D91CA2">
        <w:rPr>
          <w:rFonts w:cstheme="minorHAnsi"/>
          <w:sz w:val="24"/>
          <w:szCs w:val="24"/>
        </w:rPr>
        <w:t xml:space="preserve"> (</w:t>
      </w:r>
      <w:r w:rsidR="000A20D6">
        <w:rPr>
          <w:rFonts w:cstheme="minorHAnsi"/>
          <w:sz w:val="24"/>
          <w:szCs w:val="24"/>
        </w:rPr>
        <w:t>7</w:t>
      </w:r>
      <w:r w:rsidR="00FA498D">
        <w:rPr>
          <w:rFonts w:cstheme="minorHAnsi"/>
          <w:sz w:val="24"/>
          <w:szCs w:val="24"/>
        </w:rPr>
        <w:t>2</w:t>
      </w:r>
      <w:r w:rsidRPr="00D91CA2">
        <w:rPr>
          <w:rFonts w:cstheme="minorHAnsi"/>
          <w:sz w:val="24"/>
          <w:szCs w:val="24"/>
        </w:rPr>
        <w:t xml:space="preserve"> hours)</w:t>
      </w:r>
    </w:p>
    <w:p w14:paraId="2879C2F9" w14:textId="27176542" w:rsidR="00133EDD" w:rsidRPr="00146FF0" w:rsidRDefault="00133EDD" w:rsidP="00146FF0">
      <w:pPr>
        <w:ind w:left="720"/>
        <w:jc w:val="both"/>
        <w:rPr>
          <w:rStyle w:val="Style4Char"/>
          <w:b/>
          <w:bCs/>
          <w:u w:val="none"/>
        </w:rPr>
      </w:pPr>
      <w:r w:rsidRPr="00D91CA2">
        <w:rPr>
          <w:rFonts w:cstheme="minorHAnsi"/>
          <w:b/>
          <w:sz w:val="24"/>
          <w:szCs w:val="24"/>
        </w:rPr>
        <w:t>Course Description:</w:t>
      </w:r>
      <w:r w:rsidRPr="00D91CA2">
        <w:rPr>
          <w:rFonts w:cstheme="minorHAnsi"/>
          <w:bCs/>
          <w:sz w:val="24"/>
          <w:szCs w:val="24"/>
        </w:rPr>
        <w:t xml:space="preserve"> The A4 Suspension and Steering course is designed to train students to perform maintenance on automotive suspension and steering systems. The course addresses the diagnosis and repair of steering and suspension systems, wheel alignment, and wheel and tire diagnosis and repair. </w:t>
      </w:r>
      <w:r w:rsidR="00590CE3" w:rsidRPr="00590CE3">
        <w:rPr>
          <w:rFonts w:cstheme="minorHAnsi"/>
          <w:bCs/>
          <w:sz w:val="24"/>
          <w:szCs w:val="24"/>
        </w:rPr>
        <w:t xml:space="preserve">Completion of G1 Automotive Maintenance and Light Repair is required for enrollment.  </w:t>
      </w:r>
      <w:r w:rsidRPr="00D91CA2">
        <w:rPr>
          <w:rFonts w:cstheme="minorHAnsi"/>
          <w:b/>
          <w:bCs/>
          <w:sz w:val="24"/>
          <w:szCs w:val="24"/>
        </w:rPr>
        <w:t xml:space="preserve"> </w:t>
      </w:r>
    </w:p>
    <w:p w14:paraId="62399948" w14:textId="77777777" w:rsidR="00133EDD" w:rsidRPr="00D91CA2" w:rsidRDefault="00133EDD" w:rsidP="00133EDD">
      <w:pPr>
        <w:spacing w:after="0"/>
        <w:ind w:left="720"/>
        <w:jc w:val="both"/>
        <w:rPr>
          <w:rFonts w:cstheme="minorHAnsi"/>
          <w:sz w:val="24"/>
          <w:szCs w:val="24"/>
        </w:rPr>
      </w:pPr>
      <w:r w:rsidRPr="00D91CA2">
        <w:rPr>
          <w:rStyle w:val="Style4Char"/>
        </w:rPr>
        <w:t>A1 Engine Repair</w:t>
      </w:r>
      <w:r w:rsidRPr="00D91CA2">
        <w:rPr>
          <w:rFonts w:cstheme="minorHAnsi"/>
          <w:sz w:val="24"/>
          <w:szCs w:val="24"/>
        </w:rPr>
        <w:t xml:space="preserve"> (</w:t>
      </w:r>
      <w:r w:rsidR="000A20D6">
        <w:rPr>
          <w:rFonts w:cstheme="minorHAnsi"/>
          <w:sz w:val="24"/>
          <w:szCs w:val="24"/>
        </w:rPr>
        <w:t>7</w:t>
      </w:r>
      <w:r w:rsidR="00FA498D">
        <w:rPr>
          <w:rFonts w:cstheme="minorHAnsi"/>
          <w:sz w:val="24"/>
          <w:szCs w:val="24"/>
        </w:rPr>
        <w:t>2</w:t>
      </w:r>
      <w:r w:rsidRPr="00D91CA2">
        <w:rPr>
          <w:rFonts w:cstheme="minorHAnsi"/>
          <w:sz w:val="24"/>
          <w:szCs w:val="24"/>
        </w:rPr>
        <w:t xml:space="preserve"> hours)</w:t>
      </w:r>
    </w:p>
    <w:p w14:paraId="73353ADC" w14:textId="3211FFBF" w:rsidR="00712448" w:rsidRPr="00146FF0" w:rsidRDefault="00133EDD" w:rsidP="00146FF0">
      <w:pPr>
        <w:ind w:left="720"/>
        <w:jc w:val="both"/>
        <w:rPr>
          <w:rStyle w:val="Style4Char"/>
          <w:b/>
          <w:bCs/>
          <w:u w:val="none"/>
        </w:rPr>
      </w:pPr>
      <w:r w:rsidRPr="00D91CA2">
        <w:rPr>
          <w:rFonts w:cstheme="minorHAnsi"/>
          <w:b/>
          <w:sz w:val="24"/>
          <w:szCs w:val="24"/>
        </w:rPr>
        <w:t>Course Description:</w:t>
      </w:r>
      <w:r w:rsidRPr="00D91CA2">
        <w:rPr>
          <w:rFonts w:cstheme="minorHAnsi"/>
          <w:bCs/>
          <w:sz w:val="24"/>
          <w:szCs w:val="24"/>
        </w:rPr>
        <w:t xml:space="preserve"> The A1 Engine Repair course is designed to train students to perform automotive </w:t>
      </w:r>
      <w:r w:rsidR="002E2416" w:rsidRPr="00D91CA2">
        <w:rPr>
          <w:rFonts w:cstheme="minorHAnsi"/>
          <w:bCs/>
          <w:sz w:val="24"/>
          <w:szCs w:val="24"/>
        </w:rPr>
        <w:t>engine system</w:t>
      </w:r>
      <w:r w:rsidR="00E90798" w:rsidRPr="00D91CA2">
        <w:rPr>
          <w:rFonts w:cstheme="minorHAnsi"/>
          <w:bCs/>
          <w:sz w:val="24"/>
          <w:szCs w:val="24"/>
        </w:rPr>
        <w:t xml:space="preserve"> maintenance and repair</w:t>
      </w:r>
      <w:r w:rsidRPr="00D91CA2">
        <w:rPr>
          <w:rFonts w:cstheme="minorHAnsi"/>
          <w:bCs/>
          <w:sz w:val="24"/>
          <w:szCs w:val="24"/>
        </w:rPr>
        <w:t xml:space="preserve">. The course addresses the </w:t>
      </w:r>
      <w:r w:rsidR="00E90798" w:rsidRPr="00D91CA2">
        <w:rPr>
          <w:rFonts w:cstheme="minorHAnsi"/>
          <w:bCs/>
          <w:sz w:val="24"/>
          <w:szCs w:val="24"/>
        </w:rPr>
        <w:t xml:space="preserve">engine </w:t>
      </w:r>
      <w:r w:rsidRPr="00D91CA2">
        <w:rPr>
          <w:rFonts w:cstheme="minorHAnsi"/>
          <w:bCs/>
          <w:sz w:val="24"/>
          <w:szCs w:val="24"/>
        </w:rPr>
        <w:lastRenderedPageBreak/>
        <w:t>diagnosis</w:t>
      </w:r>
      <w:r w:rsidR="00E90798" w:rsidRPr="00D91CA2">
        <w:rPr>
          <w:rFonts w:cstheme="minorHAnsi"/>
          <w:bCs/>
          <w:sz w:val="24"/>
          <w:szCs w:val="24"/>
        </w:rPr>
        <w:t xml:space="preserve"> and repair, cooling systems, as well as fuel, electrical, ignition, and exhaust systems</w:t>
      </w:r>
      <w:r w:rsidRPr="00D91CA2">
        <w:rPr>
          <w:rFonts w:cstheme="minorHAnsi"/>
          <w:bCs/>
          <w:sz w:val="24"/>
          <w:szCs w:val="24"/>
        </w:rPr>
        <w:t xml:space="preserve">. </w:t>
      </w:r>
      <w:r w:rsidR="00183824">
        <w:rPr>
          <w:rFonts w:cstheme="minorHAnsi"/>
          <w:sz w:val="24"/>
          <w:szCs w:val="24"/>
        </w:rPr>
        <w:t xml:space="preserve">Completion of G1 Automotive Maintenance and Light Repair is required for enrollment.  </w:t>
      </w:r>
      <w:r w:rsidRPr="00D91CA2">
        <w:rPr>
          <w:rFonts w:cstheme="minorHAnsi"/>
          <w:b/>
          <w:bCs/>
          <w:sz w:val="24"/>
          <w:szCs w:val="24"/>
        </w:rPr>
        <w:t xml:space="preserve"> </w:t>
      </w:r>
    </w:p>
    <w:p w14:paraId="5F7AC347" w14:textId="77777777" w:rsidR="00133EDD" w:rsidRPr="00D91CA2" w:rsidRDefault="00133EDD" w:rsidP="00133EDD">
      <w:pPr>
        <w:spacing w:after="0"/>
        <w:ind w:left="720"/>
        <w:jc w:val="both"/>
        <w:rPr>
          <w:rFonts w:cstheme="minorHAnsi"/>
          <w:sz w:val="24"/>
          <w:szCs w:val="24"/>
        </w:rPr>
      </w:pPr>
      <w:r w:rsidRPr="00D91CA2">
        <w:rPr>
          <w:rStyle w:val="Style4Char"/>
        </w:rPr>
        <w:t>A6 Electrical/Electronic Systems</w:t>
      </w:r>
      <w:r w:rsidRPr="00D91CA2">
        <w:rPr>
          <w:rFonts w:cstheme="minorHAnsi"/>
          <w:sz w:val="24"/>
          <w:szCs w:val="24"/>
        </w:rPr>
        <w:t xml:space="preserve"> (</w:t>
      </w:r>
      <w:r w:rsidR="000A20D6">
        <w:rPr>
          <w:rFonts w:cstheme="minorHAnsi"/>
          <w:sz w:val="24"/>
          <w:szCs w:val="24"/>
        </w:rPr>
        <w:t>7</w:t>
      </w:r>
      <w:r w:rsidR="00FA498D">
        <w:rPr>
          <w:rFonts w:cstheme="minorHAnsi"/>
          <w:sz w:val="24"/>
          <w:szCs w:val="24"/>
        </w:rPr>
        <w:t>2</w:t>
      </w:r>
      <w:r w:rsidRPr="00D91CA2">
        <w:rPr>
          <w:rFonts w:cstheme="minorHAnsi"/>
          <w:sz w:val="24"/>
          <w:szCs w:val="24"/>
        </w:rPr>
        <w:t xml:space="preserve"> hours)</w:t>
      </w:r>
    </w:p>
    <w:p w14:paraId="03A25982" w14:textId="129D6B62" w:rsidR="00E90798" w:rsidRPr="00D91CA2" w:rsidRDefault="00133EDD" w:rsidP="003E4BBD">
      <w:pPr>
        <w:spacing w:after="0"/>
        <w:ind w:left="720"/>
        <w:jc w:val="both"/>
        <w:rPr>
          <w:rFonts w:cstheme="minorHAnsi"/>
          <w:bCs/>
          <w:sz w:val="24"/>
          <w:szCs w:val="24"/>
        </w:rPr>
      </w:pPr>
      <w:r w:rsidRPr="00D91CA2">
        <w:rPr>
          <w:rFonts w:cstheme="minorHAnsi"/>
          <w:b/>
          <w:sz w:val="24"/>
          <w:szCs w:val="24"/>
        </w:rPr>
        <w:t>Course Description:</w:t>
      </w:r>
      <w:r w:rsidRPr="00D91CA2">
        <w:rPr>
          <w:rFonts w:cstheme="minorHAnsi"/>
          <w:bCs/>
          <w:sz w:val="24"/>
          <w:szCs w:val="24"/>
        </w:rPr>
        <w:t xml:space="preserve"> The A</w:t>
      </w:r>
      <w:r w:rsidR="00E90798" w:rsidRPr="00D91CA2">
        <w:rPr>
          <w:rFonts w:cstheme="minorHAnsi"/>
          <w:bCs/>
          <w:sz w:val="24"/>
          <w:szCs w:val="24"/>
        </w:rPr>
        <w:t>6</w:t>
      </w:r>
      <w:r w:rsidRPr="00D91CA2">
        <w:rPr>
          <w:rFonts w:cstheme="minorHAnsi"/>
          <w:bCs/>
          <w:sz w:val="24"/>
          <w:szCs w:val="24"/>
        </w:rPr>
        <w:t xml:space="preserve"> </w:t>
      </w:r>
      <w:r w:rsidR="00E90798" w:rsidRPr="00D91CA2">
        <w:rPr>
          <w:rFonts w:cstheme="minorHAnsi"/>
          <w:bCs/>
          <w:sz w:val="24"/>
          <w:szCs w:val="24"/>
        </w:rPr>
        <w:t>Electrical/Electronic Systems</w:t>
      </w:r>
      <w:r w:rsidRPr="00D91CA2">
        <w:rPr>
          <w:rFonts w:cstheme="minorHAnsi"/>
          <w:bCs/>
          <w:sz w:val="24"/>
          <w:szCs w:val="24"/>
        </w:rPr>
        <w:t xml:space="preserve"> course is designed to train students to perform maintenance on automotive </w:t>
      </w:r>
      <w:r w:rsidR="00E90798" w:rsidRPr="00D91CA2">
        <w:rPr>
          <w:rFonts w:cstheme="minorHAnsi"/>
          <w:bCs/>
          <w:sz w:val="24"/>
          <w:szCs w:val="24"/>
        </w:rPr>
        <w:t>electrical and electronic</w:t>
      </w:r>
      <w:r w:rsidRPr="00D91CA2">
        <w:rPr>
          <w:rFonts w:cstheme="minorHAnsi"/>
          <w:bCs/>
          <w:sz w:val="24"/>
          <w:szCs w:val="24"/>
        </w:rPr>
        <w:t xml:space="preserve"> systems. The course addresses the diagnosis and repair of </w:t>
      </w:r>
      <w:r w:rsidR="00E90798" w:rsidRPr="00D91CA2">
        <w:rPr>
          <w:rFonts w:cstheme="minorHAnsi"/>
          <w:bCs/>
          <w:sz w:val="24"/>
          <w:szCs w:val="24"/>
        </w:rPr>
        <w:t>general electrical, starting, charging, instrument, and body electrical systems</w:t>
      </w:r>
      <w:r w:rsidRPr="00D91CA2">
        <w:rPr>
          <w:rFonts w:cstheme="minorHAnsi"/>
          <w:bCs/>
          <w:sz w:val="24"/>
          <w:szCs w:val="24"/>
        </w:rPr>
        <w:t xml:space="preserve">. </w:t>
      </w:r>
      <w:bookmarkStart w:id="151" w:name="_Hlk156821311"/>
      <w:r w:rsidR="00183824">
        <w:rPr>
          <w:rFonts w:cstheme="minorHAnsi"/>
          <w:sz w:val="24"/>
          <w:szCs w:val="24"/>
        </w:rPr>
        <w:t>Completion of G1 Automotive Maintenance and Light Repair is required for enrollment.</w:t>
      </w:r>
      <w:bookmarkEnd w:id="151"/>
      <w:r w:rsidR="00183824">
        <w:rPr>
          <w:rFonts w:cstheme="minorHAnsi"/>
          <w:sz w:val="24"/>
          <w:szCs w:val="24"/>
        </w:rPr>
        <w:t xml:space="preserve">  </w:t>
      </w:r>
    </w:p>
    <w:p w14:paraId="105A04DA" w14:textId="028FCECE" w:rsidR="00335E02" w:rsidRPr="00D91CA2" w:rsidRDefault="00335E02" w:rsidP="003E4BBD">
      <w:pPr>
        <w:pStyle w:val="Style1"/>
        <w:spacing w:before="360"/>
        <w:ind w:left="720"/>
        <w:rPr>
          <w:rFonts w:cstheme="minorBidi"/>
        </w:rPr>
      </w:pPr>
      <w:bookmarkStart w:id="152" w:name="_Toc168942138"/>
      <w:r w:rsidRPr="4B3011CE">
        <w:rPr>
          <w:rFonts w:cstheme="minorBidi"/>
        </w:rPr>
        <w:t>Diesel</w:t>
      </w:r>
      <w:r w:rsidR="006F5C4B" w:rsidRPr="4B3011CE">
        <w:rPr>
          <w:rFonts w:cstheme="minorBidi"/>
        </w:rPr>
        <w:t xml:space="preserve"> Technician</w:t>
      </w:r>
      <w:bookmarkEnd w:id="152"/>
      <w:r w:rsidRPr="4B3011CE">
        <w:rPr>
          <w:rFonts w:cstheme="minorBidi"/>
        </w:rPr>
        <w:t xml:space="preserve"> </w:t>
      </w:r>
    </w:p>
    <w:p w14:paraId="6878C6E8" w14:textId="504D2CB1" w:rsidR="00335E02" w:rsidRPr="00D91CA2" w:rsidRDefault="00335E02" w:rsidP="00335E02">
      <w:pPr>
        <w:spacing w:after="0"/>
        <w:ind w:left="720"/>
        <w:jc w:val="both"/>
        <w:rPr>
          <w:rFonts w:cstheme="minorHAnsi"/>
          <w:b/>
          <w:sz w:val="24"/>
          <w:szCs w:val="24"/>
        </w:rPr>
      </w:pPr>
      <w:r w:rsidRPr="00D91CA2">
        <w:rPr>
          <w:rFonts w:cstheme="minorHAnsi"/>
          <w:b/>
          <w:sz w:val="24"/>
          <w:szCs w:val="24"/>
        </w:rPr>
        <w:t xml:space="preserve">Length: </w:t>
      </w:r>
      <w:r w:rsidR="00B64323">
        <w:rPr>
          <w:rFonts w:cstheme="minorHAnsi"/>
          <w:sz w:val="24"/>
          <w:szCs w:val="24"/>
        </w:rPr>
        <w:t>360</w:t>
      </w:r>
      <w:r w:rsidRPr="00D91CA2">
        <w:rPr>
          <w:rFonts w:cstheme="minorHAnsi"/>
          <w:sz w:val="24"/>
          <w:szCs w:val="24"/>
        </w:rPr>
        <w:t xml:space="preserve"> hours / 2</w:t>
      </w:r>
      <w:r w:rsidR="00B64323">
        <w:rPr>
          <w:rFonts w:cstheme="minorHAnsi"/>
          <w:sz w:val="24"/>
          <w:szCs w:val="24"/>
        </w:rPr>
        <w:t>.5</w:t>
      </w:r>
      <w:r w:rsidRPr="00D91CA2">
        <w:rPr>
          <w:rFonts w:cstheme="minorHAnsi"/>
          <w:sz w:val="24"/>
          <w:szCs w:val="24"/>
        </w:rPr>
        <w:t xml:space="preserve"> Years</w:t>
      </w:r>
      <w:r w:rsidRPr="00D91CA2">
        <w:rPr>
          <w:rFonts w:cstheme="minorHAnsi"/>
          <w:b/>
          <w:sz w:val="24"/>
          <w:szCs w:val="24"/>
        </w:rPr>
        <w:t xml:space="preserve"> </w:t>
      </w:r>
    </w:p>
    <w:p w14:paraId="7C739675" w14:textId="1950D5BA" w:rsidR="00335E02" w:rsidRPr="00D91CA2" w:rsidRDefault="00335E02" w:rsidP="00335E02">
      <w:pPr>
        <w:spacing w:after="0"/>
        <w:ind w:left="720"/>
        <w:jc w:val="both"/>
        <w:rPr>
          <w:sz w:val="24"/>
          <w:szCs w:val="24"/>
        </w:rPr>
      </w:pPr>
      <w:r w:rsidRPr="6DB193D7">
        <w:rPr>
          <w:b/>
          <w:sz w:val="24"/>
          <w:szCs w:val="24"/>
        </w:rPr>
        <w:t xml:space="preserve">Tuition: </w:t>
      </w:r>
      <w:r w:rsidRPr="6DB193D7">
        <w:rPr>
          <w:sz w:val="24"/>
          <w:szCs w:val="24"/>
        </w:rPr>
        <w:t>$</w:t>
      </w:r>
      <w:r w:rsidR="00853D5F">
        <w:rPr>
          <w:sz w:val="24"/>
          <w:szCs w:val="24"/>
        </w:rPr>
        <w:t>1,495</w:t>
      </w:r>
      <w:r w:rsidRPr="6DB193D7">
        <w:rPr>
          <w:b/>
          <w:sz w:val="24"/>
          <w:szCs w:val="24"/>
        </w:rPr>
        <w:t xml:space="preserve"> Fees: </w:t>
      </w:r>
      <w:r w:rsidR="00C31DF2" w:rsidRPr="6DB193D7">
        <w:rPr>
          <w:sz w:val="24"/>
          <w:szCs w:val="24"/>
        </w:rPr>
        <w:t>Registration and Book</w:t>
      </w:r>
      <w:r w:rsidR="00884ECE" w:rsidRPr="6DB193D7">
        <w:rPr>
          <w:sz w:val="24"/>
          <w:szCs w:val="24"/>
        </w:rPr>
        <w:t>(</w:t>
      </w:r>
      <w:r w:rsidR="00C31DF2" w:rsidRPr="6DB193D7">
        <w:rPr>
          <w:sz w:val="24"/>
          <w:szCs w:val="24"/>
        </w:rPr>
        <w:t>s</w:t>
      </w:r>
      <w:r w:rsidR="00884ECE" w:rsidRPr="6DB193D7">
        <w:rPr>
          <w:sz w:val="24"/>
          <w:szCs w:val="24"/>
        </w:rPr>
        <w:t>)</w:t>
      </w:r>
      <w:r w:rsidR="00C31DF2" w:rsidRPr="6DB193D7">
        <w:rPr>
          <w:sz w:val="24"/>
          <w:szCs w:val="24"/>
        </w:rPr>
        <w:t xml:space="preserve"> $</w:t>
      </w:r>
      <w:r w:rsidR="00853D5F">
        <w:rPr>
          <w:sz w:val="24"/>
          <w:szCs w:val="24"/>
        </w:rPr>
        <w:t>75</w:t>
      </w:r>
      <w:r w:rsidR="289F6607" w:rsidRPr="6DB193D7">
        <w:rPr>
          <w:sz w:val="24"/>
          <w:szCs w:val="24"/>
        </w:rPr>
        <w:t>0</w:t>
      </w:r>
    </w:p>
    <w:p w14:paraId="79600115" w14:textId="77777777" w:rsidR="00335E02" w:rsidRPr="00D91CA2" w:rsidRDefault="00335E02" w:rsidP="00335E02">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See Career Program Specialist for a breakdown of cost by course and for prerequisite requirements. </w:t>
      </w:r>
      <w:r w:rsidRPr="00D91CA2">
        <w:rPr>
          <w:rFonts w:cstheme="minorHAnsi"/>
          <w:b/>
          <w:sz w:val="24"/>
          <w:szCs w:val="24"/>
        </w:rPr>
        <w:tab/>
      </w:r>
    </w:p>
    <w:p w14:paraId="44F1093B" w14:textId="77777777" w:rsidR="00C206D8" w:rsidRPr="00C206D8" w:rsidRDefault="00335E02" w:rsidP="00C206D8">
      <w:pPr>
        <w:spacing w:before="240"/>
        <w:ind w:left="720"/>
        <w:jc w:val="both"/>
        <w:rPr>
          <w:sz w:val="24"/>
          <w:szCs w:val="24"/>
        </w:rPr>
      </w:pPr>
      <w:r w:rsidRPr="00D91CA2">
        <w:rPr>
          <w:rFonts w:cstheme="minorHAnsi"/>
          <w:b/>
          <w:sz w:val="24"/>
          <w:szCs w:val="24"/>
        </w:rPr>
        <w:t xml:space="preserve">Program Description: </w:t>
      </w:r>
      <w:r w:rsidR="00C25113" w:rsidRPr="00C25113">
        <w:rPr>
          <w:rFonts w:cstheme="minorHAnsi"/>
          <w:bCs/>
          <w:sz w:val="24"/>
          <w:szCs w:val="24"/>
        </w:rPr>
        <w:t>T</w:t>
      </w:r>
      <w:r w:rsidR="00C25113" w:rsidRPr="00BA456B">
        <w:rPr>
          <w:rFonts w:cstheme="minorHAnsi"/>
          <w:bCs/>
          <w:sz w:val="24"/>
          <w:szCs w:val="24"/>
        </w:rPr>
        <w:t xml:space="preserve">he Diesel Technician Apprenticeship related training program offers courses in </w:t>
      </w:r>
      <w:r w:rsidR="00853D5F" w:rsidRPr="00BA456B">
        <w:rPr>
          <w:sz w:val="24"/>
          <w:szCs w:val="24"/>
        </w:rPr>
        <w:t>Preventative Maintenance and Inspection</w:t>
      </w:r>
      <w:r w:rsidR="00853D5F">
        <w:rPr>
          <w:sz w:val="24"/>
          <w:szCs w:val="24"/>
        </w:rPr>
        <w:t>,</w:t>
      </w:r>
      <w:r w:rsidR="00853D5F" w:rsidRPr="00BA456B">
        <w:rPr>
          <w:rFonts w:cstheme="minorHAnsi"/>
          <w:bCs/>
          <w:sz w:val="24"/>
          <w:szCs w:val="24"/>
        </w:rPr>
        <w:t xml:space="preserve"> </w:t>
      </w:r>
      <w:r w:rsidR="00C25113" w:rsidRPr="00BA456B">
        <w:rPr>
          <w:rFonts w:cstheme="minorHAnsi"/>
          <w:bCs/>
          <w:sz w:val="24"/>
          <w:szCs w:val="24"/>
        </w:rPr>
        <w:t xml:space="preserve">Brakes, Suspension &amp; Steering, Diesel Engine Repair, and Electrical/Electronic Systems and prepares students to complete the following Medium/Heavy Truck (T-Series) ASE Certifications: </w:t>
      </w:r>
      <w:r w:rsidR="00B80A61">
        <w:rPr>
          <w:rFonts w:cstheme="minorHAnsi"/>
          <w:bCs/>
          <w:sz w:val="24"/>
          <w:szCs w:val="24"/>
        </w:rPr>
        <w:t xml:space="preserve">T8, </w:t>
      </w:r>
      <w:r w:rsidR="00C25113" w:rsidRPr="00BA456B">
        <w:rPr>
          <w:rFonts w:cstheme="minorHAnsi"/>
          <w:bCs/>
          <w:sz w:val="24"/>
          <w:szCs w:val="24"/>
        </w:rPr>
        <w:t>T4, T5, T2</w:t>
      </w:r>
      <w:r w:rsidR="00B80A61">
        <w:rPr>
          <w:rFonts w:cstheme="minorHAnsi"/>
          <w:bCs/>
          <w:sz w:val="24"/>
          <w:szCs w:val="24"/>
        </w:rPr>
        <w:t>,</w:t>
      </w:r>
      <w:r w:rsidR="00C25113" w:rsidRPr="00BA456B">
        <w:rPr>
          <w:rFonts w:cstheme="minorHAnsi"/>
          <w:bCs/>
          <w:sz w:val="24"/>
          <w:szCs w:val="24"/>
        </w:rPr>
        <w:t xml:space="preserve"> and T6. Individuals who complete all </w:t>
      </w:r>
      <w:r w:rsidR="00B80A61">
        <w:rPr>
          <w:rFonts w:cstheme="minorHAnsi"/>
          <w:bCs/>
          <w:sz w:val="24"/>
          <w:szCs w:val="24"/>
        </w:rPr>
        <w:t>five</w:t>
      </w:r>
      <w:r w:rsidR="00C25113" w:rsidRPr="00BA456B">
        <w:rPr>
          <w:rFonts w:cstheme="minorHAnsi"/>
          <w:bCs/>
          <w:sz w:val="24"/>
          <w:szCs w:val="24"/>
        </w:rPr>
        <w:t xml:space="preserve"> courses and 4,000 hours of on-the-job training are eligible to earn a nationally recognized journeyperson credential issued through the Delaware Dept. of Labor. </w:t>
      </w:r>
      <w:bookmarkStart w:id="153" w:name="_Hlk79576046"/>
      <w:r w:rsidR="00C206D8" w:rsidRPr="00C206D8">
        <w:rPr>
          <w:sz w:val="24"/>
          <w:szCs w:val="24"/>
        </w:rPr>
        <w:t>Documented recent (within the past five years) maintenance experience or completion of Maintenance Fundamentals is required for enrollment.</w:t>
      </w:r>
    </w:p>
    <w:bookmarkEnd w:id="153"/>
    <w:p w14:paraId="42976C43" w14:textId="77777777" w:rsidR="00335E02" w:rsidRPr="00D91CA2" w:rsidRDefault="00335E02" w:rsidP="00335E02">
      <w:pPr>
        <w:spacing w:after="0"/>
        <w:ind w:left="720"/>
        <w:jc w:val="both"/>
        <w:rPr>
          <w:rFonts w:cstheme="minorHAnsi"/>
          <w:b/>
          <w:bCs/>
          <w:sz w:val="24"/>
          <w:szCs w:val="24"/>
        </w:rPr>
      </w:pPr>
      <w:r w:rsidRPr="00D91CA2">
        <w:rPr>
          <w:rFonts w:cstheme="minorHAnsi"/>
          <w:b/>
          <w:bCs/>
          <w:sz w:val="24"/>
          <w:szCs w:val="24"/>
        </w:rPr>
        <w:t xml:space="preserve">Course(s): </w:t>
      </w:r>
    </w:p>
    <w:p w14:paraId="7833D30D" w14:textId="77777777" w:rsidR="00C206D8" w:rsidRPr="00D91CA2" w:rsidRDefault="00C206D8" w:rsidP="00C206D8">
      <w:pPr>
        <w:spacing w:after="0"/>
        <w:ind w:left="720"/>
        <w:jc w:val="both"/>
        <w:rPr>
          <w:rFonts w:cstheme="minorHAnsi"/>
          <w:sz w:val="24"/>
          <w:szCs w:val="24"/>
        </w:rPr>
      </w:pPr>
      <w:r w:rsidRPr="00D91CA2">
        <w:rPr>
          <w:rFonts w:cstheme="minorHAnsi"/>
          <w:sz w:val="24"/>
          <w:szCs w:val="24"/>
          <w:u w:val="single"/>
        </w:rPr>
        <w:t>T8 Preventative Maintenance &amp; Inspection (Pre-apprenticeship)</w:t>
      </w:r>
      <w:r w:rsidRPr="00D91CA2">
        <w:rPr>
          <w:rFonts w:cstheme="minorHAnsi"/>
          <w:sz w:val="24"/>
          <w:szCs w:val="24"/>
        </w:rPr>
        <w:t xml:space="preserve"> (72 hours)</w:t>
      </w:r>
    </w:p>
    <w:p w14:paraId="5198D13A" w14:textId="6E9A756B" w:rsidR="00C206D8" w:rsidRDefault="00C206D8" w:rsidP="00C206D8">
      <w:pPr>
        <w:spacing w:after="0"/>
        <w:ind w:left="720"/>
        <w:jc w:val="both"/>
        <w:rPr>
          <w:rStyle w:val="Style4Char"/>
        </w:rPr>
      </w:pPr>
      <w:r w:rsidRPr="00D91CA2">
        <w:rPr>
          <w:rFonts w:cstheme="minorHAnsi"/>
          <w:b/>
          <w:sz w:val="24"/>
          <w:szCs w:val="24"/>
        </w:rPr>
        <w:t xml:space="preserve">Course Description: </w:t>
      </w:r>
      <w:r w:rsidRPr="00D91CA2">
        <w:rPr>
          <w:rFonts w:cstheme="minorHAnsi"/>
          <w:sz w:val="24"/>
          <w:szCs w:val="24"/>
        </w:rPr>
        <w:t xml:space="preserve">The </w:t>
      </w:r>
      <w:r>
        <w:rPr>
          <w:rFonts w:cstheme="minorHAnsi"/>
          <w:sz w:val="24"/>
          <w:szCs w:val="24"/>
        </w:rPr>
        <w:t>T</w:t>
      </w:r>
      <w:r w:rsidRPr="00D91CA2">
        <w:rPr>
          <w:rFonts w:cstheme="minorHAnsi"/>
          <w:sz w:val="24"/>
          <w:szCs w:val="24"/>
        </w:rPr>
        <w:t xml:space="preserve">8 Preventative Maintenance &amp; Inspection course is </w:t>
      </w:r>
      <w:r>
        <w:rPr>
          <w:rFonts w:cstheme="minorHAnsi"/>
          <w:sz w:val="24"/>
          <w:szCs w:val="24"/>
        </w:rPr>
        <w:t>the first course in</w:t>
      </w:r>
      <w:r w:rsidRPr="00D91CA2">
        <w:rPr>
          <w:rFonts w:cstheme="minorHAnsi"/>
          <w:sz w:val="24"/>
          <w:szCs w:val="24"/>
        </w:rPr>
        <w:t xml:space="preserve"> the Diesel Technician </w:t>
      </w:r>
      <w:r>
        <w:rPr>
          <w:rFonts w:cstheme="minorHAnsi"/>
          <w:sz w:val="24"/>
          <w:szCs w:val="24"/>
        </w:rPr>
        <w:t xml:space="preserve">Registered </w:t>
      </w:r>
      <w:r w:rsidRPr="00D91CA2">
        <w:rPr>
          <w:rFonts w:cstheme="minorHAnsi"/>
          <w:sz w:val="24"/>
          <w:szCs w:val="24"/>
        </w:rPr>
        <w:t>Apprentice</w:t>
      </w:r>
      <w:r w:rsidRPr="00D91CA2">
        <w:rPr>
          <w:rFonts w:cstheme="minorHAnsi"/>
          <w:sz w:val="24"/>
          <w:szCs w:val="24"/>
        </w:rPr>
        <w:softHyphen/>
        <w:t xml:space="preserve">ship program and prepares students to perform general preventative maintenance and inspection tasks. Subjects covered include maintenance documentation, diagnostic codes, normal vehicle operation, vibration dampers, belts, pulleys and tensioners, vehicle fluids, wiring harnesses, connectors and seals, water separators, fuel heaters, exhaust systems, </w:t>
      </w:r>
      <w:proofErr w:type="gramStart"/>
      <w:r w:rsidRPr="00D91CA2">
        <w:rPr>
          <w:rFonts w:cstheme="minorHAnsi"/>
          <w:sz w:val="24"/>
          <w:szCs w:val="24"/>
        </w:rPr>
        <w:t>piping</w:t>
      </w:r>
      <w:proofErr w:type="gramEnd"/>
      <w:r w:rsidRPr="00D91CA2">
        <w:rPr>
          <w:rFonts w:cstheme="minorHAnsi"/>
          <w:sz w:val="24"/>
          <w:szCs w:val="24"/>
        </w:rPr>
        <w:t xml:space="preserve"> and crankcases.</w:t>
      </w:r>
      <w:r>
        <w:rPr>
          <w:rFonts w:cstheme="minorHAnsi"/>
          <w:sz w:val="24"/>
          <w:szCs w:val="24"/>
        </w:rPr>
        <w:t xml:space="preserve"> </w:t>
      </w:r>
      <w:r w:rsidRPr="00AF3ACD">
        <w:rPr>
          <w:rFonts w:cstheme="minorHAnsi"/>
          <w:sz w:val="24"/>
          <w:szCs w:val="24"/>
        </w:rPr>
        <w:t xml:space="preserve">Documented </w:t>
      </w:r>
      <w:r w:rsidR="00EA10A2">
        <w:rPr>
          <w:rFonts w:cstheme="minorHAnsi"/>
          <w:sz w:val="24"/>
          <w:szCs w:val="24"/>
        </w:rPr>
        <w:t xml:space="preserve">recent (within the past five years) </w:t>
      </w:r>
      <w:r w:rsidRPr="00AF3ACD">
        <w:rPr>
          <w:rFonts w:cstheme="minorHAnsi"/>
          <w:sz w:val="24"/>
          <w:szCs w:val="24"/>
        </w:rPr>
        <w:t>maintenance experience or completion of Maintenance Fundamentals is required for enrollment.</w:t>
      </w:r>
    </w:p>
    <w:p w14:paraId="462125E0" w14:textId="7E59AEEE" w:rsidR="00335E02" w:rsidRPr="00D91CA2" w:rsidRDefault="00130658" w:rsidP="00C206D8">
      <w:pPr>
        <w:spacing w:before="200" w:after="0"/>
        <w:ind w:left="720"/>
        <w:jc w:val="both"/>
        <w:rPr>
          <w:rFonts w:cstheme="minorHAnsi"/>
          <w:sz w:val="24"/>
          <w:szCs w:val="24"/>
        </w:rPr>
      </w:pPr>
      <w:r w:rsidRPr="00D91CA2">
        <w:rPr>
          <w:rStyle w:val="Style4Char"/>
        </w:rPr>
        <w:t>T4</w:t>
      </w:r>
      <w:r w:rsidR="00335E02" w:rsidRPr="00D91CA2">
        <w:rPr>
          <w:rStyle w:val="Style4Char"/>
        </w:rPr>
        <w:t xml:space="preserve"> Brakes</w:t>
      </w:r>
      <w:r w:rsidR="00335E02" w:rsidRPr="00D91CA2">
        <w:rPr>
          <w:rFonts w:cstheme="minorHAnsi"/>
          <w:sz w:val="24"/>
          <w:szCs w:val="24"/>
        </w:rPr>
        <w:t xml:space="preserve"> (72 hours)</w:t>
      </w:r>
    </w:p>
    <w:p w14:paraId="7FD236AE" w14:textId="09253911" w:rsidR="00335E02" w:rsidRPr="00D90F77" w:rsidRDefault="00335E02" w:rsidP="00D90F77">
      <w:pPr>
        <w:ind w:left="720"/>
        <w:jc w:val="both"/>
        <w:rPr>
          <w:rStyle w:val="Style4Char"/>
          <w:b/>
          <w:bCs/>
          <w:u w:val="none"/>
        </w:rPr>
      </w:pPr>
      <w:r w:rsidRPr="00D91CA2">
        <w:rPr>
          <w:rFonts w:cstheme="minorHAnsi"/>
          <w:b/>
          <w:sz w:val="24"/>
          <w:szCs w:val="24"/>
        </w:rPr>
        <w:lastRenderedPageBreak/>
        <w:t>Course Description:</w:t>
      </w:r>
      <w:r w:rsidRPr="00D91CA2">
        <w:rPr>
          <w:rFonts w:cstheme="minorHAnsi"/>
          <w:bCs/>
          <w:sz w:val="24"/>
          <w:szCs w:val="24"/>
        </w:rPr>
        <w:t xml:space="preserve"> The </w:t>
      </w:r>
      <w:r w:rsidR="006F5C4B" w:rsidRPr="00D91CA2">
        <w:rPr>
          <w:rFonts w:cstheme="minorHAnsi"/>
          <w:bCs/>
          <w:sz w:val="24"/>
          <w:szCs w:val="24"/>
        </w:rPr>
        <w:t>T4</w:t>
      </w:r>
      <w:r w:rsidRPr="00D91CA2">
        <w:rPr>
          <w:rFonts w:cstheme="minorHAnsi"/>
          <w:bCs/>
          <w:sz w:val="24"/>
          <w:szCs w:val="24"/>
        </w:rPr>
        <w:t xml:space="preserve"> Brakes course is designed to train students to perform maintenance on </w:t>
      </w:r>
      <w:r w:rsidR="006F5C4B" w:rsidRPr="00D91CA2">
        <w:rPr>
          <w:rFonts w:cstheme="minorHAnsi"/>
          <w:bCs/>
          <w:sz w:val="24"/>
          <w:szCs w:val="24"/>
        </w:rPr>
        <w:t xml:space="preserve">truck </w:t>
      </w:r>
      <w:r w:rsidRPr="00D91CA2">
        <w:rPr>
          <w:rFonts w:cstheme="minorHAnsi"/>
          <w:bCs/>
          <w:sz w:val="24"/>
          <w:szCs w:val="24"/>
        </w:rPr>
        <w:t xml:space="preserve">brake systems. The course addresses the diagnosis and repair of </w:t>
      </w:r>
      <w:r w:rsidR="006F5C4B" w:rsidRPr="00D91CA2">
        <w:rPr>
          <w:rFonts w:cstheme="minorHAnsi"/>
          <w:bCs/>
          <w:sz w:val="24"/>
          <w:szCs w:val="24"/>
        </w:rPr>
        <w:t xml:space="preserve">air brakes, </w:t>
      </w:r>
      <w:r w:rsidRPr="00D91CA2">
        <w:rPr>
          <w:rFonts w:cstheme="minorHAnsi"/>
          <w:bCs/>
          <w:sz w:val="24"/>
          <w:szCs w:val="24"/>
        </w:rPr>
        <w:t>hydraulic</w:t>
      </w:r>
      <w:r w:rsidR="006F5C4B" w:rsidRPr="00D91CA2">
        <w:rPr>
          <w:rFonts w:cstheme="minorHAnsi"/>
          <w:bCs/>
          <w:sz w:val="24"/>
          <w:szCs w:val="24"/>
        </w:rPr>
        <w:t xml:space="preserve"> brakes</w:t>
      </w:r>
      <w:r w:rsidRPr="00D91CA2">
        <w:rPr>
          <w:rFonts w:cstheme="minorHAnsi"/>
          <w:bCs/>
          <w:sz w:val="24"/>
          <w:szCs w:val="24"/>
        </w:rPr>
        <w:t xml:space="preserve">, </w:t>
      </w:r>
      <w:proofErr w:type="gramStart"/>
      <w:r w:rsidR="006F5C4B" w:rsidRPr="00D91CA2">
        <w:rPr>
          <w:rFonts w:cstheme="minorHAnsi"/>
          <w:bCs/>
          <w:sz w:val="24"/>
          <w:szCs w:val="24"/>
        </w:rPr>
        <w:t>air</w:t>
      </w:r>
      <w:proofErr w:type="gramEnd"/>
      <w:r w:rsidR="006F5C4B" w:rsidRPr="00D91CA2">
        <w:rPr>
          <w:rFonts w:cstheme="minorHAnsi"/>
          <w:bCs/>
          <w:sz w:val="24"/>
          <w:szCs w:val="24"/>
        </w:rPr>
        <w:t xml:space="preserve"> and hydraulic brake systems (ABS), automatic traction control (ATC), and electronic stability control systems</w:t>
      </w:r>
      <w:r w:rsidRPr="00D91CA2">
        <w:rPr>
          <w:rFonts w:cstheme="minorHAnsi"/>
          <w:bCs/>
          <w:sz w:val="24"/>
          <w:szCs w:val="24"/>
        </w:rPr>
        <w:t xml:space="preserve">. </w:t>
      </w:r>
      <w:r w:rsidR="00EA10A2">
        <w:rPr>
          <w:rFonts w:cstheme="minorHAnsi"/>
          <w:sz w:val="24"/>
          <w:szCs w:val="24"/>
        </w:rPr>
        <w:t>Completion of T8 Preventative Maintenance &amp; Inspection is required for enrollment.</w:t>
      </w:r>
      <w:r w:rsidRPr="00D91CA2">
        <w:rPr>
          <w:rFonts w:cstheme="minorHAnsi"/>
          <w:b/>
          <w:bCs/>
          <w:sz w:val="24"/>
          <w:szCs w:val="24"/>
        </w:rPr>
        <w:t xml:space="preserve"> </w:t>
      </w:r>
    </w:p>
    <w:p w14:paraId="3E889BE9" w14:textId="035F9B6B" w:rsidR="00335E02" w:rsidRPr="00D91CA2" w:rsidRDefault="006F5C4B" w:rsidP="00335E02">
      <w:pPr>
        <w:spacing w:after="0"/>
        <w:ind w:left="720"/>
        <w:jc w:val="both"/>
        <w:rPr>
          <w:rFonts w:cstheme="minorHAnsi"/>
          <w:sz w:val="24"/>
          <w:szCs w:val="24"/>
        </w:rPr>
      </w:pPr>
      <w:r w:rsidRPr="00D91CA2">
        <w:rPr>
          <w:rStyle w:val="Style4Char"/>
        </w:rPr>
        <w:t>T5</w:t>
      </w:r>
      <w:r w:rsidR="00335E02" w:rsidRPr="00D91CA2">
        <w:rPr>
          <w:rStyle w:val="Style4Char"/>
        </w:rPr>
        <w:t xml:space="preserve"> Suspension and Steering</w:t>
      </w:r>
      <w:r w:rsidR="00335E02" w:rsidRPr="00D91CA2">
        <w:rPr>
          <w:rFonts w:cstheme="minorHAnsi"/>
          <w:sz w:val="24"/>
          <w:szCs w:val="24"/>
        </w:rPr>
        <w:t xml:space="preserve"> (72 hours)</w:t>
      </w:r>
    </w:p>
    <w:p w14:paraId="2B031091" w14:textId="75CD6876" w:rsidR="00335E02" w:rsidRPr="00D90F77" w:rsidRDefault="00335E02" w:rsidP="00D90F77">
      <w:pPr>
        <w:ind w:left="720"/>
        <w:jc w:val="both"/>
        <w:rPr>
          <w:rStyle w:val="Style4Char"/>
          <w:b/>
          <w:bCs/>
          <w:highlight w:val="yellow"/>
          <w:u w:val="none"/>
        </w:rPr>
      </w:pPr>
      <w:r w:rsidRPr="00D91CA2">
        <w:rPr>
          <w:rFonts w:cstheme="minorHAnsi"/>
          <w:b/>
          <w:sz w:val="24"/>
          <w:szCs w:val="24"/>
        </w:rPr>
        <w:t>Course Description:</w:t>
      </w:r>
      <w:r w:rsidRPr="00D91CA2">
        <w:rPr>
          <w:rFonts w:cstheme="minorHAnsi"/>
          <w:bCs/>
          <w:sz w:val="24"/>
          <w:szCs w:val="24"/>
        </w:rPr>
        <w:t xml:space="preserve"> The </w:t>
      </w:r>
      <w:r w:rsidR="006F5C4B" w:rsidRPr="00D91CA2">
        <w:rPr>
          <w:rFonts w:cstheme="minorHAnsi"/>
          <w:bCs/>
          <w:sz w:val="24"/>
          <w:szCs w:val="24"/>
        </w:rPr>
        <w:t>T5</w:t>
      </w:r>
      <w:r w:rsidRPr="00D91CA2">
        <w:rPr>
          <w:rFonts w:cstheme="minorHAnsi"/>
          <w:bCs/>
          <w:sz w:val="24"/>
          <w:szCs w:val="24"/>
        </w:rPr>
        <w:t xml:space="preserve"> Suspension and Steering course is designed to train students to perform maintenance on </w:t>
      </w:r>
      <w:r w:rsidR="006F5C4B" w:rsidRPr="00D91CA2">
        <w:rPr>
          <w:rFonts w:cstheme="minorHAnsi"/>
          <w:bCs/>
          <w:sz w:val="24"/>
          <w:szCs w:val="24"/>
        </w:rPr>
        <w:t>truck</w:t>
      </w:r>
      <w:r w:rsidRPr="00D91CA2">
        <w:rPr>
          <w:rFonts w:cstheme="minorHAnsi"/>
          <w:bCs/>
          <w:sz w:val="24"/>
          <w:szCs w:val="24"/>
        </w:rPr>
        <w:t xml:space="preserve"> suspension and steering systems. The course addresses the diagnosis and repair of steering and suspension systems, whe</w:t>
      </w:r>
      <w:r w:rsidR="002E2416" w:rsidRPr="00D91CA2">
        <w:rPr>
          <w:rFonts w:cstheme="minorHAnsi"/>
          <w:bCs/>
          <w:sz w:val="24"/>
          <w:szCs w:val="24"/>
        </w:rPr>
        <w:t xml:space="preserve">el alignment, and wheel, </w:t>
      </w:r>
      <w:r w:rsidRPr="00D91CA2">
        <w:rPr>
          <w:rFonts w:cstheme="minorHAnsi"/>
          <w:bCs/>
          <w:sz w:val="24"/>
          <w:szCs w:val="24"/>
        </w:rPr>
        <w:t>tire</w:t>
      </w:r>
      <w:r w:rsidR="002E2416" w:rsidRPr="00D91CA2">
        <w:rPr>
          <w:rFonts w:cstheme="minorHAnsi"/>
          <w:bCs/>
          <w:sz w:val="24"/>
          <w:szCs w:val="24"/>
        </w:rPr>
        <w:t>, and hub</w:t>
      </w:r>
      <w:r w:rsidRPr="00D91CA2">
        <w:rPr>
          <w:rFonts w:cstheme="minorHAnsi"/>
          <w:bCs/>
          <w:sz w:val="24"/>
          <w:szCs w:val="24"/>
        </w:rPr>
        <w:t xml:space="preserve"> diagnosis and repair</w:t>
      </w:r>
      <w:r w:rsidR="002E2416" w:rsidRPr="00D91CA2">
        <w:rPr>
          <w:rFonts w:cstheme="minorHAnsi"/>
          <w:bCs/>
          <w:sz w:val="24"/>
          <w:szCs w:val="24"/>
        </w:rPr>
        <w:t xml:space="preserve">. </w:t>
      </w:r>
      <w:r w:rsidR="00EA10A2">
        <w:rPr>
          <w:rFonts w:cstheme="minorHAnsi"/>
          <w:sz w:val="24"/>
          <w:szCs w:val="24"/>
        </w:rPr>
        <w:t>Completion of T8 Preventative Maintenance &amp; Inspection is required for enrollment.</w:t>
      </w:r>
    </w:p>
    <w:p w14:paraId="2F9F4BA4" w14:textId="38F60E30" w:rsidR="00335E02" w:rsidRPr="00D91CA2" w:rsidRDefault="002E2416" w:rsidP="00335E02">
      <w:pPr>
        <w:spacing w:after="0"/>
        <w:ind w:left="720"/>
        <w:jc w:val="both"/>
        <w:rPr>
          <w:rFonts w:cstheme="minorHAnsi"/>
          <w:sz w:val="24"/>
          <w:szCs w:val="24"/>
        </w:rPr>
      </w:pPr>
      <w:r w:rsidRPr="00D91CA2">
        <w:rPr>
          <w:rStyle w:val="Style4Char"/>
        </w:rPr>
        <w:t>T2</w:t>
      </w:r>
      <w:r w:rsidR="00335E02" w:rsidRPr="00D91CA2">
        <w:rPr>
          <w:rStyle w:val="Style4Char"/>
        </w:rPr>
        <w:t xml:space="preserve"> </w:t>
      </w:r>
      <w:r w:rsidRPr="00D91CA2">
        <w:rPr>
          <w:rStyle w:val="Style4Char"/>
        </w:rPr>
        <w:t xml:space="preserve">Diesel </w:t>
      </w:r>
      <w:r w:rsidR="00335E02" w:rsidRPr="00D91CA2">
        <w:rPr>
          <w:rStyle w:val="Style4Char"/>
        </w:rPr>
        <w:t>Engine</w:t>
      </w:r>
      <w:r w:rsidRPr="00D91CA2">
        <w:rPr>
          <w:rStyle w:val="Style4Char"/>
        </w:rPr>
        <w:t>s</w:t>
      </w:r>
      <w:r w:rsidR="00335E02" w:rsidRPr="00D91CA2">
        <w:rPr>
          <w:rFonts w:cstheme="minorHAnsi"/>
          <w:sz w:val="24"/>
          <w:szCs w:val="24"/>
        </w:rPr>
        <w:t xml:space="preserve"> (72 hours)</w:t>
      </w:r>
    </w:p>
    <w:p w14:paraId="765A98D0" w14:textId="3F773CB3" w:rsidR="00335E02" w:rsidRPr="00D90F77" w:rsidRDefault="00335E02" w:rsidP="00D90F77">
      <w:pPr>
        <w:ind w:left="720"/>
        <w:jc w:val="both"/>
        <w:rPr>
          <w:rStyle w:val="Style4Char"/>
          <w:b/>
          <w:bCs/>
          <w:highlight w:val="yellow"/>
          <w:u w:val="none"/>
        </w:rPr>
      </w:pPr>
      <w:r w:rsidRPr="00D91CA2">
        <w:rPr>
          <w:rFonts w:cstheme="minorHAnsi"/>
          <w:b/>
          <w:sz w:val="24"/>
          <w:szCs w:val="24"/>
        </w:rPr>
        <w:t>Course Description:</w:t>
      </w:r>
      <w:r w:rsidRPr="00D91CA2">
        <w:rPr>
          <w:rFonts w:cstheme="minorHAnsi"/>
          <w:bCs/>
          <w:sz w:val="24"/>
          <w:szCs w:val="24"/>
        </w:rPr>
        <w:t xml:space="preserve"> The </w:t>
      </w:r>
      <w:r w:rsidR="002E2416" w:rsidRPr="00D91CA2">
        <w:rPr>
          <w:rFonts w:cstheme="minorHAnsi"/>
          <w:bCs/>
          <w:sz w:val="24"/>
          <w:szCs w:val="24"/>
        </w:rPr>
        <w:t>T2</w:t>
      </w:r>
      <w:r w:rsidRPr="00D91CA2">
        <w:rPr>
          <w:rFonts w:cstheme="minorHAnsi"/>
          <w:bCs/>
          <w:sz w:val="24"/>
          <w:szCs w:val="24"/>
        </w:rPr>
        <w:t xml:space="preserve"> </w:t>
      </w:r>
      <w:r w:rsidR="002E2416" w:rsidRPr="00D91CA2">
        <w:rPr>
          <w:rFonts w:cstheme="minorHAnsi"/>
          <w:bCs/>
          <w:sz w:val="24"/>
          <w:szCs w:val="24"/>
        </w:rPr>
        <w:t xml:space="preserve">Diesel </w:t>
      </w:r>
      <w:r w:rsidRPr="00D91CA2">
        <w:rPr>
          <w:rFonts w:cstheme="minorHAnsi"/>
          <w:bCs/>
          <w:sz w:val="24"/>
          <w:szCs w:val="24"/>
        </w:rPr>
        <w:t xml:space="preserve">Engine course is designed to train students to perform </w:t>
      </w:r>
      <w:r w:rsidR="002E2416" w:rsidRPr="00D91CA2">
        <w:rPr>
          <w:rFonts w:cstheme="minorHAnsi"/>
          <w:bCs/>
          <w:sz w:val="24"/>
          <w:szCs w:val="24"/>
        </w:rPr>
        <w:t>diesel</w:t>
      </w:r>
      <w:r w:rsidRPr="00D91CA2">
        <w:rPr>
          <w:rFonts w:cstheme="minorHAnsi"/>
          <w:bCs/>
          <w:sz w:val="24"/>
          <w:szCs w:val="24"/>
        </w:rPr>
        <w:t xml:space="preserve"> engine system maintenance and repair. The course addresses the </w:t>
      </w:r>
      <w:r w:rsidR="002E2416" w:rsidRPr="00D91CA2">
        <w:rPr>
          <w:rFonts w:cstheme="minorHAnsi"/>
          <w:bCs/>
          <w:sz w:val="24"/>
          <w:szCs w:val="24"/>
        </w:rPr>
        <w:t xml:space="preserve">general </w:t>
      </w:r>
      <w:r w:rsidRPr="00D91CA2">
        <w:rPr>
          <w:rFonts w:cstheme="minorHAnsi"/>
          <w:bCs/>
          <w:sz w:val="24"/>
          <w:szCs w:val="24"/>
        </w:rPr>
        <w:t xml:space="preserve">engine diagnosis, </w:t>
      </w:r>
      <w:r w:rsidR="00396506" w:rsidRPr="00D91CA2">
        <w:rPr>
          <w:rFonts w:cstheme="minorHAnsi"/>
          <w:bCs/>
          <w:sz w:val="24"/>
          <w:szCs w:val="24"/>
        </w:rPr>
        <w:t xml:space="preserve">as well as </w:t>
      </w:r>
      <w:r w:rsidR="002E2416" w:rsidRPr="00D91CA2">
        <w:rPr>
          <w:rFonts w:cstheme="minorHAnsi"/>
          <w:bCs/>
          <w:sz w:val="24"/>
          <w:szCs w:val="24"/>
        </w:rPr>
        <w:t xml:space="preserve">diagnosis and repair of cylinder heads and valve trains, engine blocks, lubrication and cooling systems, air induction and exhaust systems, fuel systems, </w:t>
      </w:r>
      <w:r w:rsidR="00396506" w:rsidRPr="00D91CA2">
        <w:rPr>
          <w:rFonts w:cstheme="minorHAnsi"/>
          <w:bCs/>
          <w:sz w:val="24"/>
          <w:szCs w:val="24"/>
        </w:rPr>
        <w:t xml:space="preserve">and starting, </w:t>
      </w:r>
      <w:r w:rsidR="00BD1655" w:rsidRPr="00D91CA2">
        <w:rPr>
          <w:rFonts w:cstheme="minorHAnsi"/>
          <w:bCs/>
          <w:sz w:val="24"/>
          <w:szCs w:val="24"/>
        </w:rPr>
        <w:t xml:space="preserve">charging systems, </w:t>
      </w:r>
      <w:r w:rsidR="00396506" w:rsidRPr="00D91CA2">
        <w:rPr>
          <w:rFonts w:cstheme="minorHAnsi"/>
          <w:bCs/>
          <w:sz w:val="24"/>
          <w:szCs w:val="24"/>
        </w:rPr>
        <w:t>and</w:t>
      </w:r>
      <w:r w:rsidR="00BD1655" w:rsidRPr="00D91CA2">
        <w:rPr>
          <w:rFonts w:cstheme="minorHAnsi"/>
          <w:bCs/>
          <w:sz w:val="24"/>
          <w:szCs w:val="24"/>
        </w:rPr>
        <w:t xml:space="preserve"> engine brakes</w:t>
      </w:r>
      <w:r w:rsidR="002E2416" w:rsidRPr="00D91CA2">
        <w:rPr>
          <w:rFonts w:cstheme="minorHAnsi"/>
          <w:bCs/>
          <w:sz w:val="24"/>
          <w:szCs w:val="24"/>
        </w:rPr>
        <w:t xml:space="preserve">. </w:t>
      </w:r>
      <w:r w:rsidR="00EA10A2">
        <w:rPr>
          <w:rFonts w:cstheme="minorHAnsi"/>
          <w:sz w:val="24"/>
          <w:szCs w:val="24"/>
        </w:rPr>
        <w:t>Completion of T8 Preventative Maintenance &amp; Inspection is required for enrollment.</w:t>
      </w:r>
    </w:p>
    <w:p w14:paraId="0CA54EDD" w14:textId="1E6C39E7" w:rsidR="00335E02" w:rsidRPr="00D91CA2" w:rsidRDefault="00396506" w:rsidP="00335E02">
      <w:pPr>
        <w:spacing w:after="0"/>
        <w:ind w:left="720"/>
        <w:jc w:val="both"/>
        <w:rPr>
          <w:rFonts w:cstheme="minorHAnsi"/>
          <w:sz w:val="24"/>
          <w:szCs w:val="24"/>
          <w:highlight w:val="yellow"/>
        </w:rPr>
      </w:pPr>
      <w:r w:rsidRPr="00D91CA2">
        <w:rPr>
          <w:rStyle w:val="Style4Char"/>
        </w:rPr>
        <w:t>T</w:t>
      </w:r>
      <w:r w:rsidR="00335E02" w:rsidRPr="00D91CA2">
        <w:rPr>
          <w:rStyle w:val="Style4Char"/>
        </w:rPr>
        <w:t>6 Electrical/Electronic Systems</w:t>
      </w:r>
      <w:r w:rsidR="00335E02" w:rsidRPr="00D91CA2">
        <w:rPr>
          <w:rFonts w:cstheme="minorHAnsi"/>
          <w:sz w:val="24"/>
          <w:szCs w:val="24"/>
        </w:rPr>
        <w:t xml:space="preserve"> (72 hours)</w:t>
      </w:r>
    </w:p>
    <w:p w14:paraId="728CEB14" w14:textId="38E24FED" w:rsidR="005F0BB4" w:rsidRPr="00777CD5" w:rsidRDefault="00335E02" w:rsidP="00777CD5">
      <w:pPr>
        <w:spacing w:after="0"/>
        <w:ind w:left="720"/>
        <w:jc w:val="both"/>
        <w:rPr>
          <w:rFonts w:cstheme="minorHAnsi"/>
          <w:bCs/>
          <w:sz w:val="24"/>
          <w:szCs w:val="24"/>
        </w:rPr>
      </w:pPr>
      <w:r w:rsidRPr="00D91CA2">
        <w:rPr>
          <w:rFonts w:cstheme="minorHAnsi"/>
          <w:b/>
          <w:sz w:val="24"/>
          <w:szCs w:val="24"/>
        </w:rPr>
        <w:t>Course Description:</w:t>
      </w:r>
      <w:r w:rsidRPr="00D91CA2">
        <w:rPr>
          <w:rFonts w:cstheme="minorHAnsi"/>
          <w:bCs/>
          <w:sz w:val="24"/>
          <w:szCs w:val="24"/>
        </w:rPr>
        <w:t xml:space="preserve"> The </w:t>
      </w:r>
      <w:r w:rsidR="00F54ECB">
        <w:rPr>
          <w:rFonts w:cstheme="minorHAnsi"/>
          <w:bCs/>
          <w:sz w:val="24"/>
          <w:szCs w:val="24"/>
        </w:rPr>
        <w:t>T6</w:t>
      </w:r>
      <w:r w:rsidRPr="00D91CA2">
        <w:rPr>
          <w:rFonts w:cstheme="minorHAnsi"/>
          <w:bCs/>
          <w:sz w:val="24"/>
          <w:szCs w:val="24"/>
        </w:rPr>
        <w:t xml:space="preserve"> Electrical/Electronic Systems course is designed to train students to perform maintenance on </w:t>
      </w:r>
      <w:r w:rsidR="00396506" w:rsidRPr="00D91CA2">
        <w:rPr>
          <w:rFonts w:cstheme="minorHAnsi"/>
          <w:bCs/>
          <w:sz w:val="24"/>
          <w:szCs w:val="24"/>
        </w:rPr>
        <w:t>truck</w:t>
      </w:r>
      <w:r w:rsidRPr="00D91CA2">
        <w:rPr>
          <w:rFonts w:cstheme="minorHAnsi"/>
          <w:bCs/>
          <w:sz w:val="24"/>
          <w:szCs w:val="24"/>
        </w:rPr>
        <w:t xml:space="preserve"> electrical and electronic systems. The course addresses the diagnosis and repair of general electrical, </w:t>
      </w:r>
      <w:r w:rsidR="00396506" w:rsidRPr="00D91CA2">
        <w:rPr>
          <w:rFonts w:cstheme="minorHAnsi"/>
          <w:bCs/>
          <w:sz w:val="24"/>
          <w:szCs w:val="24"/>
        </w:rPr>
        <w:t xml:space="preserve">battery and </w:t>
      </w:r>
      <w:r w:rsidRPr="00D91CA2">
        <w:rPr>
          <w:rFonts w:cstheme="minorHAnsi"/>
          <w:bCs/>
          <w:sz w:val="24"/>
          <w:szCs w:val="24"/>
        </w:rPr>
        <w:t xml:space="preserve">starting, charging, </w:t>
      </w:r>
      <w:r w:rsidR="00396506" w:rsidRPr="00D91CA2">
        <w:rPr>
          <w:rFonts w:cstheme="minorHAnsi"/>
          <w:bCs/>
          <w:sz w:val="24"/>
          <w:szCs w:val="24"/>
        </w:rPr>
        <w:t>lighting, and related vehicle</w:t>
      </w:r>
      <w:r w:rsidRPr="00D91CA2">
        <w:rPr>
          <w:rFonts w:cstheme="minorHAnsi"/>
          <w:bCs/>
          <w:sz w:val="24"/>
          <w:szCs w:val="24"/>
        </w:rPr>
        <w:t xml:space="preserve"> systems</w:t>
      </w:r>
      <w:r w:rsidR="00BD1655" w:rsidRPr="00D91CA2">
        <w:rPr>
          <w:rFonts w:cstheme="minorHAnsi"/>
          <w:bCs/>
          <w:sz w:val="24"/>
          <w:szCs w:val="24"/>
        </w:rPr>
        <w:t xml:space="preserve">. </w:t>
      </w:r>
      <w:r w:rsidR="00EA10A2">
        <w:rPr>
          <w:rFonts w:cstheme="minorHAnsi"/>
          <w:sz w:val="24"/>
          <w:szCs w:val="24"/>
        </w:rPr>
        <w:t>Completion of T8 Preventative Maintenance &amp; Inspection is required for enrollment.</w:t>
      </w:r>
      <w:r w:rsidR="005F0BB4" w:rsidRPr="00AF3ACD">
        <w:rPr>
          <w:rFonts w:cstheme="minorHAnsi"/>
          <w:sz w:val="24"/>
          <w:szCs w:val="24"/>
        </w:rPr>
        <w:t xml:space="preserve"> </w:t>
      </w:r>
      <w:r w:rsidR="005F0BB4" w:rsidRPr="00D91CA2">
        <w:rPr>
          <w:rFonts w:cstheme="minorHAnsi"/>
          <w:sz w:val="24"/>
          <w:szCs w:val="24"/>
        </w:rPr>
        <w:t xml:space="preserve"> </w:t>
      </w:r>
    </w:p>
    <w:p w14:paraId="5F5CCEE1" w14:textId="77777777" w:rsidR="003F7987" w:rsidRPr="00D91CA2" w:rsidRDefault="003F7987" w:rsidP="005F0BB4">
      <w:pPr>
        <w:pStyle w:val="Style1"/>
        <w:spacing w:before="360"/>
        <w:ind w:left="720"/>
        <w:rPr>
          <w:rFonts w:cstheme="minorBidi"/>
        </w:rPr>
      </w:pPr>
      <w:bookmarkStart w:id="154" w:name="_Toc168942139"/>
      <w:r w:rsidRPr="4B3011CE">
        <w:rPr>
          <w:rFonts w:cstheme="minorBidi"/>
        </w:rPr>
        <w:t>Electro-Mechanical Technician</w:t>
      </w:r>
      <w:bookmarkEnd w:id="154"/>
    </w:p>
    <w:p w14:paraId="0679718C" w14:textId="77777777" w:rsidR="003F7987" w:rsidRPr="00D91CA2" w:rsidRDefault="003F7987" w:rsidP="003F7987">
      <w:pPr>
        <w:spacing w:after="0"/>
        <w:ind w:left="720"/>
        <w:jc w:val="both"/>
        <w:rPr>
          <w:rFonts w:cstheme="minorHAnsi"/>
          <w:sz w:val="24"/>
          <w:szCs w:val="24"/>
        </w:rPr>
      </w:pPr>
      <w:r w:rsidRPr="00D91CA2">
        <w:rPr>
          <w:rFonts w:cstheme="minorHAnsi"/>
          <w:b/>
          <w:sz w:val="24"/>
          <w:szCs w:val="24"/>
        </w:rPr>
        <w:t xml:space="preserve">Length: </w:t>
      </w:r>
      <w:r w:rsidRPr="00D91CA2">
        <w:rPr>
          <w:rFonts w:cstheme="minorHAnsi"/>
          <w:sz w:val="24"/>
          <w:szCs w:val="24"/>
        </w:rPr>
        <w:t>368 hours / 3 Months</w:t>
      </w:r>
    </w:p>
    <w:p w14:paraId="7C05B93C" w14:textId="1E6910D0" w:rsidR="003F7987" w:rsidRPr="00D91CA2" w:rsidRDefault="003F7987" w:rsidP="003F7987">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$3,</w:t>
      </w:r>
      <w:r w:rsidR="00C561D8">
        <w:rPr>
          <w:rFonts w:cstheme="minorHAnsi"/>
          <w:sz w:val="24"/>
          <w:szCs w:val="24"/>
        </w:rPr>
        <w:t>500</w:t>
      </w:r>
      <w:r w:rsidRPr="00D91CA2">
        <w:rPr>
          <w:rFonts w:cstheme="minorHAnsi"/>
          <w:b/>
          <w:sz w:val="24"/>
          <w:szCs w:val="24"/>
        </w:rPr>
        <w:t xml:space="preserve"> Fees: </w:t>
      </w:r>
      <w:r w:rsidRPr="00D91CA2">
        <w:rPr>
          <w:rFonts w:cstheme="minorHAnsi"/>
          <w:sz w:val="24"/>
          <w:szCs w:val="24"/>
        </w:rPr>
        <w:t>Book</w:t>
      </w:r>
      <w:r>
        <w:rPr>
          <w:rFonts w:cstheme="minorHAnsi"/>
          <w:sz w:val="24"/>
          <w:szCs w:val="24"/>
        </w:rPr>
        <w:t>(</w:t>
      </w:r>
      <w:r w:rsidRPr="00D91CA2">
        <w:rPr>
          <w:rFonts w:cstheme="minorHAnsi"/>
          <w:sz w:val="24"/>
          <w:szCs w:val="24"/>
        </w:rPr>
        <w:t>s</w:t>
      </w:r>
      <w:r>
        <w:rPr>
          <w:rFonts w:cstheme="minorHAnsi"/>
          <w:sz w:val="24"/>
          <w:szCs w:val="24"/>
        </w:rPr>
        <w:t>)</w:t>
      </w:r>
      <w:r w:rsidRPr="00D91CA2">
        <w:rPr>
          <w:rFonts w:cstheme="minorHAnsi"/>
          <w:sz w:val="24"/>
          <w:szCs w:val="24"/>
        </w:rPr>
        <w:t xml:space="preserve"> $</w:t>
      </w:r>
      <w:r>
        <w:rPr>
          <w:rFonts w:cstheme="minorHAnsi"/>
          <w:sz w:val="24"/>
          <w:szCs w:val="24"/>
        </w:rPr>
        <w:t>150</w:t>
      </w:r>
      <w:r w:rsidRPr="00D91CA2">
        <w:rPr>
          <w:rFonts w:cstheme="minorHAnsi"/>
          <w:sz w:val="24"/>
          <w:szCs w:val="24"/>
        </w:rPr>
        <w:t>, Background $40, Drug $47</w:t>
      </w:r>
    </w:p>
    <w:p w14:paraId="55198C9C" w14:textId="77777777" w:rsidR="003F7987" w:rsidRDefault="003F7987" w:rsidP="005F0BB4">
      <w:pPr>
        <w:spacing w:before="240" w:after="0"/>
        <w:ind w:left="720"/>
        <w:jc w:val="both"/>
        <w:rPr>
          <w:rFonts w:cstheme="minorHAnsi"/>
          <w:sz w:val="24"/>
          <w:szCs w:val="24"/>
        </w:rPr>
      </w:pPr>
      <w:r w:rsidRPr="00D91CA2">
        <w:rPr>
          <w:rFonts w:cstheme="minorHAnsi"/>
          <w:b/>
          <w:sz w:val="24"/>
          <w:szCs w:val="24"/>
        </w:rPr>
        <w:t xml:space="preserve">Program Description: </w:t>
      </w:r>
      <w:r w:rsidRPr="00D91CA2">
        <w:rPr>
          <w:rFonts w:cstheme="minorHAnsi"/>
          <w:sz w:val="24"/>
          <w:szCs w:val="24"/>
        </w:rPr>
        <w:t xml:space="preserve">The Electro-Mechanical Technician Program prepares students to work in the manufacturing industry as maintenance and electrical technicians. Students participate in an 80-hour externship at the end of the semester. Employment prep and job placement services are included. Graduates of the program are given advanced standing in the Industrial Maintenance Mechanic program. </w:t>
      </w:r>
    </w:p>
    <w:p w14:paraId="7817365C" w14:textId="77777777" w:rsidR="003F7987" w:rsidRPr="00D91CA2" w:rsidRDefault="003F7987" w:rsidP="005F0BB4">
      <w:pPr>
        <w:spacing w:before="240" w:after="0"/>
        <w:ind w:left="720"/>
        <w:jc w:val="both"/>
        <w:rPr>
          <w:rFonts w:cstheme="minorHAnsi"/>
          <w:b/>
          <w:bCs/>
          <w:sz w:val="24"/>
          <w:szCs w:val="24"/>
        </w:rPr>
      </w:pPr>
      <w:r w:rsidRPr="00D91CA2">
        <w:rPr>
          <w:rFonts w:cstheme="minorHAnsi"/>
          <w:b/>
          <w:bCs/>
          <w:sz w:val="24"/>
          <w:szCs w:val="24"/>
        </w:rPr>
        <w:t xml:space="preserve">Course(s): </w:t>
      </w:r>
    </w:p>
    <w:p w14:paraId="2D8D52F2" w14:textId="77777777" w:rsidR="003F7987" w:rsidRPr="00D91CA2" w:rsidRDefault="003F7987" w:rsidP="003F7987">
      <w:pPr>
        <w:spacing w:after="0"/>
        <w:ind w:left="720"/>
        <w:jc w:val="both"/>
        <w:rPr>
          <w:rFonts w:cstheme="minorHAnsi"/>
          <w:sz w:val="24"/>
          <w:szCs w:val="24"/>
        </w:rPr>
      </w:pPr>
      <w:r w:rsidRPr="00D91CA2">
        <w:rPr>
          <w:rStyle w:val="Style4Char"/>
        </w:rPr>
        <w:t>Electro-Mechanical Technician</w:t>
      </w:r>
      <w:r w:rsidRPr="00D91CA2">
        <w:rPr>
          <w:rFonts w:cstheme="minorHAnsi"/>
          <w:sz w:val="24"/>
          <w:szCs w:val="24"/>
        </w:rPr>
        <w:t xml:space="preserve"> (368 hours)</w:t>
      </w:r>
    </w:p>
    <w:p w14:paraId="21B3DA91" w14:textId="756A4DBF" w:rsidR="003F7987" w:rsidRPr="00D91CA2" w:rsidRDefault="003F7987" w:rsidP="00C660D9">
      <w:pPr>
        <w:spacing w:after="0"/>
        <w:ind w:left="720"/>
        <w:jc w:val="both"/>
        <w:rPr>
          <w:rFonts w:cstheme="minorHAnsi"/>
          <w:sz w:val="24"/>
          <w:szCs w:val="24"/>
        </w:rPr>
      </w:pPr>
      <w:r w:rsidRPr="00D91CA2">
        <w:rPr>
          <w:rFonts w:cstheme="minorHAnsi"/>
          <w:b/>
          <w:sz w:val="24"/>
          <w:szCs w:val="24"/>
        </w:rPr>
        <w:lastRenderedPageBreak/>
        <w:t xml:space="preserve">Course Description: </w:t>
      </w:r>
      <w:r w:rsidRPr="00D91CA2">
        <w:rPr>
          <w:rFonts w:cstheme="minorHAnsi"/>
          <w:bCs/>
          <w:sz w:val="24"/>
          <w:szCs w:val="24"/>
        </w:rPr>
        <w:t xml:space="preserve">The Electro-Mechanical Technician Program provides students with training in various mechatronic applications. Instructional areas include the use of precision measurements, blueprint reading, safety, tools, calculations, rigging, lifting, preventive maintenance, lubrication, bearings, flexible belt drives, mechanical drives, vibration, alignment, </w:t>
      </w:r>
      <w:r>
        <w:rPr>
          <w:rFonts w:cstheme="minorHAnsi"/>
          <w:bCs/>
          <w:sz w:val="24"/>
          <w:szCs w:val="24"/>
        </w:rPr>
        <w:t xml:space="preserve">hydraulics, pneumatics, </w:t>
      </w:r>
      <w:r w:rsidRPr="00D91CA2">
        <w:rPr>
          <w:rFonts w:cstheme="minorHAnsi"/>
          <w:bCs/>
          <w:sz w:val="24"/>
          <w:szCs w:val="24"/>
        </w:rPr>
        <w:t>electrical theory, test equipment, troubleshooting, wiring, solenoids, AC/DC generators,</w:t>
      </w:r>
      <w:r w:rsidR="002168D1">
        <w:rPr>
          <w:rFonts w:cstheme="minorHAnsi"/>
          <w:bCs/>
          <w:sz w:val="24"/>
          <w:szCs w:val="24"/>
        </w:rPr>
        <w:t xml:space="preserve"> PLC’s</w:t>
      </w:r>
      <w:r w:rsidR="00D6201F">
        <w:rPr>
          <w:rFonts w:cstheme="minorHAnsi"/>
          <w:bCs/>
          <w:sz w:val="24"/>
          <w:szCs w:val="24"/>
        </w:rPr>
        <w:t>,</w:t>
      </w:r>
      <w:r w:rsidRPr="00D91CA2">
        <w:rPr>
          <w:rFonts w:cstheme="minorHAnsi"/>
          <w:bCs/>
          <w:sz w:val="24"/>
          <w:szCs w:val="24"/>
        </w:rPr>
        <w:t xml:space="preserve"> </w:t>
      </w:r>
      <w:r>
        <w:rPr>
          <w:rFonts w:cstheme="minorHAnsi"/>
          <w:bCs/>
          <w:sz w:val="24"/>
          <w:szCs w:val="24"/>
        </w:rPr>
        <w:t xml:space="preserve">and </w:t>
      </w:r>
      <w:r w:rsidRPr="00D91CA2">
        <w:rPr>
          <w:rFonts w:cstheme="minorHAnsi"/>
          <w:bCs/>
          <w:sz w:val="24"/>
          <w:szCs w:val="24"/>
        </w:rPr>
        <w:t>transformers/contactors. Additionally, employment and computer skills instruction will be incorporated throughout the course of the training.</w:t>
      </w:r>
    </w:p>
    <w:p w14:paraId="724B8682" w14:textId="77777777" w:rsidR="004E486E" w:rsidRPr="007E6F06" w:rsidRDefault="004E486E" w:rsidP="4B3011CE">
      <w:pPr>
        <w:pStyle w:val="Style1"/>
        <w:spacing w:before="480"/>
        <w:ind w:left="720"/>
        <w:rPr>
          <w:rFonts w:cstheme="minorBidi"/>
        </w:rPr>
      </w:pPr>
      <w:bookmarkStart w:id="155" w:name="_Toc168942140"/>
      <w:r w:rsidRPr="4B3011CE">
        <w:rPr>
          <w:rFonts w:cstheme="minorBidi"/>
        </w:rPr>
        <w:t>Heavy Equipment Maintenance Technician</w:t>
      </w:r>
      <w:bookmarkEnd w:id="155"/>
    </w:p>
    <w:p w14:paraId="56741725" w14:textId="1AA81654" w:rsidR="004E486E" w:rsidRPr="007E6F06" w:rsidRDefault="004E486E" w:rsidP="004E486E">
      <w:pPr>
        <w:spacing w:after="0"/>
        <w:ind w:left="720"/>
        <w:jc w:val="both"/>
        <w:rPr>
          <w:rFonts w:cstheme="minorHAnsi"/>
          <w:b/>
          <w:sz w:val="24"/>
          <w:szCs w:val="24"/>
        </w:rPr>
      </w:pPr>
      <w:r w:rsidRPr="007E6F06">
        <w:rPr>
          <w:rFonts w:cstheme="minorHAnsi"/>
          <w:b/>
          <w:sz w:val="24"/>
          <w:szCs w:val="24"/>
        </w:rPr>
        <w:t xml:space="preserve">Length: </w:t>
      </w:r>
      <w:r w:rsidR="00351617">
        <w:rPr>
          <w:rFonts w:cstheme="minorHAnsi"/>
          <w:sz w:val="24"/>
          <w:szCs w:val="24"/>
        </w:rPr>
        <w:t>388</w:t>
      </w:r>
      <w:r w:rsidRPr="007E6F06">
        <w:rPr>
          <w:rFonts w:cstheme="minorHAnsi"/>
          <w:sz w:val="24"/>
          <w:szCs w:val="24"/>
        </w:rPr>
        <w:t xml:space="preserve"> hours / </w:t>
      </w:r>
      <w:r w:rsidR="00351617">
        <w:rPr>
          <w:rFonts w:cstheme="minorHAnsi"/>
          <w:sz w:val="24"/>
          <w:szCs w:val="24"/>
        </w:rPr>
        <w:t>2.5</w:t>
      </w:r>
      <w:r>
        <w:rPr>
          <w:rFonts w:cstheme="minorHAnsi"/>
          <w:sz w:val="24"/>
          <w:szCs w:val="24"/>
        </w:rPr>
        <w:t xml:space="preserve"> Years</w:t>
      </w:r>
    </w:p>
    <w:p w14:paraId="3EA8D243" w14:textId="5B477C9E" w:rsidR="004E486E" w:rsidRPr="007E6F06" w:rsidRDefault="004E486E" w:rsidP="004E486E">
      <w:pPr>
        <w:spacing w:after="0"/>
        <w:ind w:left="720"/>
        <w:jc w:val="both"/>
        <w:rPr>
          <w:rFonts w:cstheme="minorHAnsi"/>
          <w:sz w:val="24"/>
          <w:szCs w:val="24"/>
        </w:rPr>
      </w:pPr>
      <w:r w:rsidRPr="007E6F06">
        <w:rPr>
          <w:rFonts w:cstheme="minorHAnsi"/>
          <w:b/>
          <w:sz w:val="24"/>
          <w:szCs w:val="24"/>
        </w:rPr>
        <w:t xml:space="preserve">Tuition: </w:t>
      </w:r>
      <w:r w:rsidRPr="007E6F06">
        <w:rPr>
          <w:rFonts w:cstheme="minorHAnsi"/>
          <w:sz w:val="24"/>
          <w:szCs w:val="24"/>
        </w:rPr>
        <w:t>$</w:t>
      </w:r>
      <w:r w:rsidR="00CD2825">
        <w:rPr>
          <w:rFonts w:cstheme="minorHAnsi"/>
          <w:sz w:val="24"/>
          <w:szCs w:val="24"/>
        </w:rPr>
        <w:t>1,395</w:t>
      </w:r>
      <w:r w:rsidRPr="007E6F06">
        <w:rPr>
          <w:rFonts w:cstheme="minorHAnsi"/>
          <w:sz w:val="24"/>
          <w:szCs w:val="24"/>
        </w:rPr>
        <w:t xml:space="preserve"> </w:t>
      </w:r>
      <w:r w:rsidRPr="007E6F06">
        <w:rPr>
          <w:rFonts w:cstheme="minorHAnsi"/>
          <w:b/>
          <w:sz w:val="24"/>
          <w:szCs w:val="24"/>
        </w:rPr>
        <w:t xml:space="preserve">Fees: </w:t>
      </w:r>
      <w:r w:rsidR="004E4585" w:rsidRPr="00EE5428">
        <w:rPr>
          <w:rFonts w:cstheme="minorHAnsi"/>
          <w:bCs/>
          <w:sz w:val="24"/>
          <w:szCs w:val="24"/>
        </w:rPr>
        <w:t>Registration and Book</w:t>
      </w:r>
      <w:r w:rsidR="003B6451">
        <w:rPr>
          <w:rFonts w:cstheme="minorHAnsi"/>
          <w:bCs/>
          <w:sz w:val="24"/>
          <w:szCs w:val="24"/>
        </w:rPr>
        <w:t>(</w:t>
      </w:r>
      <w:r w:rsidR="004E4585" w:rsidRPr="00EE5428">
        <w:rPr>
          <w:rFonts w:cstheme="minorHAnsi"/>
          <w:bCs/>
          <w:sz w:val="24"/>
          <w:szCs w:val="24"/>
        </w:rPr>
        <w:t>s</w:t>
      </w:r>
      <w:r w:rsidR="003B6451">
        <w:rPr>
          <w:rFonts w:cstheme="minorHAnsi"/>
          <w:bCs/>
          <w:sz w:val="24"/>
          <w:szCs w:val="24"/>
        </w:rPr>
        <w:t>)</w:t>
      </w:r>
      <w:r w:rsidR="004E4585" w:rsidRPr="00D91CA2">
        <w:rPr>
          <w:rFonts w:cstheme="minorHAnsi"/>
          <w:sz w:val="24"/>
          <w:szCs w:val="24"/>
        </w:rPr>
        <w:t xml:space="preserve"> $</w:t>
      </w:r>
      <w:r w:rsidR="00EF49D7">
        <w:rPr>
          <w:rFonts w:cstheme="minorHAnsi"/>
          <w:sz w:val="24"/>
          <w:szCs w:val="24"/>
        </w:rPr>
        <w:t>450</w:t>
      </w:r>
    </w:p>
    <w:p w14:paraId="6D973CCA" w14:textId="77777777" w:rsidR="004E486E" w:rsidRPr="007E6F06" w:rsidRDefault="004E486E" w:rsidP="004E486E">
      <w:pPr>
        <w:spacing w:after="0"/>
        <w:ind w:left="720"/>
        <w:jc w:val="both"/>
        <w:rPr>
          <w:rFonts w:cstheme="minorHAnsi"/>
          <w:sz w:val="24"/>
          <w:szCs w:val="24"/>
        </w:rPr>
      </w:pPr>
    </w:p>
    <w:p w14:paraId="5E03F32A" w14:textId="228B3768" w:rsidR="004E486E" w:rsidRDefault="004E486E" w:rsidP="00485342">
      <w:pPr>
        <w:ind w:left="720"/>
        <w:jc w:val="both"/>
        <w:rPr>
          <w:rFonts w:cstheme="minorHAnsi"/>
          <w:sz w:val="24"/>
          <w:szCs w:val="24"/>
        </w:rPr>
      </w:pPr>
      <w:r w:rsidRPr="007E6F06">
        <w:rPr>
          <w:rFonts w:cstheme="minorHAnsi"/>
          <w:b/>
          <w:sz w:val="24"/>
          <w:szCs w:val="24"/>
        </w:rPr>
        <w:t xml:space="preserve">Program Description: </w:t>
      </w:r>
      <w:r w:rsidR="00485342" w:rsidRPr="00485342">
        <w:rPr>
          <w:rFonts w:cstheme="minorHAnsi"/>
          <w:sz w:val="24"/>
          <w:szCs w:val="24"/>
        </w:rPr>
        <w:t xml:space="preserve">The Heavy Equipment Maintenance Technician program is </w:t>
      </w:r>
      <w:r w:rsidR="000D2328">
        <w:rPr>
          <w:rFonts w:cstheme="minorHAnsi"/>
          <w:sz w:val="24"/>
          <w:szCs w:val="24"/>
        </w:rPr>
        <w:t>388</w:t>
      </w:r>
      <w:r w:rsidR="00485342" w:rsidRPr="00485342">
        <w:rPr>
          <w:rFonts w:cstheme="minorHAnsi"/>
          <w:sz w:val="24"/>
          <w:szCs w:val="24"/>
        </w:rPr>
        <w:t xml:space="preserve"> hours in length and is designed to prepare participants to understand, maintain, and repair each of the major systems involved in the operation of heavy equipment machinery used in </w:t>
      </w:r>
      <w:r w:rsidR="000D2328">
        <w:rPr>
          <w:rFonts w:cstheme="minorHAnsi"/>
          <w:sz w:val="24"/>
          <w:szCs w:val="24"/>
        </w:rPr>
        <w:t xml:space="preserve">the </w:t>
      </w:r>
      <w:r w:rsidR="00485342" w:rsidRPr="00485342">
        <w:rPr>
          <w:rFonts w:cstheme="minorHAnsi"/>
          <w:sz w:val="24"/>
          <w:szCs w:val="24"/>
        </w:rPr>
        <w:t>construction</w:t>
      </w:r>
      <w:r w:rsidR="000D2328">
        <w:rPr>
          <w:rFonts w:cstheme="minorHAnsi"/>
          <w:sz w:val="24"/>
          <w:szCs w:val="24"/>
        </w:rPr>
        <w:t xml:space="preserve"> and agricultural</w:t>
      </w:r>
      <w:r w:rsidR="00485342" w:rsidRPr="00485342">
        <w:rPr>
          <w:rFonts w:cstheme="minorHAnsi"/>
          <w:sz w:val="24"/>
          <w:szCs w:val="24"/>
        </w:rPr>
        <w:t xml:space="preserve"> industries. Hands-on experience is provided in a shop setting.</w:t>
      </w:r>
      <w:r w:rsidR="000A02ED">
        <w:rPr>
          <w:rFonts w:cstheme="minorHAnsi"/>
          <w:sz w:val="24"/>
          <w:szCs w:val="24"/>
        </w:rPr>
        <w:t xml:space="preserve"> </w:t>
      </w:r>
    </w:p>
    <w:p w14:paraId="58946DBE" w14:textId="77777777" w:rsidR="004E486E" w:rsidRPr="003E0A42" w:rsidRDefault="004E486E" w:rsidP="004E486E">
      <w:pPr>
        <w:spacing w:before="240" w:after="0"/>
        <w:ind w:left="720"/>
        <w:jc w:val="both"/>
        <w:rPr>
          <w:rFonts w:cstheme="minorHAnsi"/>
          <w:b/>
          <w:bCs/>
          <w:sz w:val="24"/>
          <w:szCs w:val="24"/>
        </w:rPr>
      </w:pPr>
      <w:r w:rsidRPr="003E0A42">
        <w:rPr>
          <w:rFonts w:cstheme="minorHAnsi"/>
          <w:b/>
          <w:bCs/>
          <w:sz w:val="24"/>
          <w:szCs w:val="24"/>
        </w:rPr>
        <w:t xml:space="preserve">Course(s): </w:t>
      </w:r>
    </w:p>
    <w:p w14:paraId="1B97F97A" w14:textId="77777777" w:rsidR="002E51E9" w:rsidRDefault="002E51E9" w:rsidP="002E51E9">
      <w:pPr>
        <w:spacing w:after="0"/>
        <w:ind w:left="720"/>
        <w:jc w:val="both"/>
        <w:rPr>
          <w:rStyle w:val="Style4Char"/>
          <w:u w:val="none"/>
        </w:rPr>
      </w:pPr>
      <w:bookmarkStart w:id="156" w:name="_Hlk80021950"/>
      <w:r w:rsidRPr="007E6F06">
        <w:rPr>
          <w:rStyle w:val="Style4Char"/>
        </w:rPr>
        <w:t>Maintenance Fundamentals</w:t>
      </w:r>
      <w:r w:rsidRPr="007E6F06">
        <w:rPr>
          <w:rStyle w:val="Style4Char"/>
          <w:u w:val="none"/>
        </w:rPr>
        <w:t xml:space="preserve"> (100 hours)</w:t>
      </w:r>
    </w:p>
    <w:p w14:paraId="304A7A03" w14:textId="77777777" w:rsidR="002E51E9" w:rsidRDefault="002E51E9" w:rsidP="002E51E9">
      <w:pPr>
        <w:spacing w:after="0"/>
        <w:ind w:left="720"/>
        <w:jc w:val="both"/>
        <w:rPr>
          <w:rFonts w:cstheme="minorHAnsi"/>
          <w:sz w:val="24"/>
          <w:szCs w:val="24"/>
        </w:rPr>
      </w:pPr>
      <w:r w:rsidRPr="007E6F06">
        <w:rPr>
          <w:rFonts w:cstheme="minorHAnsi"/>
          <w:b/>
          <w:sz w:val="24"/>
          <w:szCs w:val="24"/>
        </w:rPr>
        <w:t xml:space="preserve">Course Description: </w:t>
      </w:r>
      <w:r w:rsidRPr="00A0388B">
        <w:rPr>
          <w:rFonts w:cstheme="minorHAnsi"/>
          <w:sz w:val="24"/>
          <w:szCs w:val="24"/>
        </w:rPr>
        <w:t xml:space="preserve">This course provides the fundamental skills and competencies required to be a </w:t>
      </w:r>
      <w:r>
        <w:rPr>
          <w:rFonts w:cstheme="minorHAnsi"/>
          <w:sz w:val="24"/>
          <w:szCs w:val="24"/>
        </w:rPr>
        <w:t>m</w:t>
      </w:r>
      <w:r w:rsidRPr="00A0388B">
        <w:rPr>
          <w:rFonts w:cstheme="minorHAnsi"/>
          <w:sz w:val="24"/>
          <w:szCs w:val="24"/>
        </w:rPr>
        <w:t xml:space="preserve">aintenance </w:t>
      </w:r>
      <w:r>
        <w:rPr>
          <w:rFonts w:cstheme="minorHAnsi"/>
          <w:sz w:val="24"/>
          <w:szCs w:val="24"/>
        </w:rPr>
        <w:t>technician</w:t>
      </w:r>
      <w:r w:rsidRPr="00A0388B">
        <w:rPr>
          <w:rFonts w:cstheme="minorHAnsi"/>
          <w:sz w:val="24"/>
          <w:szCs w:val="24"/>
        </w:rPr>
        <w:t xml:space="preserve">. Topics covered include safety, shop/technical math, measurement, tools and test equipment, blueprints, drawings and schematics, basic machines and systems, and maintenance data systems. Completion of this course or equivalent experience is required for enrollment in the Automotive, Diesel, Industrial Maintenance, </w:t>
      </w:r>
      <w:r>
        <w:rPr>
          <w:rFonts w:cstheme="minorHAnsi"/>
          <w:sz w:val="24"/>
          <w:szCs w:val="24"/>
        </w:rPr>
        <w:t xml:space="preserve">Heavy Equipment, </w:t>
      </w:r>
      <w:r w:rsidRPr="00A0388B">
        <w:rPr>
          <w:rFonts w:cstheme="minorHAnsi"/>
          <w:sz w:val="24"/>
          <w:szCs w:val="24"/>
        </w:rPr>
        <w:t>and Industrial Machine Systems apprenticeship programs.</w:t>
      </w:r>
    </w:p>
    <w:p w14:paraId="12B0C48D" w14:textId="77777777" w:rsidR="004E486E" w:rsidRPr="003E0A42" w:rsidRDefault="004E486E" w:rsidP="005F0BB4">
      <w:pPr>
        <w:spacing w:before="240" w:after="0"/>
        <w:ind w:left="720"/>
        <w:jc w:val="both"/>
        <w:rPr>
          <w:rFonts w:cstheme="minorHAnsi"/>
          <w:sz w:val="24"/>
          <w:szCs w:val="24"/>
          <w:u w:val="single"/>
        </w:rPr>
      </w:pPr>
      <w:r>
        <w:rPr>
          <w:rFonts w:cstheme="minorHAnsi"/>
          <w:sz w:val="24"/>
          <w:szCs w:val="24"/>
          <w:u w:val="single"/>
        </w:rPr>
        <w:t>Mechanical Systems</w:t>
      </w:r>
      <w:r w:rsidRPr="003E0A42">
        <w:rPr>
          <w:rFonts w:cstheme="minorHAnsi"/>
          <w:sz w:val="24"/>
          <w:szCs w:val="24"/>
          <w:u w:val="single"/>
        </w:rPr>
        <w:t xml:space="preserve"> (72 hours)</w:t>
      </w:r>
    </w:p>
    <w:p w14:paraId="2271203A" w14:textId="4CF9A556" w:rsidR="004E486E" w:rsidRDefault="004E486E" w:rsidP="005F0BB4">
      <w:pPr>
        <w:spacing w:after="240"/>
        <w:ind w:left="720"/>
        <w:jc w:val="both"/>
        <w:rPr>
          <w:rFonts w:cstheme="minorHAnsi"/>
          <w:sz w:val="24"/>
          <w:szCs w:val="24"/>
        </w:rPr>
      </w:pPr>
      <w:r w:rsidRPr="007E6F06">
        <w:rPr>
          <w:rFonts w:cstheme="minorHAnsi"/>
          <w:b/>
          <w:sz w:val="24"/>
          <w:szCs w:val="24"/>
        </w:rPr>
        <w:t xml:space="preserve">Course Description: </w:t>
      </w:r>
      <w:bookmarkEnd w:id="156"/>
      <w:r w:rsidR="00CA34EB" w:rsidRPr="00CA34EB">
        <w:rPr>
          <w:rFonts w:cstheme="minorHAnsi"/>
          <w:sz w:val="24"/>
          <w:szCs w:val="24"/>
        </w:rPr>
        <w:t xml:space="preserve">This course covers the mechanical portion of heavy equipment and machinery </w:t>
      </w:r>
      <w:r w:rsidR="00CA34EB">
        <w:rPr>
          <w:rFonts w:cstheme="minorHAnsi"/>
          <w:sz w:val="24"/>
          <w:szCs w:val="24"/>
        </w:rPr>
        <w:t>including</w:t>
      </w:r>
      <w:r w:rsidR="00CA34EB" w:rsidRPr="00CA34EB">
        <w:rPr>
          <w:rFonts w:cstheme="minorHAnsi"/>
          <w:sz w:val="24"/>
          <w:szCs w:val="24"/>
        </w:rPr>
        <w:t xml:space="preserve"> control linkages, gears, cams, sprockets, chains, pulleys, springs, bearings, and transmissions. Friction and lubrication topics are covered in detail. Environmental systems such as heating, and air condition systems are also explored. Completion of Maintenance Fundamentals is a prerequisite for this course.</w:t>
      </w:r>
    </w:p>
    <w:p w14:paraId="68EE2417" w14:textId="77777777" w:rsidR="004E486E" w:rsidRPr="003E0A42" w:rsidRDefault="004E486E" w:rsidP="004E486E">
      <w:pPr>
        <w:spacing w:after="0"/>
        <w:ind w:left="720"/>
        <w:jc w:val="both"/>
        <w:rPr>
          <w:rFonts w:cstheme="minorHAnsi"/>
          <w:sz w:val="24"/>
          <w:szCs w:val="24"/>
          <w:u w:val="single"/>
        </w:rPr>
      </w:pPr>
      <w:r w:rsidRPr="003E0A42">
        <w:rPr>
          <w:rFonts w:cstheme="minorHAnsi"/>
          <w:sz w:val="24"/>
          <w:szCs w:val="24"/>
          <w:u w:val="single"/>
        </w:rPr>
        <w:t xml:space="preserve"> </w:t>
      </w:r>
      <w:r>
        <w:rPr>
          <w:rFonts w:cstheme="minorHAnsi"/>
          <w:sz w:val="24"/>
          <w:szCs w:val="24"/>
          <w:u w:val="single"/>
        </w:rPr>
        <w:t xml:space="preserve">Electrical Systems </w:t>
      </w:r>
      <w:r w:rsidRPr="003E0A42">
        <w:rPr>
          <w:rFonts w:cstheme="minorHAnsi"/>
          <w:sz w:val="24"/>
          <w:szCs w:val="24"/>
          <w:u w:val="single"/>
        </w:rPr>
        <w:t>(72 hours)</w:t>
      </w:r>
    </w:p>
    <w:p w14:paraId="12EB6A17" w14:textId="77777777" w:rsidR="004E486E" w:rsidRPr="007A7B0E" w:rsidRDefault="004E486E" w:rsidP="005F0BB4">
      <w:pPr>
        <w:spacing w:after="240"/>
        <w:ind w:left="720"/>
        <w:jc w:val="both"/>
        <w:rPr>
          <w:rFonts w:cstheme="minorHAnsi"/>
          <w:sz w:val="24"/>
          <w:szCs w:val="24"/>
        </w:rPr>
      </w:pPr>
      <w:r w:rsidRPr="007E6F06">
        <w:rPr>
          <w:rFonts w:cstheme="minorHAnsi"/>
          <w:b/>
          <w:sz w:val="24"/>
          <w:szCs w:val="24"/>
        </w:rPr>
        <w:t xml:space="preserve">Course Description: </w:t>
      </w:r>
      <w:r>
        <w:rPr>
          <w:rFonts w:cstheme="minorHAnsi"/>
          <w:sz w:val="24"/>
          <w:szCs w:val="24"/>
        </w:rPr>
        <w:t xml:space="preserve">This course is designed to build upon the foundational understanding of electrical sub systems covered in Maintenance Fundamentals. Students will become </w:t>
      </w:r>
      <w:r>
        <w:rPr>
          <w:rFonts w:cstheme="minorHAnsi"/>
          <w:sz w:val="24"/>
          <w:szCs w:val="24"/>
        </w:rPr>
        <w:lastRenderedPageBreak/>
        <w:t xml:space="preserve">familiar with more complex electrical circuits, terminology, test equipment, safety, power generation, motors, relays, batteries, and other system components. Normal system operation will be studied and understood using schematics and drawings. Theory and explanations will be supplemented by numerous practical hands-on exercises. Maintenance Fundamentals training or experience is required prior to enrollment. </w:t>
      </w:r>
    </w:p>
    <w:p w14:paraId="6C519EC3" w14:textId="77777777" w:rsidR="004E486E" w:rsidRPr="003E0A42" w:rsidRDefault="004E486E" w:rsidP="004E486E">
      <w:pPr>
        <w:spacing w:after="0"/>
        <w:ind w:left="720"/>
        <w:jc w:val="both"/>
        <w:rPr>
          <w:rFonts w:cstheme="minorHAnsi"/>
          <w:sz w:val="24"/>
          <w:szCs w:val="24"/>
          <w:u w:val="single"/>
        </w:rPr>
      </w:pPr>
      <w:r>
        <w:rPr>
          <w:rFonts w:cstheme="minorHAnsi"/>
          <w:sz w:val="24"/>
          <w:szCs w:val="24"/>
          <w:u w:val="single"/>
        </w:rPr>
        <w:t>Fluid Power Systems</w:t>
      </w:r>
      <w:r w:rsidRPr="003E0A42">
        <w:rPr>
          <w:rFonts w:cstheme="minorHAnsi"/>
          <w:sz w:val="24"/>
          <w:szCs w:val="24"/>
          <w:u w:val="single"/>
        </w:rPr>
        <w:t xml:space="preserve"> (72 hours)</w:t>
      </w:r>
    </w:p>
    <w:p w14:paraId="124497B4" w14:textId="77777777" w:rsidR="004E486E" w:rsidRDefault="004E486E" w:rsidP="005F0BB4">
      <w:pPr>
        <w:spacing w:after="240"/>
        <w:ind w:left="720"/>
        <w:jc w:val="both"/>
        <w:rPr>
          <w:rFonts w:cstheme="minorHAnsi"/>
          <w:sz w:val="24"/>
          <w:szCs w:val="24"/>
        </w:rPr>
      </w:pPr>
      <w:r w:rsidRPr="007E6F06">
        <w:rPr>
          <w:rFonts w:cstheme="minorHAnsi"/>
          <w:b/>
          <w:sz w:val="24"/>
          <w:szCs w:val="24"/>
        </w:rPr>
        <w:t xml:space="preserve">Course Description: </w:t>
      </w:r>
      <w:r>
        <w:rPr>
          <w:rFonts w:cstheme="minorHAnsi"/>
          <w:sz w:val="24"/>
          <w:szCs w:val="24"/>
        </w:rPr>
        <w:t xml:space="preserve">This course is designed to build upon the foundational understanding of hydraulic and pneumatic subsystems covered in Maintenance Fundamentals. Students will study complex systems involving pumps, motors, reservoirs, control valves, manifolds, plumbing, fluids, actuating cylinders, accumulators, and other system components. Normal system operation will be studied and understood using schematics and drawings. Theory and explanations will be supplemented by numerous practical hands-on exercises. Maintenance Fundamentals training or experience is required prior to enrollment. </w:t>
      </w:r>
    </w:p>
    <w:p w14:paraId="6C7C876A" w14:textId="77777777" w:rsidR="004E486E" w:rsidRPr="003E0A42" w:rsidRDefault="004E486E" w:rsidP="004E486E">
      <w:pPr>
        <w:spacing w:after="0"/>
        <w:ind w:left="720"/>
        <w:jc w:val="both"/>
        <w:rPr>
          <w:rFonts w:cstheme="minorHAnsi"/>
          <w:sz w:val="24"/>
          <w:szCs w:val="24"/>
          <w:u w:val="single"/>
        </w:rPr>
      </w:pPr>
      <w:r>
        <w:rPr>
          <w:rFonts w:cstheme="minorHAnsi"/>
          <w:sz w:val="24"/>
          <w:szCs w:val="24"/>
          <w:u w:val="single"/>
        </w:rPr>
        <w:t>Engine Systems</w:t>
      </w:r>
      <w:r w:rsidRPr="003E0A42">
        <w:rPr>
          <w:rFonts w:cstheme="minorHAnsi"/>
          <w:sz w:val="24"/>
          <w:szCs w:val="24"/>
          <w:u w:val="single"/>
        </w:rPr>
        <w:t xml:space="preserve"> (72 hours)</w:t>
      </w:r>
    </w:p>
    <w:p w14:paraId="412091ED" w14:textId="7BC91600" w:rsidR="004E486E" w:rsidRPr="00A35253" w:rsidRDefault="004E486E" w:rsidP="00C660D9">
      <w:pPr>
        <w:spacing w:after="0"/>
        <w:ind w:left="720"/>
        <w:jc w:val="both"/>
        <w:rPr>
          <w:rFonts w:cstheme="minorHAnsi"/>
          <w:sz w:val="24"/>
          <w:szCs w:val="24"/>
        </w:rPr>
      </w:pPr>
      <w:r w:rsidRPr="007E6F06">
        <w:rPr>
          <w:rFonts w:cstheme="minorHAnsi"/>
          <w:b/>
          <w:sz w:val="24"/>
          <w:szCs w:val="24"/>
        </w:rPr>
        <w:t xml:space="preserve">Course Description: </w:t>
      </w:r>
      <w:r>
        <w:rPr>
          <w:rFonts w:cstheme="minorHAnsi"/>
          <w:sz w:val="24"/>
          <w:szCs w:val="24"/>
        </w:rPr>
        <w:t xml:space="preserve">This course is designed to build upon the foundational understanding of prime mover subsystems covered in Maintenance </w:t>
      </w:r>
      <w:r w:rsidR="00733B83">
        <w:rPr>
          <w:rFonts w:cstheme="minorHAnsi"/>
          <w:sz w:val="24"/>
          <w:szCs w:val="24"/>
        </w:rPr>
        <w:t>F</w:t>
      </w:r>
      <w:r>
        <w:rPr>
          <w:rFonts w:cstheme="minorHAnsi"/>
          <w:sz w:val="24"/>
          <w:szCs w:val="24"/>
        </w:rPr>
        <w:t>undamentals. Students will study the gas and diesel internal combustion engines that serve as power plants for most agricultural, construction, and forestry machines. Students will deep dive into the world of pistons, intake valves, exhaust valves, camshafts, timing, ignition, cooling, and fuel systems. Maintenance Fundamentals training or experience is required prior to enrollment.</w:t>
      </w:r>
      <w:r w:rsidR="004C7BA7" w:rsidRPr="004C7BA7">
        <w:rPr>
          <w:rFonts w:cstheme="minorHAnsi"/>
          <w:bCs/>
          <w:sz w:val="24"/>
          <w:szCs w:val="24"/>
        </w:rPr>
        <w:t xml:space="preserve">   </w:t>
      </w:r>
    </w:p>
    <w:p w14:paraId="1A2B689C" w14:textId="77777777" w:rsidR="004E486E" w:rsidRPr="00D91CA2" w:rsidRDefault="004E486E" w:rsidP="00C660D9">
      <w:pPr>
        <w:pStyle w:val="Style1"/>
        <w:spacing w:before="360"/>
        <w:ind w:left="720"/>
        <w:rPr>
          <w:rFonts w:cstheme="minorBidi"/>
        </w:rPr>
      </w:pPr>
      <w:bookmarkStart w:id="157" w:name="_Toc168942141"/>
      <w:bookmarkStart w:id="158" w:name="_Hlk81297125"/>
      <w:r w:rsidRPr="4B3011CE">
        <w:rPr>
          <w:rFonts w:cstheme="minorBidi"/>
        </w:rPr>
        <w:t>Industrial Machine Systems Technician</w:t>
      </w:r>
      <w:bookmarkEnd w:id="157"/>
    </w:p>
    <w:p w14:paraId="0E58E584" w14:textId="77777777" w:rsidR="004E486E" w:rsidRPr="00D91CA2" w:rsidRDefault="004E486E" w:rsidP="004E486E">
      <w:pPr>
        <w:spacing w:after="0"/>
        <w:ind w:left="720"/>
        <w:jc w:val="both"/>
        <w:rPr>
          <w:rFonts w:cstheme="minorHAnsi"/>
          <w:b/>
          <w:sz w:val="24"/>
          <w:szCs w:val="24"/>
        </w:rPr>
      </w:pPr>
      <w:r w:rsidRPr="00D91CA2">
        <w:rPr>
          <w:rFonts w:cstheme="minorHAnsi"/>
          <w:b/>
          <w:sz w:val="24"/>
          <w:szCs w:val="24"/>
        </w:rPr>
        <w:t xml:space="preserve">Length: </w:t>
      </w:r>
      <w:r w:rsidRPr="007175B4">
        <w:rPr>
          <w:rFonts w:cstheme="minorHAnsi"/>
          <w:sz w:val="24"/>
          <w:szCs w:val="24"/>
        </w:rPr>
        <w:t>613</w:t>
      </w:r>
      <w:r>
        <w:rPr>
          <w:rFonts w:cstheme="minorHAnsi"/>
          <w:b/>
          <w:sz w:val="24"/>
          <w:szCs w:val="24"/>
        </w:rPr>
        <w:t xml:space="preserve"> </w:t>
      </w:r>
      <w:r w:rsidRPr="00D91CA2">
        <w:rPr>
          <w:rFonts w:cstheme="minorHAnsi"/>
          <w:sz w:val="24"/>
          <w:szCs w:val="24"/>
        </w:rPr>
        <w:t xml:space="preserve">hours / </w:t>
      </w:r>
      <w:r>
        <w:rPr>
          <w:rFonts w:cstheme="minorHAnsi"/>
          <w:sz w:val="24"/>
          <w:szCs w:val="24"/>
        </w:rPr>
        <w:t>2</w:t>
      </w:r>
      <w:r w:rsidRPr="00D91CA2">
        <w:rPr>
          <w:rFonts w:cstheme="minorHAnsi"/>
          <w:sz w:val="24"/>
          <w:szCs w:val="24"/>
        </w:rPr>
        <w:t xml:space="preserve"> Years</w:t>
      </w:r>
      <w:r w:rsidRPr="00D91CA2">
        <w:rPr>
          <w:rFonts w:cstheme="minorHAnsi"/>
          <w:b/>
          <w:sz w:val="24"/>
          <w:szCs w:val="24"/>
        </w:rPr>
        <w:t xml:space="preserve"> </w:t>
      </w:r>
    </w:p>
    <w:p w14:paraId="0369BF51" w14:textId="62B7D9AC" w:rsidR="004E486E" w:rsidRPr="00D91CA2" w:rsidRDefault="004E486E" w:rsidP="004E486E">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Pr>
          <w:rFonts w:cstheme="minorHAnsi"/>
          <w:sz w:val="24"/>
          <w:szCs w:val="24"/>
        </w:rPr>
        <w:t>2,795</w:t>
      </w:r>
      <w:r w:rsidRPr="00D91CA2">
        <w:rPr>
          <w:rFonts w:cstheme="minorHAnsi"/>
          <w:sz w:val="24"/>
          <w:szCs w:val="24"/>
        </w:rPr>
        <w:t xml:space="preserve"> </w:t>
      </w:r>
      <w:r w:rsidRPr="00D91CA2">
        <w:rPr>
          <w:rFonts w:cstheme="minorHAnsi"/>
          <w:b/>
          <w:sz w:val="24"/>
          <w:szCs w:val="24"/>
        </w:rPr>
        <w:t xml:space="preserve">Fees: </w:t>
      </w:r>
      <w:r w:rsidR="00AA7B43" w:rsidRPr="00AA7B43">
        <w:rPr>
          <w:rFonts w:cstheme="minorHAnsi"/>
          <w:bCs/>
          <w:sz w:val="24"/>
          <w:szCs w:val="24"/>
        </w:rPr>
        <w:t>Registration and Book</w:t>
      </w:r>
      <w:r w:rsidR="003B6451">
        <w:rPr>
          <w:rFonts w:cstheme="minorHAnsi"/>
          <w:bCs/>
          <w:sz w:val="24"/>
          <w:szCs w:val="24"/>
        </w:rPr>
        <w:t>(</w:t>
      </w:r>
      <w:r w:rsidR="00AA7B43" w:rsidRPr="00AA7B43">
        <w:rPr>
          <w:rFonts w:cstheme="minorHAnsi"/>
          <w:bCs/>
          <w:sz w:val="24"/>
          <w:szCs w:val="24"/>
        </w:rPr>
        <w:t>s</w:t>
      </w:r>
      <w:r w:rsidR="003B6451">
        <w:rPr>
          <w:rFonts w:cstheme="minorHAnsi"/>
          <w:bCs/>
          <w:sz w:val="24"/>
          <w:szCs w:val="24"/>
        </w:rPr>
        <w:t>)</w:t>
      </w:r>
      <w:r w:rsidR="00AA7B43" w:rsidRPr="00AA7B43">
        <w:rPr>
          <w:rFonts w:cstheme="minorHAnsi"/>
          <w:sz w:val="24"/>
          <w:szCs w:val="24"/>
        </w:rPr>
        <w:t xml:space="preserve"> $600</w:t>
      </w:r>
    </w:p>
    <w:p w14:paraId="0ADD290C" w14:textId="5DFE61CB" w:rsidR="004E486E" w:rsidRPr="00D91CA2" w:rsidRDefault="004E486E" w:rsidP="004E486E">
      <w:pPr>
        <w:spacing w:after="0"/>
        <w:ind w:left="720"/>
        <w:jc w:val="both"/>
        <w:rPr>
          <w:rFonts w:cstheme="minorHAnsi"/>
          <w:b/>
          <w:sz w:val="24"/>
          <w:szCs w:val="24"/>
        </w:rPr>
      </w:pPr>
      <w:r w:rsidRPr="00D91CA2">
        <w:rPr>
          <w:rFonts w:cstheme="minorHAnsi"/>
          <w:b/>
          <w:sz w:val="24"/>
          <w:szCs w:val="24"/>
        </w:rPr>
        <w:t>Note:</w:t>
      </w:r>
      <w:r w:rsidRPr="00D91CA2">
        <w:rPr>
          <w:rFonts w:cstheme="minorHAnsi"/>
          <w:sz w:val="24"/>
          <w:szCs w:val="24"/>
        </w:rPr>
        <w:t xml:space="preserve"> </w:t>
      </w:r>
      <w:bookmarkEnd w:id="158"/>
      <w:r w:rsidR="00A07A9E">
        <w:rPr>
          <w:rFonts w:cstheme="minorHAnsi"/>
          <w:sz w:val="24"/>
          <w:szCs w:val="24"/>
        </w:rPr>
        <w:t>See Career Program Specialist for a breakdown of cost by course</w:t>
      </w:r>
      <w:r w:rsidRPr="00D91CA2">
        <w:rPr>
          <w:rFonts w:cstheme="minorHAnsi"/>
          <w:sz w:val="24"/>
          <w:szCs w:val="24"/>
        </w:rPr>
        <w:t xml:space="preserve"> </w:t>
      </w:r>
      <w:r w:rsidRPr="00D91CA2">
        <w:rPr>
          <w:rFonts w:cstheme="minorHAnsi"/>
          <w:b/>
          <w:sz w:val="24"/>
          <w:szCs w:val="24"/>
        </w:rPr>
        <w:tab/>
      </w:r>
    </w:p>
    <w:p w14:paraId="14E98618" w14:textId="2E154620" w:rsidR="00BD58A2" w:rsidRPr="00BD58A2" w:rsidRDefault="004E486E" w:rsidP="005F0BB4">
      <w:pPr>
        <w:spacing w:before="240"/>
        <w:ind w:left="720"/>
        <w:jc w:val="both"/>
        <w:rPr>
          <w:rFonts w:cstheme="minorHAnsi"/>
          <w:sz w:val="24"/>
          <w:szCs w:val="24"/>
        </w:rPr>
      </w:pPr>
      <w:bookmarkStart w:id="159" w:name="_Hlk80353472"/>
      <w:r w:rsidRPr="00D91CA2">
        <w:rPr>
          <w:rFonts w:cstheme="minorHAnsi"/>
          <w:b/>
          <w:sz w:val="24"/>
          <w:szCs w:val="24"/>
        </w:rPr>
        <w:t xml:space="preserve">Program Description: </w:t>
      </w:r>
      <w:r w:rsidR="00BD58A2" w:rsidRPr="00BD58A2">
        <w:rPr>
          <w:rFonts w:cstheme="minorHAnsi"/>
          <w:sz w:val="24"/>
          <w:szCs w:val="24"/>
        </w:rPr>
        <w:t>Industrial Machine Systems Technicians work in a manufacturing environment and are responsible for maintenance, assembly, installation, alignment, programming, troubleshooting, repair, calibration, and adjustment of a variety of industrial equipment and machine systems. This program consists of five in-person and six online courses is typically two years in length. Successful completion of each of the 11 courses listed below is required to satisfy the RTI requirement for the program. The sequence listed for both the in-person and on-line courses is recommended. Adjustments to the sequence to fit individual students needs will be considered on a case-by-case basis.  </w:t>
      </w:r>
    </w:p>
    <w:p w14:paraId="090E577E" w14:textId="77777777" w:rsidR="004E486E" w:rsidRPr="007E6F06" w:rsidRDefault="004E486E" w:rsidP="004E486E">
      <w:pPr>
        <w:spacing w:before="240" w:after="0"/>
        <w:ind w:left="720"/>
        <w:jc w:val="both"/>
        <w:rPr>
          <w:rFonts w:cstheme="minorHAnsi"/>
          <w:b/>
          <w:bCs/>
          <w:sz w:val="24"/>
          <w:szCs w:val="24"/>
        </w:rPr>
      </w:pPr>
      <w:bookmarkStart w:id="160" w:name="_Hlk81297216"/>
      <w:bookmarkEnd w:id="159"/>
      <w:r w:rsidRPr="007E6F06">
        <w:rPr>
          <w:rFonts w:cstheme="minorHAnsi"/>
          <w:b/>
          <w:bCs/>
          <w:sz w:val="24"/>
          <w:szCs w:val="24"/>
        </w:rPr>
        <w:lastRenderedPageBreak/>
        <w:t xml:space="preserve">Course(s): </w:t>
      </w:r>
    </w:p>
    <w:bookmarkEnd w:id="160"/>
    <w:p w14:paraId="18CC9B68" w14:textId="5F076067" w:rsidR="003F62CB" w:rsidRDefault="003F62CB" w:rsidP="003F62CB">
      <w:pPr>
        <w:spacing w:after="0"/>
        <w:ind w:left="720"/>
        <w:jc w:val="both"/>
        <w:rPr>
          <w:rStyle w:val="Style4Char"/>
          <w:u w:val="none"/>
        </w:rPr>
      </w:pPr>
      <w:r w:rsidRPr="007E6F06">
        <w:rPr>
          <w:rStyle w:val="Style4Char"/>
        </w:rPr>
        <w:t>Maintenance Fundamentals</w:t>
      </w:r>
      <w:r w:rsidRPr="007E6F06">
        <w:rPr>
          <w:rStyle w:val="Style4Char"/>
          <w:u w:val="none"/>
        </w:rPr>
        <w:t xml:space="preserve"> (100 hours)</w:t>
      </w:r>
      <w:r w:rsidR="00056CB5">
        <w:rPr>
          <w:rStyle w:val="Style4Char"/>
          <w:u w:val="none"/>
        </w:rPr>
        <w:t xml:space="preserve"> </w:t>
      </w:r>
      <w:r w:rsidR="00525748">
        <w:rPr>
          <w:rStyle w:val="Style4Char"/>
          <w:u w:val="none"/>
        </w:rPr>
        <w:t>(13.03401)</w:t>
      </w:r>
    </w:p>
    <w:p w14:paraId="7C7291BC" w14:textId="77777777" w:rsidR="003F62CB" w:rsidRDefault="003F62CB" w:rsidP="003F62CB">
      <w:pPr>
        <w:spacing w:after="0"/>
        <w:ind w:left="720"/>
        <w:jc w:val="both"/>
        <w:rPr>
          <w:rFonts w:cstheme="minorHAnsi"/>
          <w:sz w:val="24"/>
          <w:szCs w:val="24"/>
        </w:rPr>
      </w:pPr>
      <w:r w:rsidRPr="007E6F06">
        <w:rPr>
          <w:rFonts w:cstheme="minorHAnsi"/>
          <w:b/>
          <w:sz w:val="24"/>
          <w:szCs w:val="24"/>
        </w:rPr>
        <w:t xml:space="preserve">Course Description: </w:t>
      </w:r>
      <w:r w:rsidRPr="00A0388B">
        <w:rPr>
          <w:rFonts w:cstheme="minorHAnsi"/>
          <w:sz w:val="24"/>
          <w:szCs w:val="24"/>
        </w:rPr>
        <w:t xml:space="preserve">This course provides the fundamental skills and competencies required to be a </w:t>
      </w:r>
      <w:r>
        <w:rPr>
          <w:rFonts w:cstheme="minorHAnsi"/>
          <w:sz w:val="24"/>
          <w:szCs w:val="24"/>
        </w:rPr>
        <w:t>m</w:t>
      </w:r>
      <w:r w:rsidRPr="00A0388B">
        <w:rPr>
          <w:rFonts w:cstheme="minorHAnsi"/>
          <w:sz w:val="24"/>
          <w:szCs w:val="24"/>
        </w:rPr>
        <w:t xml:space="preserve">aintenance </w:t>
      </w:r>
      <w:r>
        <w:rPr>
          <w:rFonts w:cstheme="minorHAnsi"/>
          <w:sz w:val="24"/>
          <w:szCs w:val="24"/>
        </w:rPr>
        <w:t>technician</w:t>
      </w:r>
      <w:r w:rsidRPr="00A0388B">
        <w:rPr>
          <w:rFonts w:cstheme="minorHAnsi"/>
          <w:sz w:val="24"/>
          <w:szCs w:val="24"/>
        </w:rPr>
        <w:t xml:space="preserve">. Topics covered include safety, shop/technical math, measurement, tools and test equipment, blueprints, drawings and schematics, basic machines and systems, and maintenance data systems. Completion of this course or equivalent experience is required for enrollment in the Automotive, Diesel, Industrial Maintenance, </w:t>
      </w:r>
      <w:r>
        <w:rPr>
          <w:rFonts w:cstheme="minorHAnsi"/>
          <w:sz w:val="24"/>
          <w:szCs w:val="24"/>
        </w:rPr>
        <w:t xml:space="preserve">Heavy Equipment, </w:t>
      </w:r>
      <w:r w:rsidRPr="00A0388B">
        <w:rPr>
          <w:rFonts w:cstheme="minorHAnsi"/>
          <w:sz w:val="24"/>
          <w:szCs w:val="24"/>
        </w:rPr>
        <w:t>and Industrial Machine Systems apprenticeship programs.</w:t>
      </w:r>
    </w:p>
    <w:p w14:paraId="41C56391" w14:textId="77777777" w:rsidR="00B244D5" w:rsidRPr="00D91CA2" w:rsidRDefault="00B244D5" w:rsidP="00CE56AF">
      <w:pPr>
        <w:spacing w:before="240" w:after="0"/>
        <w:ind w:left="720"/>
        <w:jc w:val="both"/>
        <w:rPr>
          <w:rFonts w:cstheme="minorHAnsi"/>
          <w:sz w:val="24"/>
          <w:szCs w:val="24"/>
        </w:rPr>
      </w:pPr>
      <w:r w:rsidRPr="00D91CA2">
        <w:rPr>
          <w:rStyle w:val="Style4Char"/>
        </w:rPr>
        <w:t>Hydraulics and Pneumatics</w:t>
      </w:r>
      <w:r w:rsidRPr="00D91CA2">
        <w:rPr>
          <w:rFonts w:cstheme="minorHAnsi"/>
          <w:sz w:val="24"/>
          <w:szCs w:val="24"/>
        </w:rPr>
        <w:t xml:space="preserve"> (72 hours)</w:t>
      </w:r>
    </w:p>
    <w:p w14:paraId="42D445C8" w14:textId="4C897F9A" w:rsidR="004E486E" w:rsidRDefault="00B244D5" w:rsidP="00B244D5">
      <w:pPr>
        <w:spacing w:after="360"/>
        <w:ind w:left="720"/>
        <w:jc w:val="both"/>
        <w:rPr>
          <w:rFonts w:cstheme="minorHAnsi"/>
          <w:bCs/>
          <w:sz w:val="24"/>
          <w:szCs w:val="24"/>
        </w:rPr>
      </w:pPr>
      <w:r w:rsidRPr="00D91CA2">
        <w:rPr>
          <w:rFonts w:cstheme="minorHAnsi"/>
          <w:b/>
          <w:sz w:val="24"/>
          <w:szCs w:val="24"/>
        </w:rPr>
        <w:t>Course Description:</w:t>
      </w:r>
      <w:r w:rsidRPr="00D91CA2">
        <w:rPr>
          <w:rFonts w:cstheme="minorHAnsi"/>
          <w:bCs/>
          <w:sz w:val="24"/>
          <w:szCs w:val="24"/>
        </w:rPr>
        <w:t xml:space="preserve"> This course covers the operation of, theory, design, troubleshooting and repair of hydraulic and pneumatic systems, including pumps or compressors, piping, conditioning, </w:t>
      </w:r>
      <w:proofErr w:type="gramStart"/>
      <w:r w:rsidRPr="00D91CA2">
        <w:rPr>
          <w:rFonts w:cstheme="minorHAnsi"/>
          <w:bCs/>
          <w:sz w:val="24"/>
          <w:szCs w:val="24"/>
        </w:rPr>
        <w:t>controls</w:t>
      </w:r>
      <w:proofErr w:type="gramEnd"/>
      <w:r w:rsidRPr="00D91CA2">
        <w:rPr>
          <w:rFonts w:cstheme="minorHAnsi"/>
          <w:bCs/>
          <w:sz w:val="24"/>
          <w:szCs w:val="24"/>
        </w:rPr>
        <w:t xml:space="preserve"> and operators. This course satisfies requirements toward the State of Delaware IMM Apprenticeship Related Training.</w:t>
      </w:r>
    </w:p>
    <w:p w14:paraId="6036BAD3" w14:textId="77777777" w:rsidR="00B244D5" w:rsidRPr="007E6F06" w:rsidRDefault="00B244D5" w:rsidP="00B244D5">
      <w:pPr>
        <w:spacing w:after="0"/>
        <w:ind w:left="720"/>
        <w:jc w:val="both"/>
        <w:rPr>
          <w:rFonts w:cstheme="minorHAnsi"/>
          <w:sz w:val="24"/>
          <w:szCs w:val="24"/>
        </w:rPr>
      </w:pPr>
      <w:bookmarkStart w:id="161" w:name="_Hlk149839092"/>
      <w:r w:rsidRPr="007E6F06">
        <w:rPr>
          <w:rStyle w:val="Style4Char"/>
        </w:rPr>
        <w:t>Welding for Mechanics</w:t>
      </w:r>
      <w:r w:rsidRPr="007E6F06">
        <w:rPr>
          <w:rFonts w:cstheme="minorHAnsi"/>
          <w:sz w:val="24"/>
          <w:szCs w:val="24"/>
        </w:rPr>
        <w:t xml:space="preserve"> (72 hours)</w:t>
      </w:r>
    </w:p>
    <w:p w14:paraId="204D8F94" w14:textId="2EAA253E" w:rsidR="00B244D5" w:rsidRDefault="00B244D5" w:rsidP="00B244D5">
      <w:pPr>
        <w:spacing w:after="360"/>
        <w:ind w:left="720"/>
        <w:jc w:val="both"/>
        <w:rPr>
          <w:rFonts w:cstheme="minorHAnsi"/>
          <w:color w:val="333333"/>
          <w:sz w:val="24"/>
          <w:szCs w:val="24"/>
        </w:rPr>
      </w:pPr>
      <w:r w:rsidRPr="007E6F06">
        <w:rPr>
          <w:rFonts w:cstheme="minorHAnsi"/>
          <w:b/>
          <w:sz w:val="24"/>
          <w:szCs w:val="24"/>
        </w:rPr>
        <w:t>Course Description:</w:t>
      </w:r>
      <w:r w:rsidRPr="007E6F06">
        <w:rPr>
          <w:rFonts w:cstheme="minorHAnsi"/>
          <w:bCs/>
          <w:sz w:val="24"/>
          <w:szCs w:val="24"/>
        </w:rPr>
        <w:t xml:space="preserve"> </w:t>
      </w:r>
      <w:r w:rsidRPr="007E6F06">
        <w:rPr>
          <w:rFonts w:cstheme="minorHAnsi"/>
          <w:color w:val="333333"/>
          <w:sz w:val="24"/>
          <w:szCs w:val="24"/>
        </w:rPr>
        <w:t>The Welding for Mechanics courses covers the basics of oxy-acetylene and SMAW (stick) welding. Emphasis is placed on safety and hands-on welding practice. This course satisfies a portion of the State of Delaware Apprenticeship Related Training requirements and can be accomplished can be fulfilled by completion of either the Basic Welding or MIG/TIG Welding courses.</w:t>
      </w:r>
      <w:bookmarkEnd w:id="161"/>
    </w:p>
    <w:p w14:paraId="3BD90176" w14:textId="77777777" w:rsidR="0030557F" w:rsidRPr="0030557F" w:rsidRDefault="0030557F" w:rsidP="0030557F">
      <w:pPr>
        <w:spacing w:after="0"/>
        <w:ind w:left="720"/>
        <w:jc w:val="both"/>
        <w:rPr>
          <w:rFonts w:cstheme="minorHAnsi"/>
          <w:sz w:val="24"/>
          <w:szCs w:val="24"/>
        </w:rPr>
      </w:pPr>
      <w:r w:rsidRPr="0030557F">
        <w:rPr>
          <w:rFonts w:cstheme="minorHAnsi"/>
          <w:sz w:val="24"/>
          <w:szCs w:val="24"/>
          <w:u w:val="single"/>
        </w:rPr>
        <w:t>Introduction to PLCs</w:t>
      </w:r>
      <w:r w:rsidRPr="0030557F">
        <w:rPr>
          <w:rFonts w:cstheme="minorHAnsi"/>
          <w:sz w:val="24"/>
          <w:szCs w:val="24"/>
        </w:rPr>
        <w:t xml:space="preserve"> (72 hours)</w:t>
      </w:r>
    </w:p>
    <w:p w14:paraId="17FB747F" w14:textId="686B08FE" w:rsidR="003C1D83" w:rsidRPr="007E6F06" w:rsidRDefault="0030557F" w:rsidP="003C1D83">
      <w:pPr>
        <w:spacing w:after="0"/>
        <w:ind w:left="720"/>
        <w:jc w:val="both"/>
        <w:rPr>
          <w:rFonts w:cstheme="minorHAnsi"/>
          <w:bCs/>
          <w:sz w:val="24"/>
          <w:szCs w:val="24"/>
        </w:rPr>
      </w:pPr>
      <w:r w:rsidRPr="0030557F">
        <w:rPr>
          <w:rFonts w:cstheme="minorHAnsi"/>
          <w:b/>
          <w:sz w:val="24"/>
          <w:szCs w:val="24"/>
        </w:rPr>
        <w:t xml:space="preserve">Course Description: </w:t>
      </w:r>
      <w:r w:rsidRPr="0030557F">
        <w:rPr>
          <w:rFonts w:cstheme="minorHAnsi"/>
          <w:sz w:val="24"/>
          <w:szCs w:val="24"/>
        </w:rPr>
        <w:t>The Intro to PLCs course covers the installation, programming, troubleshooting and repair of Programmable Logic Controllers</w:t>
      </w:r>
      <w:r w:rsidR="005D0D09">
        <w:rPr>
          <w:rFonts w:cstheme="minorHAnsi"/>
          <w:sz w:val="24"/>
          <w:szCs w:val="24"/>
        </w:rPr>
        <w:t xml:space="preserve"> </w:t>
      </w:r>
      <w:r w:rsidR="00344F81">
        <w:rPr>
          <w:rFonts w:cstheme="minorHAnsi"/>
          <w:sz w:val="24"/>
          <w:szCs w:val="24"/>
        </w:rPr>
        <w:t>(PLCs)</w:t>
      </w:r>
      <w:r w:rsidRPr="0030557F">
        <w:rPr>
          <w:rFonts w:cstheme="minorHAnsi"/>
          <w:sz w:val="24"/>
          <w:szCs w:val="24"/>
        </w:rPr>
        <w:t xml:space="preserve">. This course covers PLC ladder logic theory and programming, input and output devices and wiring, design and function of PLCs and use of PLCs to control time, </w:t>
      </w:r>
      <w:proofErr w:type="gramStart"/>
      <w:r w:rsidRPr="0030557F">
        <w:rPr>
          <w:rFonts w:cstheme="minorHAnsi"/>
          <w:sz w:val="24"/>
          <w:szCs w:val="24"/>
        </w:rPr>
        <w:t>sequence</w:t>
      </w:r>
      <w:proofErr w:type="gramEnd"/>
      <w:r w:rsidRPr="0030557F">
        <w:rPr>
          <w:rFonts w:cstheme="minorHAnsi"/>
          <w:sz w:val="24"/>
          <w:szCs w:val="24"/>
        </w:rPr>
        <w:t xml:space="preserve"> and count functions. This course satisfies a portion of the State of Delaware Apprenticeship Related Training requirement</w:t>
      </w:r>
      <w:r w:rsidRPr="0030557F">
        <w:rPr>
          <w:rFonts w:cstheme="minorHAnsi"/>
          <w:bCs/>
          <w:sz w:val="24"/>
          <w:szCs w:val="24"/>
        </w:rPr>
        <w:t>.</w:t>
      </w:r>
    </w:p>
    <w:p w14:paraId="24B0F0D9" w14:textId="77777777" w:rsidR="003C1D83" w:rsidRPr="007E6F06" w:rsidRDefault="003C1D83" w:rsidP="003C1D83">
      <w:pPr>
        <w:spacing w:after="0"/>
        <w:ind w:left="720"/>
        <w:jc w:val="both"/>
        <w:rPr>
          <w:rFonts w:cstheme="minorHAnsi"/>
          <w:sz w:val="24"/>
          <w:szCs w:val="24"/>
          <w:u w:val="single"/>
        </w:rPr>
      </w:pPr>
    </w:p>
    <w:p w14:paraId="33147DF7" w14:textId="77777777" w:rsidR="003C1D83" w:rsidRPr="007E6F06" w:rsidRDefault="003C1D83" w:rsidP="003C1D83">
      <w:pPr>
        <w:spacing w:after="0"/>
        <w:ind w:left="720"/>
        <w:jc w:val="both"/>
        <w:rPr>
          <w:rFonts w:cstheme="minorHAnsi"/>
          <w:sz w:val="24"/>
          <w:szCs w:val="24"/>
        </w:rPr>
      </w:pPr>
      <w:r w:rsidRPr="007E6F06">
        <w:rPr>
          <w:rStyle w:val="Style4Char"/>
        </w:rPr>
        <w:t>Team Leader</w:t>
      </w:r>
      <w:r w:rsidRPr="007E6F06">
        <w:rPr>
          <w:rFonts w:cstheme="minorHAnsi"/>
          <w:sz w:val="24"/>
          <w:szCs w:val="24"/>
        </w:rPr>
        <w:t xml:space="preserve"> (72 hours)</w:t>
      </w:r>
    </w:p>
    <w:p w14:paraId="3F229860" w14:textId="77777777" w:rsidR="000D6E36" w:rsidRPr="007E6F06" w:rsidRDefault="003C1D83" w:rsidP="000D6E36">
      <w:pPr>
        <w:spacing w:after="0"/>
        <w:ind w:left="720"/>
        <w:jc w:val="both"/>
        <w:rPr>
          <w:rFonts w:cstheme="minorHAnsi"/>
          <w:bCs/>
          <w:sz w:val="24"/>
          <w:szCs w:val="24"/>
        </w:rPr>
      </w:pPr>
      <w:r w:rsidRPr="007E6F06">
        <w:rPr>
          <w:rFonts w:cstheme="minorHAnsi"/>
          <w:b/>
          <w:sz w:val="24"/>
          <w:szCs w:val="24"/>
        </w:rPr>
        <w:t xml:space="preserve">Course Description: </w:t>
      </w:r>
      <w:r w:rsidRPr="004C7BA7">
        <w:rPr>
          <w:rFonts w:cstheme="minorHAnsi"/>
          <w:sz w:val="24"/>
          <w:szCs w:val="24"/>
        </w:rPr>
        <w:t xml:space="preserve">Team Leader prepares learners to advance as a trades professional by focusing on the skills needed move into a leadership role. The course includes three distinct modules: Fundamentals of Crew Leadership, Troubleshooting Methods and Applications, and Train-the-Trainer. This course also satisfies one of the course requirements for several of the Registered Apprenticeship Related Training programs offered at Polytech.   </w:t>
      </w:r>
    </w:p>
    <w:p w14:paraId="2D3C81C1" w14:textId="77777777" w:rsidR="000D6E36" w:rsidRPr="007E6F06" w:rsidRDefault="000D6E36" w:rsidP="000D6E36">
      <w:pPr>
        <w:spacing w:after="0"/>
        <w:ind w:left="720"/>
        <w:jc w:val="both"/>
        <w:rPr>
          <w:rFonts w:cstheme="minorHAnsi"/>
          <w:sz w:val="24"/>
          <w:szCs w:val="24"/>
          <w:u w:val="single"/>
        </w:rPr>
      </w:pPr>
    </w:p>
    <w:p w14:paraId="054A8BA7" w14:textId="0C3768AF" w:rsidR="000D6E36" w:rsidRPr="007E6F06" w:rsidRDefault="000D6E36" w:rsidP="000D6E36">
      <w:pPr>
        <w:spacing w:after="0"/>
        <w:ind w:left="720"/>
        <w:jc w:val="both"/>
        <w:rPr>
          <w:rFonts w:cstheme="minorHAnsi"/>
          <w:sz w:val="24"/>
          <w:szCs w:val="24"/>
        </w:rPr>
      </w:pPr>
      <w:r>
        <w:rPr>
          <w:rStyle w:val="Style4Char"/>
        </w:rPr>
        <w:t>Computer Fundamentals</w:t>
      </w:r>
      <w:r w:rsidRPr="007E6F06">
        <w:rPr>
          <w:rFonts w:cstheme="minorHAnsi"/>
          <w:sz w:val="24"/>
          <w:szCs w:val="24"/>
        </w:rPr>
        <w:t xml:space="preserve"> (</w:t>
      </w:r>
      <w:r>
        <w:rPr>
          <w:rFonts w:cstheme="minorHAnsi"/>
          <w:sz w:val="24"/>
          <w:szCs w:val="24"/>
        </w:rPr>
        <w:t>36</w:t>
      </w:r>
      <w:r w:rsidRPr="007E6F06">
        <w:rPr>
          <w:rFonts w:cstheme="minorHAnsi"/>
          <w:sz w:val="24"/>
          <w:szCs w:val="24"/>
        </w:rPr>
        <w:t xml:space="preserve"> hours)</w:t>
      </w:r>
    </w:p>
    <w:p w14:paraId="34312AFF" w14:textId="7AD674B3" w:rsidR="003C1D83" w:rsidRPr="007E6F06" w:rsidRDefault="000D6E36" w:rsidP="005961EE">
      <w:pPr>
        <w:spacing w:after="360"/>
        <w:ind w:left="720"/>
        <w:jc w:val="both"/>
        <w:rPr>
          <w:rFonts w:cstheme="minorHAnsi"/>
          <w:sz w:val="24"/>
          <w:szCs w:val="24"/>
        </w:rPr>
      </w:pPr>
      <w:r w:rsidRPr="007E6F06">
        <w:rPr>
          <w:rFonts w:cstheme="minorHAnsi"/>
          <w:b/>
          <w:sz w:val="24"/>
          <w:szCs w:val="24"/>
        </w:rPr>
        <w:t xml:space="preserve">Course Description: </w:t>
      </w:r>
      <w:r w:rsidR="005961EE" w:rsidRPr="005961EE">
        <w:rPr>
          <w:rFonts w:cstheme="minorHAnsi"/>
          <w:sz w:val="24"/>
          <w:szCs w:val="24"/>
        </w:rPr>
        <w:t xml:space="preserve">Computer Fundamentals will prepare you to work with various computer applications in a professional setting. Students are introduced to Microsoft Word, Excel, and PowerPoint and are provided with opportunities to perform </w:t>
      </w:r>
      <w:proofErr w:type="gramStart"/>
      <w:r w:rsidR="005961EE" w:rsidRPr="005961EE">
        <w:rPr>
          <w:rFonts w:cstheme="minorHAnsi"/>
          <w:sz w:val="24"/>
          <w:szCs w:val="24"/>
        </w:rPr>
        <w:t>a number of</w:t>
      </w:r>
      <w:proofErr w:type="gramEnd"/>
      <w:r w:rsidR="005961EE" w:rsidRPr="005961EE">
        <w:rPr>
          <w:rFonts w:cstheme="minorHAnsi"/>
          <w:sz w:val="24"/>
          <w:szCs w:val="24"/>
        </w:rPr>
        <w:t xml:space="preserve"> other essential computer tasks. This is an online, instructor-led, project-based course. </w:t>
      </w:r>
    </w:p>
    <w:p w14:paraId="1C9BDFE5" w14:textId="327747DD" w:rsidR="005961EE" w:rsidRPr="007E6F06" w:rsidRDefault="00FF39B7" w:rsidP="005961EE">
      <w:pPr>
        <w:spacing w:after="0"/>
        <w:ind w:left="720"/>
        <w:jc w:val="both"/>
        <w:rPr>
          <w:rFonts w:cstheme="minorHAnsi"/>
          <w:sz w:val="24"/>
          <w:szCs w:val="24"/>
        </w:rPr>
      </w:pPr>
      <w:r>
        <w:rPr>
          <w:rStyle w:val="Style4Char"/>
        </w:rPr>
        <w:t>Technical Mathematics</w:t>
      </w:r>
      <w:r w:rsidR="005961EE" w:rsidRPr="007E6F06">
        <w:rPr>
          <w:rFonts w:cstheme="minorHAnsi"/>
          <w:sz w:val="24"/>
          <w:szCs w:val="24"/>
        </w:rPr>
        <w:t xml:space="preserve"> (</w:t>
      </w:r>
      <w:r>
        <w:rPr>
          <w:rFonts w:cstheme="minorHAnsi"/>
          <w:sz w:val="24"/>
          <w:szCs w:val="24"/>
        </w:rPr>
        <w:t>44</w:t>
      </w:r>
      <w:r w:rsidR="005961EE" w:rsidRPr="007E6F06">
        <w:rPr>
          <w:rFonts w:cstheme="minorHAnsi"/>
          <w:sz w:val="24"/>
          <w:szCs w:val="24"/>
        </w:rPr>
        <w:t xml:space="preserve"> hours)</w:t>
      </w:r>
    </w:p>
    <w:p w14:paraId="447C11EB" w14:textId="77777777" w:rsidR="00FF39B7" w:rsidRPr="007E6F06" w:rsidRDefault="005961EE" w:rsidP="00215203">
      <w:pPr>
        <w:spacing w:after="240"/>
        <w:ind w:left="720"/>
        <w:jc w:val="both"/>
        <w:rPr>
          <w:rFonts w:cstheme="minorHAnsi"/>
          <w:sz w:val="24"/>
          <w:szCs w:val="24"/>
        </w:rPr>
      </w:pPr>
      <w:r w:rsidRPr="007E6F06">
        <w:rPr>
          <w:rFonts w:cstheme="minorHAnsi"/>
          <w:b/>
          <w:sz w:val="24"/>
          <w:szCs w:val="24"/>
        </w:rPr>
        <w:t xml:space="preserve">Course Description: </w:t>
      </w:r>
      <w:r w:rsidR="00FF39B7" w:rsidRPr="00FF39B7">
        <w:rPr>
          <w:rFonts w:cstheme="minorHAnsi"/>
          <w:sz w:val="24"/>
          <w:szCs w:val="24"/>
        </w:rPr>
        <w:t>This online course reviews the math operations and concepts commonly used on the job in the production environment and exposes the learner to basic linear problem solving and geometric operations, such as calculating surface area and volume. These core concepts are applied in the geometric dimensions &amp; tolerancing portion of the course.</w:t>
      </w:r>
    </w:p>
    <w:p w14:paraId="66C82CAD" w14:textId="116AECA9" w:rsidR="00FF39B7" w:rsidRPr="007E6F06" w:rsidRDefault="00FF39B7" w:rsidP="00FF39B7">
      <w:pPr>
        <w:spacing w:after="0"/>
        <w:ind w:left="720"/>
        <w:jc w:val="both"/>
        <w:rPr>
          <w:rFonts w:cstheme="minorHAnsi"/>
          <w:sz w:val="24"/>
          <w:szCs w:val="24"/>
        </w:rPr>
      </w:pPr>
      <w:r>
        <w:rPr>
          <w:rStyle w:val="Style4Char"/>
        </w:rPr>
        <w:t xml:space="preserve">Technical </w:t>
      </w:r>
      <w:r w:rsidR="00C02F61">
        <w:rPr>
          <w:rStyle w:val="Style4Char"/>
        </w:rPr>
        <w:t>Drawing</w:t>
      </w:r>
      <w:r w:rsidRPr="007E6F06">
        <w:rPr>
          <w:rFonts w:cstheme="minorHAnsi"/>
          <w:sz w:val="24"/>
          <w:szCs w:val="24"/>
        </w:rPr>
        <w:t xml:space="preserve"> (</w:t>
      </w:r>
      <w:r w:rsidR="00C02F61">
        <w:rPr>
          <w:rFonts w:cstheme="minorHAnsi"/>
          <w:sz w:val="24"/>
          <w:szCs w:val="24"/>
        </w:rPr>
        <w:t>25</w:t>
      </w:r>
      <w:r w:rsidRPr="007E6F06">
        <w:rPr>
          <w:rFonts w:cstheme="minorHAnsi"/>
          <w:sz w:val="24"/>
          <w:szCs w:val="24"/>
        </w:rPr>
        <w:t xml:space="preserve"> hours)</w:t>
      </w:r>
    </w:p>
    <w:p w14:paraId="74A13B85" w14:textId="77777777" w:rsidR="00C02F61" w:rsidRPr="007E6F06" w:rsidRDefault="00FF39B7" w:rsidP="00215203">
      <w:pPr>
        <w:spacing w:after="240"/>
        <w:ind w:left="720"/>
        <w:jc w:val="both"/>
        <w:rPr>
          <w:rFonts w:cstheme="minorHAnsi"/>
          <w:sz w:val="24"/>
          <w:szCs w:val="24"/>
        </w:rPr>
      </w:pPr>
      <w:r w:rsidRPr="007E6F06">
        <w:rPr>
          <w:rFonts w:cstheme="minorHAnsi"/>
          <w:b/>
          <w:sz w:val="24"/>
          <w:szCs w:val="24"/>
        </w:rPr>
        <w:t xml:space="preserve">Course Description: </w:t>
      </w:r>
      <w:r w:rsidR="00C02F61" w:rsidRPr="00C02F61">
        <w:rPr>
          <w:rFonts w:cstheme="minorHAnsi"/>
          <w:sz w:val="24"/>
          <w:szCs w:val="24"/>
        </w:rPr>
        <w:t xml:space="preserve">This online course provides the knowledge and skills required to read and interpret technical drawings and </w:t>
      </w:r>
      <w:proofErr w:type="gramStart"/>
      <w:r w:rsidR="00C02F61" w:rsidRPr="00C02F61">
        <w:rPr>
          <w:rFonts w:cstheme="minorHAnsi"/>
          <w:sz w:val="24"/>
          <w:szCs w:val="24"/>
        </w:rPr>
        <w:t>Includes</w:t>
      </w:r>
      <w:proofErr w:type="gramEnd"/>
      <w:r w:rsidR="00C02F61" w:rsidRPr="00C02F61">
        <w:rPr>
          <w:rFonts w:cstheme="minorHAnsi"/>
          <w:sz w:val="24"/>
          <w:szCs w:val="24"/>
        </w:rPr>
        <w:t xml:space="preserve"> an introduction to print reading, </w:t>
      </w:r>
      <w:proofErr w:type="spellStart"/>
      <w:r w:rsidR="00C02F61" w:rsidRPr="00C02F61">
        <w:rPr>
          <w:rFonts w:cstheme="minorHAnsi"/>
          <w:sz w:val="24"/>
          <w:szCs w:val="24"/>
        </w:rPr>
        <w:t>multiview</w:t>
      </w:r>
      <w:proofErr w:type="spellEnd"/>
      <w:r w:rsidR="00C02F61" w:rsidRPr="00C02F61">
        <w:rPr>
          <w:rFonts w:cstheme="minorHAnsi"/>
          <w:sz w:val="24"/>
          <w:szCs w:val="24"/>
        </w:rPr>
        <w:t xml:space="preserve"> drawings, dimensional measurement, conversion, drawings &amp; scales, calipers, and micrometers.</w:t>
      </w:r>
    </w:p>
    <w:p w14:paraId="68756143" w14:textId="439A72A2" w:rsidR="00C02F61" w:rsidRPr="007E6F06" w:rsidRDefault="003C7378" w:rsidP="00C02F61">
      <w:pPr>
        <w:spacing w:after="0"/>
        <w:ind w:left="720"/>
        <w:jc w:val="both"/>
        <w:rPr>
          <w:rFonts w:cstheme="minorHAnsi"/>
          <w:sz w:val="24"/>
          <w:szCs w:val="24"/>
        </w:rPr>
      </w:pPr>
      <w:r w:rsidRPr="003C7378">
        <w:rPr>
          <w:rFonts w:cstheme="minorHAnsi"/>
          <w:sz w:val="24"/>
          <w:szCs w:val="24"/>
          <w:u w:val="single"/>
        </w:rPr>
        <w:t>AC/DC Circuit Theory and Application</w:t>
      </w:r>
      <w:r w:rsidR="00C02F61" w:rsidRPr="007E6F06">
        <w:rPr>
          <w:rFonts w:cstheme="minorHAnsi"/>
          <w:sz w:val="24"/>
          <w:szCs w:val="24"/>
        </w:rPr>
        <w:t xml:space="preserve"> (</w:t>
      </w:r>
      <w:r w:rsidR="00D669BC">
        <w:rPr>
          <w:rFonts w:cstheme="minorHAnsi"/>
          <w:sz w:val="24"/>
          <w:szCs w:val="24"/>
        </w:rPr>
        <w:t>60</w:t>
      </w:r>
      <w:r w:rsidR="00C02F61" w:rsidRPr="007E6F06">
        <w:rPr>
          <w:rFonts w:cstheme="minorHAnsi"/>
          <w:sz w:val="24"/>
          <w:szCs w:val="24"/>
        </w:rPr>
        <w:t xml:space="preserve"> hours)</w:t>
      </w:r>
    </w:p>
    <w:p w14:paraId="524C02A1" w14:textId="77777777" w:rsidR="003C7378" w:rsidRPr="007E6F06" w:rsidRDefault="00C02F61" w:rsidP="00215203">
      <w:pPr>
        <w:spacing w:after="240"/>
        <w:ind w:left="720"/>
        <w:jc w:val="both"/>
        <w:rPr>
          <w:rFonts w:cstheme="minorHAnsi"/>
          <w:sz w:val="24"/>
          <w:szCs w:val="24"/>
        </w:rPr>
      </w:pPr>
      <w:r w:rsidRPr="007E6F06">
        <w:rPr>
          <w:rFonts w:cstheme="minorHAnsi"/>
          <w:b/>
          <w:sz w:val="24"/>
          <w:szCs w:val="24"/>
        </w:rPr>
        <w:t xml:space="preserve">Course Description: </w:t>
      </w:r>
      <w:r w:rsidR="003C7378" w:rsidRPr="003C7378">
        <w:rPr>
          <w:rFonts w:cstheme="minorHAnsi"/>
          <w:sz w:val="24"/>
          <w:szCs w:val="24"/>
        </w:rPr>
        <w:t>AC/DC Circuit Theory and Application in an online course that teaches the fundamentals of AC/DC electrical systems used for power and control in industrial, commercial, agricultural, and residential applications. Students learn industry-relevant skills included in subject areas such as Basic Electrical Circuits, Electrical measurement, Circuit Analysis, Inductance and Capacitance, Combination Circuits, and Transformers.</w:t>
      </w:r>
    </w:p>
    <w:p w14:paraId="490DB7EC" w14:textId="47ABEFD0" w:rsidR="003C7378" w:rsidRPr="007E6F06" w:rsidRDefault="008C275C" w:rsidP="003C7378">
      <w:pPr>
        <w:spacing w:after="0"/>
        <w:ind w:left="720"/>
        <w:jc w:val="both"/>
        <w:rPr>
          <w:rFonts w:cstheme="minorHAnsi"/>
          <w:sz w:val="24"/>
          <w:szCs w:val="24"/>
        </w:rPr>
      </w:pPr>
      <w:r w:rsidRPr="008C275C">
        <w:rPr>
          <w:rFonts w:cstheme="minorHAnsi"/>
          <w:sz w:val="24"/>
          <w:szCs w:val="24"/>
          <w:u w:val="single"/>
        </w:rPr>
        <w:t>Electronic Foundations</w:t>
      </w:r>
      <w:r w:rsidR="003C7378" w:rsidRPr="007E6F06">
        <w:rPr>
          <w:rFonts w:cstheme="minorHAnsi"/>
          <w:sz w:val="24"/>
          <w:szCs w:val="24"/>
        </w:rPr>
        <w:t xml:space="preserve"> (</w:t>
      </w:r>
      <w:r w:rsidR="00EA468B">
        <w:rPr>
          <w:rFonts w:cstheme="minorHAnsi"/>
          <w:sz w:val="24"/>
          <w:szCs w:val="24"/>
        </w:rPr>
        <w:t>30</w:t>
      </w:r>
      <w:r w:rsidR="003C7378" w:rsidRPr="007E6F06">
        <w:rPr>
          <w:rFonts w:cstheme="minorHAnsi"/>
          <w:sz w:val="24"/>
          <w:szCs w:val="24"/>
        </w:rPr>
        <w:t xml:space="preserve"> hours)</w:t>
      </w:r>
    </w:p>
    <w:p w14:paraId="03B31F54" w14:textId="08739A1D" w:rsidR="00D669BC" w:rsidRPr="007E6F06" w:rsidRDefault="003C7378" w:rsidP="00215203">
      <w:pPr>
        <w:spacing w:after="240"/>
        <w:ind w:left="720"/>
        <w:jc w:val="both"/>
        <w:rPr>
          <w:rFonts w:cstheme="minorHAnsi"/>
          <w:sz w:val="24"/>
          <w:szCs w:val="24"/>
        </w:rPr>
      </w:pPr>
      <w:r w:rsidRPr="007E6F06">
        <w:rPr>
          <w:rFonts w:cstheme="minorHAnsi"/>
          <w:b/>
          <w:sz w:val="24"/>
          <w:szCs w:val="24"/>
        </w:rPr>
        <w:t xml:space="preserve">Course Description: </w:t>
      </w:r>
      <w:r w:rsidR="008C275C" w:rsidRPr="008C275C">
        <w:rPr>
          <w:rFonts w:cstheme="minorHAnsi"/>
          <w:sz w:val="24"/>
          <w:szCs w:val="24"/>
        </w:rPr>
        <w:t xml:space="preserve">This online course covers how to operate, adjust, and troubleshoot electronic components, circuits, and systems used in machine applications. Major topics </w:t>
      </w:r>
      <w:proofErr w:type="gramStart"/>
      <w:r w:rsidR="008C275C" w:rsidRPr="008C275C">
        <w:rPr>
          <w:rFonts w:cstheme="minorHAnsi"/>
          <w:sz w:val="24"/>
          <w:szCs w:val="24"/>
        </w:rPr>
        <w:t>include:</w:t>
      </w:r>
      <w:proofErr w:type="gramEnd"/>
      <w:r w:rsidR="008C275C" w:rsidRPr="008C275C">
        <w:rPr>
          <w:rFonts w:cstheme="minorHAnsi"/>
          <w:sz w:val="24"/>
          <w:szCs w:val="24"/>
        </w:rPr>
        <w:t xml:space="preserve"> oscilloscopes</w:t>
      </w:r>
      <w:r w:rsidR="009A2CB8">
        <w:rPr>
          <w:rFonts w:cstheme="minorHAnsi"/>
          <w:sz w:val="24"/>
          <w:szCs w:val="24"/>
        </w:rPr>
        <w:t>,</w:t>
      </w:r>
      <w:r w:rsidR="008C275C" w:rsidRPr="008C275C">
        <w:rPr>
          <w:rFonts w:cstheme="minorHAnsi"/>
          <w:sz w:val="24"/>
          <w:szCs w:val="24"/>
        </w:rPr>
        <w:t xml:space="preserve"> linear power supply</w:t>
      </w:r>
      <w:r w:rsidR="009A2CB8">
        <w:rPr>
          <w:rFonts w:cstheme="minorHAnsi"/>
          <w:sz w:val="24"/>
          <w:szCs w:val="24"/>
        </w:rPr>
        <w:t>,</w:t>
      </w:r>
      <w:r w:rsidR="008C275C" w:rsidRPr="008C275C">
        <w:rPr>
          <w:rFonts w:cstheme="minorHAnsi"/>
          <w:sz w:val="24"/>
          <w:szCs w:val="24"/>
        </w:rPr>
        <w:t xml:space="preserve"> power supply filtration and regulation</w:t>
      </w:r>
      <w:r w:rsidR="009A2CB8">
        <w:rPr>
          <w:rFonts w:cstheme="minorHAnsi"/>
          <w:sz w:val="24"/>
          <w:szCs w:val="24"/>
        </w:rPr>
        <w:t>,</w:t>
      </w:r>
      <w:r w:rsidR="008C275C" w:rsidRPr="008C275C">
        <w:rPr>
          <w:rFonts w:cstheme="minorHAnsi"/>
          <w:sz w:val="24"/>
          <w:szCs w:val="24"/>
        </w:rPr>
        <w:t xml:space="preserve"> solid state relays</w:t>
      </w:r>
      <w:r w:rsidR="00570863">
        <w:rPr>
          <w:rFonts w:cstheme="minorHAnsi"/>
          <w:sz w:val="24"/>
          <w:szCs w:val="24"/>
        </w:rPr>
        <w:t>,</w:t>
      </w:r>
      <w:r w:rsidR="008C275C" w:rsidRPr="008C275C">
        <w:rPr>
          <w:rFonts w:cstheme="minorHAnsi"/>
          <w:sz w:val="24"/>
          <w:szCs w:val="24"/>
        </w:rPr>
        <w:t xml:space="preserve"> discrete sensing devices</w:t>
      </w:r>
      <w:r w:rsidR="00570863">
        <w:rPr>
          <w:rFonts w:cstheme="minorHAnsi"/>
          <w:sz w:val="24"/>
          <w:szCs w:val="24"/>
        </w:rPr>
        <w:t>,</w:t>
      </w:r>
      <w:r w:rsidR="008C275C" w:rsidRPr="008C275C">
        <w:rPr>
          <w:rFonts w:cstheme="minorHAnsi"/>
          <w:sz w:val="24"/>
          <w:szCs w:val="24"/>
        </w:rPr>
        <w:t xml:space="preserve"> thermal sensing devices</w:t>
      </w:r>
      <w:r w:rsidR="00570863">
        <w:rPr>
          <w:rFonts w:cstheme="minorHAnsi"/>
          <w:sz w:val="24"/>
          <w:szCs w:val="24"/>
        </w:rPr>
        <w:t>,</w:t>
      </w:r>
      <w:r w:rsidR="008C275C" w:rsidRPr="008C275C">
        <w:rPr>
          <w:rFonts w:cstheme="minorHAnsi"/>
          <w:sz w:val="24"/>
          <w:szCs w:val="24"/>
        </w:rPr>
        <w:t xml:space="preserve"> amplifiers and op amps</w:t>
      </w:r>
      <w:r w:rsidR="00570863">
        <w:rPr>
          <w:rFonts w:cstheme="minorHAnsi"/>
          <w:sz w:val="24"/>
          <w:szCs w:val="24"/>
        </w:rPr>
        <w:t>,</w:t>
      </w:r>
      <w:r w:rsidR="008C275C" w:rsidRPr="008C275C">
        <w:rPr>
          <w:rFonts w:cstheme="minorHAnsi"/>
          <w:sz w:val="24"/>
          <w:szCs w:val="24"/>
        </w:rPr>
        <w:t xml:space="preserve"> analog sensing devices</w:t>
      </w:r>
      <w:r w:rsidR="00CF75BF">
        <w:rPr>
          <w:rFonts w:cstheme="minorHAnsi"/>
          <w:sz w:val="24"/>
          <w:szCs w:val="24"/>
        </w:rPr>
        <w:t>,</w:t>
      </w:r>
      <w:r w:rsidR="008C275C" w:rsidRPr="008C275C">
        <w:rPr>
          <w:rFonts w:cstheme="minorHAnsi"/>
          <w:sz w:val="24"/>
          <w:szCs w:val="24"/>
        </w:rPr>
        <w:t xml:space="preserve"> solid state switching</w:t>
      </w:r>
      <w:r w:rsidR="00CF75BF">
        <w:rPr>
          <w:rFonts w:cstheme="minorHAnsi"/>
          <w:sz w:val="24"/>
          <w:szCs w:val="24"/>
        </w:rPr>
        <w:t>,</w:t>
      </w:r>
      <w:r w:rsidR="008C275C" w:rsidRPr="008C275C">
        <w:rPr>
          <w:rFonts w:cstheme="minorHAnsi"/>
          <w:sz w:val="24"/>
          <w:szCs w:val="24"/>
        </w:rPr>
        <w:t xml:space="preserve"> and solid-state speed and power control.</w:t>
      </w:r>
    </w:p>
    <w:p w14:paraId="09C58414" w14:textId="040CBB71" w:rsidR="00D669BC" w:rsidRPr="007E6F06" w:rsidRDefault="00D669BC" w:rsidP="00D669BC">
      <w:pPr>
        <w:spacing w:after="0"/>
        <w:ind w:left="720"/>
        <w:jc w:val="both"/>
        <w:rPr>
          <w:rFonts w:cstheme="minorHAnsi"/>
          <w:sz w:val="24"/>
          <w:szCs w:val="24"/>
        </w:rPr>
      </w:pPr>
      <w:r w:rsidRPr="00D669BC">
        <w:rPr>
          <w:rFonts w:cstheme="minorHAnsi"/>
          <w:sz w:val="24"/>
          <w:szCs w:val="24"/>
          <w:u w:val="single"/>
        </w:rPr>
        <w:t>Intro to Automation</w:t>
      </w:r>
      <w:r w:rsidRPr="007E6F06">
        <w:rPr>
          <w:rFonts w:cstheme="minorHAnsi"/>
          <w:sz w:val="24"/>
          <w:szCs w:val="24"/>
        </w:rPr>
        <w:t xml:space="preserve"> (</w:t>
      </w:r>
      <w:r w:rsidR="00EA468B">
        <w:rPr>
          <w:rFonts w:cstheme="minorHAnsi"/>
          <w:sz w:val="24"/>
          <w:szCs w:val="24"/>
        </w:rPr>
        <w:t>30</w:t>
      </w:r>
      <w:r w:rsidRPr="007E6F06">
        <w:rPr>
          <w:rFonts w:cstheme="minorHAnsi"/>
          <w:sz w:val="24"/>
          <w:szCs w:val="24"/>
        </w:rPr>
        <w:t xml:space="preserve"> hours)</w:t>
      </w:r>
    </w:p>
    <w:p w14:paraId="2E55C5FB" w14:textId="6CE3704E" w:rsidR="003C7378" w:rsidRPr="007E6F06" w:rsidRDefault="00D669BC" w:rsidP="00D669BC">
      <w:pPr>
        <w:ind w:left="720"/>
        <w:jc w:val="both"/>
        <w:rPr>
          <w:rFonts w:cstheme="minorHAnsi"/>
          <w:sz w:val="24"/>
          <w:szCs w:val="24"/>
        </w:rPr>
      </w:pPr>
      <w:r w:rsidRPr="007E6F06">
        <w:rPr>
          <w:rFonts w:cstheme="minorHAnsi"/>
          <w:b/>
          <w:sz w:val="24"/>
          <w:szCs w:val="24"/>
        </w:rPr>
        <w:t xml:space="preserve">Course Description: </w:t>
      </w:r>
      <w:r w:rsidR="00EA468B" w:rsidRPr="00EA468B">
        <w:rPr>
          <w:rFonts w:cstheme="minorHAnsi"/>
          <w:sz w:val="24"/>
          <w:szCs w:val="24"/>
        </w:rPr>
        <w:t xml:space="preserve">Intro to Automation is an online course that covers the types and uses of automation in manufacturing. surveys the use of PLCs for material handling and </w:t>
      </w:r>
      <w:r w:rsidR="00EA468B" w:rsidRPr="00EA468B">
        <w:rPr>
          <w:rFonts w:cstheme="minorHAnsi"/>
          <w:sz w:val="24"/>
          <w:szCs w:val="24"/>
        </w:rPr>
        <w:lastRenderedPageBreak/>
        <w:t>movement, process control systems, workpiece handling, conveyors, input and output troubleshooting, and processor and mechatronics troubleshooting. </w:t>
      </w:r>
    </w:p>
    <w:p w14:paraId="1CA055D8" w14:textId="7FD8090D" w:rsidR="00A75856" w:rsidRPr="00D91CA2" w:rsidRDefault="00A75856" w:rsidP="4B3011CE">
      <w:pPr>
        <w:pStyle w:val="Style1"/>
        <w:spacing w:before="480"/>
        <w:ind w:left="720"/>
        <w:rPr>
          <w:rFonts w:cstheme="minorBidi"/>
        </w:rPr>
      </w:pPr>
      <w:bookmarkStart w:id="162" w:name="_Toc168942142"/>
      <w:r w:rsidRPr="4B3011CE">
        <w:rPr>
          <w:rFonts w:cstheme="minorBidi"/>
        </w:rPr>
        <w:t>Industrial Maintenance Mechanic</w:t>
      </w:r>
      <w:r w:rsidR="00F67BDC">
        <w:rPr>
          <w:rFonts w:cstheme="minorBidi"/>
        </w:rPr>
        <w:t>s</w:t>
      </w:r>
      <w:bookmarkEnd w:id="162"/>
    </w:p>
    <w:p w14:paraId="4E0A018E" w14:textId="63356293" w:rsidR="00A75856" w:rsidRPr="00D91CA2" w:rsidRDefault="00A75856" w:rsidP="00A75856">
      <w:pPr>
        <w:spacing w:after="0"/>
        <w:ind w:left="720"/>
        <w:jc w:val="both"/>
        <w:rPr>
          <w:rFonts w:cstheme="minorHAnsi"/>
          <w:sz w:val="24"/>
          <w:szCs w:val="24"/>
        </w:rPr>
      </w:pPr>
      <w:r w:rsidRPr="00D91CA2">
        <w:rPr>
          <w:rFonts w:cstheme="minorHAnsi"/>
          <w:b/>
          <w:sz w:val="24"/>
          <w:szCs w:val="24"/>
        </w:rPr>
        <w:t xml:space="preserve">Length: </w:t>
      </w:r>
      <w:r w:rsidR="00EF531E">
        <w:rPr>
          <w:rFonts w:cstheme="minorHAnsi"/>
          <w:sz w:val="24"/>
          <w:szCs w:val="24"/>
        </w:rPr>
        <w:t>604</w:t>
      </w:r>
      <w:r w:rsidRPr="00D91CA2">
        <w:rPr>
          <w:rFonts w:cstheme="minorHAnsi"/>
          <w:sz w:val="24"/>
          <w:szCs w:val="24"/>
        </w:rPr>
        <w:t xml:space="preserve"> hours / 4 Years</w:t>
      </w:r>
    </w:p>
    <w:p w14:paraId="70EA865D" w14:textId="5844A4C3" w:rsidR="00A75856" w:rsidRPr="00D91CA2" w:rsidRDefault="00A75856" w:rsidP="00A75856">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sidR="00992B4D">
        <w:rPr>
          <w:rFonts w:cstheme="minorHAnsi"/>
          <w:sz w:val="24"/>
          <w:szCs w:val="24"/>
        </w:rPr>
        <w:t>2,</w:t>
      </w:r>
      <w:r w:rsidR="007B14E4">
        <w:rPr>
          <w:rFonts w:cstheme="minorHAnsi"/>
          <w:sz w:val="24"/>
          <w:szCs w:val="24"/>
        </w:rPr>
        <w:t>4</w:t>
      </w:r>
      <w:r w:rsidR="00992B4D">
        <w:rPr>
          <w:rFonts w:cstheme="minorHAnsi"/>
          <w:sz w:val="24"/>
          <w:szCs w:val="24"/>
        </w:rPr>
        <w:t>93</w:t>
      </w:r>
      <w:r w:rsidRPr="00D91CA2">
        <w:rPr>
          <w:rFonts w:cstheme="minorHAnsi"/>
          <w:b/>
          <w:sz w:val="24"/>
          <w:szCs w:val="24"/>
        </w:rPr>
        <w:t xml:space="preserve"> Fees: </w:t>
      </w:r>
      <w:bookmarkStart w:id="163" w:name="_Hlk134003656"/>
      <w:r w:rsidR="00813E9A" w:rsidRPr="00EE5428">
        <w:rPr>
          <w:rFonts w:cstheme="minorHAnsi"/>
          <w:bCs/>
          <w:sz w:val="24"/>
          <w:szCs w:val="24"/>
        </w:rPr>
        <w:t>R</w:t>
      </w:r>
      <w:r w:rsidR="00EE5428" w:rsidRPr="00EE5428">
        <w:rPr>
          <w:rFonts w:cstheme="minorHAnsi"/>
          <w:bCs/>
          <w:sz w:val="24"/>
          <w:szCs w:val="24"/>
        </w:rPr>
        <w:t>e</w:t>
      </w:r>
      <w:r w:rsidR="00813E9A" w:rsidRPr="00EE5428">
        <w:rPr>
          <w:rFonts w:cstheme="minorHAnsi"/>
          <w:bCs/>
          <w:sz w:val="24"/>
          <w:szCs w:val="24"/>
        </w:rPr>
        <w:t xml:space="preserve">gistration and </w:t>
      </w:r>
      <w:r w:rsidRPr="00EE5428">
        <w:rPr>
          <w:rFonts w:cstheme="minorHAnsi"/>
          <w:bCs/>
          <w:sz w:val="24"/>
          <w:szCs w:val="24"/>
        </w:rPr>
        <w:t>Book</w:t>
      </w:r>
      <w:r w:rsidR="003B6451">
        <w:rPr>
          <w:rFonts w:cstheme="minorHAnsi"/>
          <w:bCs/>
          <w:sz w:val="24"/>
          <w:szCs w:val="24"/>
        </w:rPr>
        <w:t>(</w:t>
      </w:r>
      <w:r w:rsidRPr="00EE5428">
        <w:rPr>
          <w:rFonts w:cstheme="minorHAnsi"/>
          <w:bCs/>
          <w:sz w:val="24"/>
          <w:szCs w:val="24"/>
        </w:rPr>
        <w:t>s</w:t>
      </w:r>
      <w:r w:rsidR="003B6451">
        <w:rPr>
          <w:rFonts w:cstheme="minorHAnsi"/>
          <w:bCs/>
          <w:sz w:val="24"/>
          <w:szCs w:val="24"/>
        </w:rPr>
        <w:t>)</w:t>
      </w:r>
      <w:r w:rsidRPr="00D91CA2">
        <w:rPr>
          <w:rFonts w:cstheme="minorHAnsi"/>
          <w:sz w:val="24"/>
          <w:szCs w:val="24"/>
        </w:rPr>
        <w:t xml:space="preserve"> $</w:t>
      </w:r>
      <w:r w:rsidR="00B90227">
        <w:rPr>
          <w:rFonts w:cstheme="minorHAnsi"/>
          <w:sz w:val="24"/>
          <w:szCs w:val="24"/>
        </w:rPr>
        <w:t>600</w:t>
      </w:r>
      <w:r w:rsidRPr="00D91CA2">
        <w:rPr>
          <w:rFonts w:cstheme="minorHAnsi"/>
          <w:sz w:val="24"/>
          <w:szCs w:val="24"/>
        </w:rPr>
        <w:t xml:space="preserve"> </w:t>
      </w:r>
      <w:bookmarkEnd w:id="163"/>
    </w:p>
    <w:p w14:paraId="70319F8F" w14:textId="6219C783" w:rsidR="00A75856" w:rsidRPr="00D91CA2" w:rsidRDefault="00A75856" w:rsidP="00A75856">
      <w:pPr>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r w:rsidRPr="00D91CA2">
        <w:rPr>
          <w:rFonts w:cstheme="minorHAnsi"/>
          <w:sz w:val="24"/>
          <w:szCs w:val="24"/>
        </w:rPr>
        <w:t xml:space="preserve"> </w:t>
      </w:r>
      <w:r w:rsidRPr="00D91CA2">
        <w:rPr>
          <w:rFonts w:cstheme="minorHAnsi"/>
          <w:b/>
          <w:sz w:val="24"/>
          <w:szCs w:val="24"/>
        </w:rPr>
        <w:tab/>
      </w:r>
    </w:p>
    <w:p w14:paraId="3AC321DE" w14:textId="1DE0233F" w:rsidR="00A75856" w:rsidRPr="00D91CA2" w:rsidRDefault="00A75856" w:rsidP="00A75856">
      <w:pPr>
        <w:spacing w:before="240"/>
        <w:ind w:left="720"/>
        <w:jc w:val="both"/>
        <w:rPr>
          <w:rFonts w:cstheme="minorHAnsi"/>
          <w:bCs/>
          <w:sz w:val="24"/>
          <w:szCs w:val="24"/>
        </w:rPr>
      </w:pPr>
      <w:r w:rsidRPr="00D91CA2">
        <w:rPr>
          <w:rFonts w:cstheme="minorHAnsi"/>
          <w:b/>
          <w:sz w:val="24"/>
          <w:szCs w:val="24"/>
        </w:rPr>
        <w:t xml:space="preserve">Program Description: </w:t>
      </w:r>
      <w:r w:rsidRPr="00D91CA2">
        <w:rPr>
          <w:rFonts w:cstheme="minorHAnsi"/>
          <w:sz w:val="24"/>
          <w:szCs w:val="24"/>
        </w:rPr>
        <w:t>The Industrial Maintenance Mechanic</w:t>
      </w:r>
      <w:r w:rsidR="00F67BDC">
        <w:rPr>
          <w:rFonts w:cstheme="minorHAnsi"/>
          <w:sz w:val="24"/>
          <w:szCs w:val="24"/>
        </w:rPr>
        <w:t>s</w:t>
      </w:r>
      <w:r w:rsidRPr="00D91CA2">
        <w:rPr>
          <w:rFonts w:cstheme="minorHAnsi"/>
          <w:sz w:val="24"/>
          <w:szCs w:val="24"/>
        </w:rPr>
        <w:t xml:space="preserve"> (IMM) program at Polytech Adult Education provides the related instruction required to complete a State of Delaware Electrical Apprenticeship. Upon completion of this program and the required on-the-job training requirement, graduates are eligible to earn their Journeyperson credential through the Delaware Department of Labor.</w:t>
      </w:r>
      <w:r w:rsidRPr="00D91CA2">
        <w:rPr>
          <w:rFonts w:cstheme="minorHAnsi"/>
          <w:bCs/>
          <w:sz w:val="24"/>
          <w:szCs w:val="24"/>
        </w:rPr>
        <w:t xml:space="preserve"> Non-apprentice students may also complete the program as a certificate program.</w:t>
      </w:r>
      <w:r w:rsidRPr="00D91CA2">
        <w:rPr>
          <w:rFonts w:cstheme="minorHAnsi"/>
          <w:sz w:val="24"/>
          <w:szCs w:val="24"/>
        </w:rPr>
        <w:t xml:space="preserve"> </w:t>
      </w:r>
    </w:p>
    <w:p w14:paraId="6AF7114B" w14:textId="77777777" w:rsidR="00A75856" w:rsidRPr="00D91CA2" w:rsidRDefault="00A75856" w:rsidP="00A75856">
      <w:pPr>
        <w:spacing w:after="0"/>
        <w:ind w:left="720"/>
        <w:jc w:val="both"/>
        <w:rPr>
          <w:rFonts w:cstheme="minorHAnsi"/>
          <w:b/>
          <w:bCs/>
          <w:sz w:val="24"/>
          <w:szCs w:val="24"/>
        </w:rPr>
      </w:pPr>
      <w:r w:rsidRPr="00D91CA2">
        <w:rPr>
          <w:rFonts w:cstheme="minorHAnsi"/>
          <w:b/>
          <w:bCs/>
          <w:sz w:val="24"/>
          <w:szCs w:val="24"/>
        </w:rPr>
        <w:t xml:space="preserve">Course(s): </w:t>
      </w:r>
    </w:p>
    <w:p w14:paraId="517C967F" w14:textId="1CF18C80" w:rsidR="00CE56AF" w:rsidRDefault="00CE56AF" w:rsidP="00CE56AF">
      <w:pPr>
        <w:spacing w:after="0"/>
        <w:ind w:left="720"/>
        <w:jc w:val="both"/>
        <w:rPr>
          <w:rStyle w:val="Style4Char"/>
          <w:u w:val="none"/>
        </w:rPr>
      </w:pPr>
      <w:r w:rsidRPr="007E6F06">
        <w:rPr>
          <w:rStyle w:val="Style4Char"/>
        </w:rPr>
        <w:t>Maintenance Fundamentals</w:t>
      </w:r>
      <w:r w:rsidRPr="007E6F06">
        <w:rPr>
          <w:rStyle w:val="Style4Char"/>
          <w:u w:val="none"/>
        </w:rPr>
        <w:t xml:space="preserve"> (100 hours)</w:t>
      </w:r>
      <w:r w:rsidR="002312E3">
        <w:rPr>
          <w:rStyle w:val="Style4Char"/>
          <w:u w:val="none"/>
        </w:rPr>
        <w:t xml:space="preserve"> (</w:t>
      </w:r>
      <w:r w:rsidR="004B2CB0">
        <w:rPr>
          <w:rStyle w:val="Style4Char"/>
          <w:u w:val="none"/>
        </w:rPr>
        <w:t>13.03401)</w:t>
      </w:r>
    </w:p>
    <w:p w14:paraId="33A664C6" w14:textId="77777777" w:rsidR="00CE56AF" w:rsidRDefault="00CE56AF" w:rsidP="00CE56AF">
      <w:pPr>
        <w:spacing w:after="0"/>
        <w:ind w:left="720"/>
        <w:jc w:val="both"/>
        <w:rPr>
          <w:rFonts w:cstheme="minorHAnsi"/>
          <w:sz w:val="24"/>
          <w:szCs w:val="24"/>
        </w:rPr>
      </w:pPr>
      <w:r w:rsidRPr="007E6F06">
        <w:rPr>
          <w:rFonts w:cstheme="minorHAnsi"/>
          <w:b/>
          <w:sz w:val="24"/>
          <w:szCs w:val="24"/>
        </w:rPr>
        <w:t xml:space="preserve">Course Description: </w:t>
      </w:r>
      <w:r w:rsidRPr="00A0388B">
        <w:rPr>
          <w:rFonts w:cstheme="minorHAnsi"/>
          <w:sz w:val="24"/>
          <w:szCs w:val="24"/>
        </w:rPr>
        <w:t xml:space="preserve">This course provides the fundamental skills and competencies required to be a </w:t>
      </w:r>
      <w:r>
        <w:rPr>
          <w:rFonts w:cstheme="minorHAnsi"/>
          <w:sz w:val="24"/>
          <w:szCs w:val="24"/>
        </w:rPr>
        <w:t>m</w:t>
      </w:r>
      <w:r w:rsidRPr="00A0388B">
        <w:rPr>
          <w:rFonts w:cstheme="minorHAnsi"/>
          <w:sz w:val="24"/>
          <w:szCs w:val="24"/>
        </w:rPr>
        <w:t xml:space="preserve">aintenance </w:t>
      </w:r>
      <w:r>
        <w:rPr>
          <w:rFonts w:cstheme="minorHAnsi"/>
          <w:sz w:val="24"/>
          <w:szCs w:val="24"/>
        </w:rPr>
        <w:t>technician</w:t>
      </w:r>
      <w:r w:rsidRPr="00A0388B">
        <w:rPr>
          <w:rFonts w:cstheme="minorHAnsi"/>
          <w:sz w:val="24"/>
          <w:szCs w:val="24"/>
        </w:rPr>
        <w:t xml:space="preserve">. Topics covered include safety, shop/technical math, measurement, tools and test equipment, blueprints, drawings and schematics, basic machines and systems, and maintenance data systems. Completion of this course or equivalent experience is required for enrollment in the Automotive, Diesel, Industrial Maintenance, </w:t>
      </w:r>
      <w:r>
        <w:rPr>
          <w:rFonts w:cstheme="minorHAnsi"/>
          <w:sz w:val="24"/>
          <w:szCs w:val="24"/>
        </w:rPr>
        <w:t xml:space="preserve">Heavy Equipment, </w:t>
      </w:r>
      <w:r w:rsidRPr="00A0388B">
        <w:rPr>
          <w:rFonts w:cstheme="minorHAnsi"/>
          <w:sz w:val="24"/>
          <w:szCs w:val="24"/>
        </w:rPr>
        <w:t>and Industrial Machine Systems apprenticeship programs.</w:t>
      </w:r>
    </w:p>
    <w:p w14:paraId="235F6DAC" w14:textId="77777777" w:rsidR="00A75856" w:rsidRPr="00D91CA2" w:rsidRDefault="00A75856" w:rsidP="00215203">
      <w:pPr>
        <w:spacing w:before="240" w:after="0"/>
        <w:ind w:left="720"/>
        <w:jc w:val="both"/>
        <w:rPr>
          <w:rFonts w:cstheme="minorHAnsi"/>
          <w:sz w:val="24"/>
          <w:szCs w:val="24"/>
        </w:rPr>
      </w:pPr>
      <w:r w:rsidRPr="00D91CA2">
        <w:rPr>
          <w:rStyle w:val="Style4Char"/>
        </w:rPr>
        <w:t>Hydraulics and Pneumatics</w:t>
      </w:r>
      <w:r w:rsidRPr="00D91CA2">
        <w:rPr>
          <w:rFonts w:cstheme="minorHAnsi"/>
          <w:sz w:val="24"/>
          <w:szCs w:val="24"/>
        </w:rPr>
        <w:t xml:space="preserve"> (72 hours)</w:t>
      </w:r>
    </w:p>
    <w:p w14:paraId="1EFF2A0A" w14:textId="77777777" w:rsidR="00A75856" w:rsidRPr="00D91CA2" w:rsidRDefault="00A75856" w:rsidP="00A75856">
      <w:pPr>
        <w:spacing w:after="0"/>
        <w:ind w:left="720"/>
        <w:jc w:val="both"/>
        <w:rPr>
          <w:rFonts w:cstheme="minorHAnsi"/>
          <w:b/>
          <w:sz w:val="24"/>
          <w:szCs w:val="24"/>
        </w:rPr>
      </w:pPr>
      <w:r w:rsidRPr="00D91CA2">
        <w:rPr>
          <w:rFonts w:cstheme="minorHAnsi"/>
          <w:b/>
          <w:sz w:val="24"/>
          <w:szCs w:val="24"/>
        </w:rPr>
        <w:t>Course Description:</w:t>
      </w:r>
      <w:r w:rsidRPr="00D91CA2">
        <w:rPr>
          <w:rFonts w:cstheme="minorHAnsi"/>
          <w:bCs/>
          <w:sz w:val="24"/>
          <w:szCs w:val="24"/>
        </w:rPr>
        <w:t xml:space="preserve"> </w:t>
      </w:r>
      <w:bookmarkStart w:id="164" w:name="_Hlk72511010"/>
      <w:r w:rsidRPr="00D91CA2">
        <w:rPr>
          <w:rFonts w:cstheme="minorHAnsi"/>
          <w:bCs/>
          <w:sz w:val="24"/>
          <w:szCs w:val="24"/>
        </w:rPr>
        <w:t xml:space="preserve">This course covers the operation of, theory, design, troubleshooting and repair of hydraulic and pneumatic systems, including pumps or compressors, piping, conditioning, </w:t>
      </w:r>
      <w:proofErr w:type="gramStart"/>
      <w:r w:rsidRPr="00D91CA2">
        <w:rPr>
          <w:rFonts w:cstheme="minorHAnsi"/>
          <w:bCs/>
          <w:sz w:val="24"/>
          <w:szCs w:val="24"/>
        </w:rPr>
        <w:t>controls</w:t>
      </w:r>
      <w:proofErr w:type="gramEnd"/>
      <w:r w:rsidRPr="00D91CA2">
        <w:rPr>
          <w:rFonts w:cstheme="minorHAnsi"/>
          <w:bCs/>
          <w:sz w:val="24"/>
          <w:szCs w:val="24"/>
        </w:rPr>
        <w:t xml:space="preserve"> and operators. </w:t>
      </w:r>
      <w:bookmarkEnd w:id="164"/>
      <w:r w:rsidRPr="00D91CA2">
        <w:rPr>
          <w:rFonts w:cstheme="minorHAnsi"/>
          <w:bCs/>
          <w:sz w:val="24"/>
          <w:szCs w:val="24"/>
        </w:rPr>
        <w:t>This course satisfies requirements toward the State of Delaware IMM Apprenticeship Related Training.</w:t>
      </w:r>
    </w:p>
    <w:p w14:paraId="6EFCB191" w14:textId="77777777" w:rsidR="00546C61" w:rsidRPr="00D91CA2" w:rsidRDefault="00546C61" w:rsidP="00215203">
      <w:pPr>
        <w:spacing w:before="240" w:after="0"/>
        <w:ind w:left="720"/>
        <w:jc w:val="both"/>
        <w:rPr>
          <w:rFonts w:cstheme="minorHAnsi"/>
          <w:sz w:val="24"/>
          <w:szCs w:val="24"/>
        </w:rPr>
      </w:pPr>
      <w:r w:rsidRPr="00D91CA2">
        <w:rPr>
          <w:rStyle w:val="Style4Char"/>
        </w:rPr>
        <w:t>Introduction to Mechanics</w:t>
      </w:r>
      <w:r w:rsidRPr="00D91CA2">
        <w:rPr>
          <w:rFonts w:cstheme="minorHAnsi"/>
          <w:sz w:val="24"/>
          <w:szCs w:val="24"/>
        </w:rPr>
        <w:t xml:space="preserve"> (72 hours)</w:t>
      </w:r>
    </w:p>
    <w:p w14:paraId="6F34E735" w14:textId="77777777" w:rsidR="00546C61" w:rsidRDefault="00546C61" w:rsidP="00546C61">
      <w:pPr>
        <w:spacing w:after="0"/>
        <w:ind w:left="720"/>
        <w:jc w:val="both"/>
        <w:rPr>
          <w:rFonts w:cstheme="minorHAnsi"/>
          <w:bCs/>
          <w:sz w:val="24"/>
          <w:szCs w:val="24"/>
        </w:rPr>
      </w:pPr>
      <w:r w:rsidRPr="00D91CA2">
        <w:rPr>
          <w:rFonts w:cstheme="minorHAnsi"/>
          <w:b/>
          <w:sz w:val="24"/>
          <w:szCs w:val="24"/>
        </w:rPr>
        <w:t>Course Description:</w:t>
      </w:r>
      <w:r w:rsidRPr="00D91CA2">
        <w:rPr>
          <w:rFonts w:cstheme="minorHAnsi"/>
          <w:bCs/>
          <w:sz w:val="24"/>
          <w:szCs w:val="24"/>
        </w:rPr>
        <w:t xml:space="preserve"> The Introduction to Mechanics, while not necessarily always first in sequence, is the foundational course in the IMM program. Topics covered include </w:t>
      </w:r>
      <w:r w:rsidRPr="00D91CA2">
        <w:rPr>
          <w:rFonts w:cstheme="minorHAnsi"/>
          <w:sz w:val="24"/>
          <w:szCs w:val="24"/>
        </w:rPr>
        <w:t xml:space="preserve">safety procedures, job related mathematics, work order scheduling, blueprint reading, sketching, hand and power tools, rigging techniques and general shop procedures. </w:t>
      </w:r>
      <w:r w:rsidRPr="00D91CA2">
        <w:rPr>
          <w:rFonts w:cstheme="minorHAnsi"/>
          <w:bCs/>
          <w:sz w:val="24"/>
          <w:szCs w:val="24"/>
        </w:rPr>
        <w:t>This course satisfies requirements toward the State of Delaware IMM Apprenticeship Related Training.</w:t>
      </w:r>
    </w:p>
    <w:p w14:paraId="0F3B962E" w14:textId="404ADF3F" w:rsidR="00546C61" w:rsidRPr="008D6817" w:rsidRDefault="00546C61" w:rsidP="00215203">
      <w:pPr>
        <w:spacing w:before="240" w:after="0"/>
        <w:ind w:left="720"/>
        <w:jc w:val="both"/>
        <w:rPr>
          <w:rFonts w:cstheme="minorHAnsi"/>
          <w:sz w:val="24"/>
          <w:szCs w:val="24"/>
        </w:rPr>
      </w:pPr>
      <w:r w:rsidRPr="008D6817">
        <w:rPr>
          <w:rStyle w:val="Style4Char"/>
        </w:rPr>
        <w:lastRenderedPageBreak/>
        <w:t>Mechanics and Equipment</w:t>
      </w:r>
      <w:r w:rsidRPr="008D6817">
        <w:rPr>
          <w:rFonts w:cstheme="minorHAnsi"/>
          <w:sz w:val="24"/>
          <w:szCs w:val="24"/>
        </w:rPr>
        <w:t xml:space="preserve"> (72 hours</w:t>
      </w:r>
      <w:r w:rsidR="00AE2805">
        <w:rPr>
          <w:rFonts w:cstheme="minorHAnsi"/>
          <w:sz w:val="24"/>
          <w:szCs w:val="24"/>
        </w:rPr>
        <w:t>) (13.03401)</w:t>
      </w:r>
    </w:p>
    <w:p w14:paraId="7BFD27DE" w14:textId="77777777" w:rsidR="00546C61" w:rsidRPr="008D6817" w:rsidRDefault="00546C61" w:rsidP="00546C61">
      <w:pPr>
        <w:spacing w:after="0"/>
        <w:ind w:left="720"/>
        <w:jc w:val="both"/>
        <w:rPr>
          <w:rFonts w:cstheme="minorHAnsi"/>
          <w:bCs/>
          <w:sz w:val="24"/>
          <w:szCs w:val="24"/>
        </w:rPr>
      </w:pPr>
      <w:r w:rsidRPr="008D6817">
        <w:rPr>
          <w:rFonts w:cstheme="minorHAnsi"/>
          <w:b/>
          <w:sz w:val="24"/>
          <w:szCs w:val="24"/>
        </w:rPr>
        <w:t xml:space="preserve">Course Description: </w:t>
      </w:r>
      <w:r w:rsidRPr="008D6817">
        <w:rPr>
          <w:rFonts w:cstheme="minorHAnsi"/>
          <w:sz w:val="24"/>
          <w:szCs w:val="24"/>
        </w:rPr>
        <w:t xml:space="preserve">This course provides participants with an overview of the theory, design, troubleshooting, repair and overhaul of mechanical equipment and components. </w:t>
      </w:r>
      <w:r w:rsidRPr="008D6817">
        <w:rPr>
          <w:rFonts w:cstheme="minorHAnsi"/>
          <w:bCs/>
          <w:sz w:val="24"/>
          <w:szCs w:val="24"/>
        </w:rPr>
        <w:t>This course satisfies requirements toward the State of Delaware IMM Apprenticeship Related Training.</w:t>
      </w:r>
    </w:p>
    <w:p w14:paraId="1D5B7459" w14:textId="3143BA73" w:rsidR="00A75856" w:rsidRPr="00D91CA2" w:rsidRDefault="00A75856" w:rsidP="00215203">
      <w:pPr>
        <w:spacing w:before="240" w:after="0"/>
        <w:ind w:left="720"/>
        <w:jc w:val="both"/>
        <w:rPr>
          <w:rFonts w:cstheme="minorHAnsi"/>
          <w:sz w:val="24"/>
          <w:szCs w:val="24"/>
        </w:rPr>
      </w:pPr>
      <w:r w:rsidRPr="00D91CA2">
        <w:rPr>
          <w:rStyle w:val="Style4Char"/>
        </w:rPr>
        <w:t>Industrial Electricity</w:t>
      </w:r>
      <w:r w:rsidR="009974A0">
        <w:rPr>
          <w:rStyle w:val="Style4Char"/>
        </w:rPr>
        <w:t xml:space="preserve"> and Electrical Safety</w:t>
      </w:r>
      <w:r w:rsidRPr="00D91CA2">
        <w:rPr>
          <w:rFonts w:cstheme="minorHAnsi"/>
          <w:sz w:val="24"/>
          <w:szCs w:val="24"/>
        </w:rPr>
        <w:t xml:space="preserve"> (72 hours)</w:t>
      </w:r>
      <w:r w:rsidR="00AA71ED">
        <w:rPr>
          <w:rFonts w:cstheme="minorHAnsi"/>
          <w:sz w:val="24"/>
          <w:szCs w:val="24"/>
        </w:rPr>
        <w:t xml:space="preserve"> (13.03401)</w:t>
      </w:r>
    </w:p>
    <w:p w14:paraId="588B48DB" w14:textId="4B6E58BD" w:rsidR="00A75856" w:rsidRPr="008E1264" w:rsidRDefault="00A75856" w:rsidP="008E1264">
      <w:pPr>
        <w:spacing w:after="0"/>
        <w:ind w:left="720"/>
        <w:jc w:val="both"/>
        <w:rPr>
          <w:rFonts w:cstheme="minorHAnsi"/>
          <w:bCs/>
          <w:sz w:val="24"/>
          <w:szCs w:val="24"/>
        </w:rPr>
      </w:pPr>
      <w:r w:rsidRPr="00D91CA2">
        <w:rPr>
          <w:rFonts w:cstheme="minorHAnsi"/>
          <w:b/>
          <w:sz w:val="24"/>
          <w:szCs w:val="24"/>
        </w:rPr>
        <w:t>Course Description:</w:t>
      </w:r>
      <w:r w:rsidRPr="00D91CA2">
        <w:rPr>
          <w:rFonts w:cstheme="minorHAnsi"/>
          <w:bCs/>
          <w:sz w:val="24"/>
          <w:szCs w:val="24"/>
        </w:rPr>
        <w:t xml:space="preserve"> This course provides an overview of industrial electrical systems with an emphasis on motor controls</w:t>
      </w:r>
      <w:r w:rsidR="00686594">
        <w:rPr>
          <w:rFonts w:cstheme="minorHAnsi"/>
          <w:bCs/>
          <w:sz w:val="24"/>
          <w:szCs w:val="24"/>
        </w:rPr>
        <w:t>,</w:t>
      </w:r>
      <w:r w:rsidRPr="00D91CA2">
        <w:rPr>
          <w:rFonts w:cstheme="minorHAnsi"/>
          <w:bCs/>
          <w:sz w:val="24"/>
          <w:szCs w:val="24"/>
        </w:rPr>
        <w:t xml:space="preserve"> control systems</w:t>
      </w:r>
      <w:r w:rsidR="00686594">
        <w:rPr>
          <w:rFonts w:cstheme="minorHAnsi"/>
          <w:bCs/>
          <w:sz w:val="24"/>
          <w:szCs w:val="24"/>
        </w:rPr>
        <w:t>, and electrical safety</w:t>
      </w:r>
      <w:r w:rsidR="00DC0420" w:rsidRPr="00DC0420">
        <w:rPr>
          <w:rFonts w:cstheme="minorHAnsi"/>
          <w:bCs/>
          <w:sz w:val="24"/>
          <w:szCs w:val="24"/>
        </w:rPr>
        <w:t xml:space="preserve">. </w:t>
      </w:r>
      <w:r w:rsidR="00E9579F">
        <w:rPr>
          <w:rFonts w:cstheme="minorHAnsi"/>
          <w:color w:val="000000"/>
          <w:sz w:val="24"/>
          <w:szCs w:val="24"/>
        </w:rPr>
        <w:t>Topics include</w:t>
      </w:r>
      <w:r w:rsidR="00DC0420" w:rsidRPr="00DC0420">
        <w:rPr>
          <w:rFonts w:cstheme="minorHAnsi"/>
          <w:color w:val="000000"/>
          <w:sz w:val="24"/>
          <w:szCs w:val="24"/>
        </w:rPr>
        <w:t xml:space="preserve"> basic electricity, Ohm’s Law, circuit analysis, ladder logic, motors, motor starters, start/stop stations, automatic controls</w:t>
      </w:r>
      <w:r w:rsidR="001D3E66">
        <w:rPr>
          <w:rFonts w:cstheme="minorHAnsi"/>
          <w:color w:val="000000"/>
          <w:sz w:val="24"/>
          <w:szCs w:val="24"/>
        </w:rPr>
        <w:t>,</w:t>
      </w:r>
      <w:r w:rsidR="00DC0420" w:rsidRPr="00DC0420">
        <w:rPr>
          <w:rFonts w:cstheme="minorHAnsi"/>
          <w:color w:val="000000"/>
          <w:sz w:val="24"/>
          <w:szCs w:val="24"/>
        </w:rPr>
        <w:t xml:space="preserve"> </w:t>
      </w:r>
      <w:r w:rsidR="00160EEE" w:rsidRPr="00DC0420">
        <w:rPr>
          <w:rFonts w:cstheme="minorHAnsi"/>
          <w:bCs/>
          <w:sz w:val="24"/>
          <w:szCs w:val="24"/>
        </w:rPr>
        <w:t>and</w:t>
      </w:r>
      <w:r w:rsidRPr="00DC0420">
        <w:rPr>
          <w:rFonts w:cstheme="minorHAnsi"/>
          <w:bCs/>
          <w:sz w:val="24"/>
          <w:szCs w:val="24"/>
        </w:rPr>
        <w:t xml:space="preserve"> </w:t>
      </w:r>
      <w:r w:rsidR="00804C3F" w:rsidRPr="00DC0420">
        <w:rPr>
          <w:rFonts w:cstheme="minorHAnsi"/>
          <w:bCs/>
          <w:sz w:val="24"/>
          <w:szCs w:val="24"/>
        </w:rPr>
        <w:t>NFPA 70E</w:t>
      </w:r>
      <w:r w:rsidR="00160EEE" w:rsidRPr="00DC0420">
        <w:rPr>
          <w:rFonts w:cstheme="minorHAnsi"/>
          <w:bCs/>
          <w:sz w:val="24"/>
          <w:szCs w:val="24"/>
        </w:rPr>
        <w:t>.</w:t>
      </w:r>
      <w:r w:rsidR="00535AE3" w:rsidRPr="00DC0420">
        <w:rPr>
          <w:rFonts w:cstheme="minorHAnsi"/>
          <w:bCs/>
          <w:sz w:val="24"/>
          <w:szCs w:val="24"/>
        </w:rPr>
        <w:t xml:space="preserve"> </w:t>
      </w:r>
      <w:r w:rsidR="00160EEE" w:rsidRPr="00DC0420">
        <w:rPr>
          <w:rFonts w:cstheme="minorHAnsi"/>
          <w:bCs/>
          <w:sz w:val="24"/>
          <w:szCs w:val="24"/>
        </w:rPr>
        <w:t>S</w:t>
      </w:r>
      <w:r w:rsidR="00B13BF2" w:rsidRPr="00DC0420">
        <w:rPr>
          <w:rFonts w:cstheme="minorHAnsi"/>
          <w:bCs/>
          <w:sz w:val="24"/>
          <w:szCs w:val="24"/>
        </w:rPr>
        <w:t>tudents</w:t>
      </w:r>
      <w:r w:rsidR="00535AE3" w:rsidRPr="00DC0420">
        <w:rPr>
          <w:rFonts w:cstheme="minorHAnsi"/>
          <w:bCs/>
          <w:sz w:val="24"/>
          <w:szCs w:val="24"/>
        </w:rPr>
        <w:t xml:space="preserve"> </w:t>
      </w:r>
      <w:r w:rsidR="00912523" w:rsidRPr="00DC0420">
        <w:rPr>
          <w:rFonts w:cstheme="minorHAnsi"/>
          <w:bCs/>
          <w:sz w:val="24"/>
          <w:szCs w:val="24"/>
        </w:rPr>
        <w:t>are</w:t>
      </w:r>
      <w:r w:rsidR="00912523">
        <w:rPr>
          <w:rFonts w:cstheme="minorHAnsi"/>
          <w:bCs/>
          <w:sz w:val="24"/>
          <w:szCs w:val="24"/>
        </w:rPr>
        <w:t xml:space="preserve"> </w:t>
      </w:r>
      <w:r w:rsidR="00E02F07">
        <w:rPr>
          <w:rFonts w:cstheme="minorHAnsi"/>
          <w:bCs/>
          <w:sz w:val="24"/>
          <w:szCs w:val="24"/>
        </w:rPr>
        <w:t>provided with the opportunity</w:t>
      </w:r>
      <w:r w:rsidR="007E6809">
        <w:rPr>
          <w:rFonts w:cstheme="minorHAnsi"/>
          <w:bCs/>
          <w:sz w:val="24"/>
          <w:szCs w:val="24"/>
        </w:rPr>
        <w:t xml:space="preserve"> to</w:t>
      </w:r>
      <w:r w:rsidR="00804C3F" w:rsidRPr="00804C3F">
        <w:rPr>
          <w:rFonts w:cstheme="minorHAnsi"/>
          <w:bCs/>
          <w:sz w:val="24"/>
          <w:szCs w:val="24"/>
        </w:rPr>
        <w:t xml:space="preserve"> safely test and energize 480/277 v</w:t>
      </w:r>
      <w:r w:rsidR="00912523">
        <w:rPr>
          <w:rFonts w:cstheme="minorHAnsi"/>
          <w:bCs/>
          <w:sz w:val="24"/>
          <w:szCs w:val="24"/>
        </w:rPr>
        <w:t>.</w:t>
      </w:r>
      <w:r w:rsidR="00804C3F" w:rsidRPr="00804C3F">
        <w:rPr>
          <w:rFonts w:cstheme="minorHAnsi"/>
          <w:bCs/>
          <w:sz w:val="24"/>
          <w:szCs w:val="24"/>
        </w:rPr>
        <w:t xml:space="preserve"> circuits</w:t>
      </w:r>
      <w:r w:rsidR="00B13BF2">
        <w:rPr>
          <w:rFonts w:cstheme="minorHAnsi"/>
          <w:bCs/>
          <w:sz w:val="24"/>
          <w:szCs w:val="24"/>
        </w:rPr>
        <w:t>.</w:t>
      </w:r>
      <w:r w:rsidR="00BA3DC3">
        <w:rPr>
          <w:rFonts w:cstheme="minorHAnsi"/>
          <w:bCs/>
          <w:sz w:val="24"/>
          <w:szCs w:val="24"/>
        </w:rPr>
        <w:t xml:space="preserve"> </w:t>
      </w:r>
      <w:r w:rsidR="00B13BF2">
        <w:rPr>
          <w:rFonts w:cstheme="minorHAnsi"/>
          <w:bCs/>
          <w:sz w:val="24"/>
          <w:szCs w:val="24"/>
        </w:rPr>
        <w:t>Th</w:t>
      </w:r>
      <w:r w:rsidR="00042430">
        <w:rPr>
          <w:rFonts w:cstheme="minorHAnsi"/>
          <w:bCs/>
          <w:sz w:val="24"/>
          <w:szCs w:val="24"/>
        </w:rPr>
        <w:t>e</w:t>
      </w:r>
      <w:r w:rsidR="00804C3F" w:rsidRPr="00804C3F">
        <w:rPr>
          <w:rFonts w:cstheme="minorHAnsi"/>
          <w:bCs/>
          <w:sz w:val="24"/>
          <w:szCs w:val="24"/>
        </w:rPr>
        <w:t xml:space="preserve"> course is intended as a first step for employers seeking to </w:t>
      </w:r>
      <w:r w:rsidR="00804C3F" w:rsidRPr="00BB1EB9">
        <w:rPr>
          <w:rFonts w:cstheme="minorHAnsi"/>
          <w:bCs/>
          <w:sz w:val="24"/>
          <w:szCs w:val="24"/>
        </w:rPr>
        <w:t>electrically-qualify</w:t>
      </w:r>
      <w:r w:rsidR="00804C3F" w:rsidRPr="00804C3F">
        <w:rPr>
          <w:rFonts w:cstheme="minorHAnsi"/>
          <w:bCs/>
          <w:sz w:val="24"/>
          <w:szCs w:val="24"/>
        </w:rPr>
        <w:t> Industrial Maintenance Mechanics</w:t>
      </w:r>
      <w:r w:rsidR="00E02F07">
        <w:rPr>
          <w:rFonts w:cstheme="minorHAnsi"/>
          <w:bCs/>
          <w:sz w:val="24"/>
          <w:szCs w:val="24"/>
        </w:rPr>
        <w:t xml:space="preserve"> and, as such</w:t>
      </w:r>
      <w:r w:rsidR="0023743B">
        <w:rPr>
          <w:rFonts w:cstheme="minorHAnsi"/>
          <w:bCs/>
          <w:sz w:val="24"/>
          <w:szCs w:val="24"/>
        </w:rPr>
        <w:t>,</w:t>
      </w:r>
      <w:r w:rsidR="007E6809" w:rsidRPr="007E6809">
        <w:rPr>
          <w:rFonts w:cstheme="minorHAnsi"/>
          <w:bCs/>
          <w:sz w:val="24"/>
          <w:szCs w:val="24"/>
        </w:rPr>
        <w:t xml:space="preserve"> </w:t>
      </w:r>
      <w:r w:rsidR="007E6809">
        <w:rPr>
          <w:rFonts w:cstheme="minorHAnsi"/>
          <w:bCs/>
          <w:sz w:val="24"/>
          <w:szCs w:val="24"/>
        </w:rPr>
        <w:t>a</w:t>
      </w:r>
      <w:r w:rsidR="007E6809" w:rsidRPr="00804C3F">
        <w:rPr>
          <w:rFonts w:cstheme="minorHAnsi"/>
          <w:bCs/>
          <w:sz w:val="24"/>
          <w:szCs w:val="24"/>
        </w:rPr>
        <w:t xml:space="preserve">n employer partnership agreement is required </w:t>
      </w:r>
      <w:r w:rsidR="0023743B">
        <w:rPr>
          <w:rFonts w:cstheme="minorHAnsi"/>
          <w:bCs/>
          <w:sz w:val="24"/>
          <w:szCs w:val="24"/>
        </w:rPr>
        <w:t>prior</w:t>
      </w:r>
      <w:r w:rsidR="00777FF3">
        <w:rPr>
          <w:rFonts w:cstheme="minorHAnsi"/>
          <w:bCs/>
          <w:sz w:val="24"/>
          <w:szCs w:val="24"/>
        </w:rPr>
        <w:t xml:space="preserve"> </w:t>
      </w:r>
      <w:r w:rsidR="007E6809" w:rsidRPr="00804C3F">
        <w:rPr>
          <w:rFonts w:cstheme="minorHAnsi"/>
          <w:bCs/>
          <w:sz w:val="24"/>
          <w:szCs w:val="24"/>
        </w:rPr>
        <w:t xml:space="preserve">to </w:t>
      </w:r>
      <w:r w:rsidR="00777FF3">
        <w:rPr>
          <w:rFonts w:cstheme="minorHAnsi"/>
          <w:bCs/>
          <w:sz w:val="24"/>
          <w:szCs w:val="24"/>
        </w:rPr>
        <w:t>enrollment</w:t>
      </w:r>
      <w:r w:rsidR="007E6809" w:rsidRPr="00804C3F">
        <w:rPr>
          <w:rFonts w:cstheme="minorHAnsi"/>
          <w:bCs/>
          <w:sz w:val="24"/>
          <w:szCs w:val="24"/>
        </w:rPr>
        <w:t>.</w:t>
      </w:r>
      <w:r w:rsidR="00804C3F" w:rsidRPr="00804C3F">
        <w:rPr>
          <w:rFonts w:cstheme="minorHAnsi"/>
          <w:bCs/>
          <w:sz w:val="24"/>
          <w:szCs w:val="24"/>
        </w:rPr>
        <w:t> </w:t>
      </w:r>
      <w:r w:rsidR="00BB1EB9">
        <w:rPr>
          <w:rFonts w:cstheme="minorHAnsi"/>
          <w:bCs/>
          <w:sz w:val="24"/>
          <w:szCs w:val="24"/>
        </w:rPr>
        <w:t>T</w:t>
      </w:r>
      <w:r w:rsidRPr="00804C3F">
        <w:rPr>
          <w:rFonts w:cstheme="minorHAnsi"/>
          <w:bCs/>
          <w:sz w:val="24"/>
          <w:szCs w:val="24"/>
        </w:rPr>
        <w:t>his course satisfies requirements toward the State of</w:t>
      </w:r>
      <w:r w:rsidRPr="00D91CA2">
        <w:rPr>
          <w:rFonts w:cstheme="minorHAnsi"/>
          <w:bCs/>
          <w:sz w:val="24"/>
          <w:szCs w:val="24"/>
        </w:rPr>
        <w:t xml:space="preserve"> Delaware IMM Apprenticeship Related Training.</w:t>
      </w:r>
      <w:r w:rsidR="00BB1EB9">
        <w:rPr>
          <w:rFonts w:cstheme="minorHAnsi"/>
          <w:bCs/>
          <w:sz w:val="24"/>
          <w:szCs w:val="24"/>
        </w:rPr>
        <w:t xml:space="preserve"> </w:t>
      </w:r>
    </w:p>
    <w:p w14:paraId="4B9871A4" w14:textId="7B4348ED" w:rsidR="00A75856" w:rsidRPr="008D6817" w:rsidRDefault="00A75856" w:rsidP="00215203">
      <w:pPr>
        <w:spacing w:before="240" w:after="0"/>
        <w:ind w:left="720"/>
        <w:jc w:val="both"/>
        <w:rPr>
          <w:rFonts w:cstheme="minorHAnsi"/>
          <w:sz w:val="24"/>
          <w:szCs w:val="24"/>
        </w:rPr>
      </w:pPr>
      <w:r w:rsidRPr="008D6817">
        <w:rPr>
          <w:rStyle w:val="Style4Char"/>
        </w:rPr>
        <w:t>Introduction to PLCs</w:t>
      </w:r>
      <w:r w:rsidRPr="008D6817">
        <w:rPr>
          <w:rFonts w:cstheme="minorHAnsi"/>
          <w:sz w:val="24"/>
          <w:szCs w:val="24"/>
        </w:rPr>
        <w:t xml:space="preserve"> (72 hours)</w:t>
      </w:r>
      <w:r w:rsidR="00213772">
        <w:rPr>
          <w:rFonts w:cstheme="minorHAnsi"/>
          <w:sz w:val="24"/>
          <w:szCs w:val="24"/>
        </w:rPr>
        <w:t xml:space="preserve"> (13.03401)</w:t>
      </w:r>
    </w:p>
    <w:p w14:paraId="324C8EA6" w14:textId="3BA9799D" w:rsidR="00A75856" w:rsidRPr="008D6817" w:rsidRDefault="00A75856" w:rsidP="009852FB">
      <w:pPr>
        <w:spacing w:after="0"/>
        <w:ind w:left="720"/>
        <w:jc w:val="both"/>
        <w:rPr>
          <w:rFonts w:cstheme="minorHAnsi"/>
          <w:bCs/>
          <w:sz w:val="24"/>
          <w:szCs w:val="24"/>
        </w:rPr>
      </w:pPr>
      <w:r w:rsidRPr="008D6817">
        <w:rPr>
          <w:rFonts w:cstheme="minorHAnsi"/>
          <w:b/>
          <w:sz w:val="24"/>
          <w:szCs w:val="24"/>
        </w:rPr>
        <w:t xml:space="preserve">Course Description: </w:t>
      </w:r>
      <w:bookmarkStart w:id="165" w:name="_Hlk72511525"/>
      <w:r w:rsidRPr="008D6817">
        <w:rPr>
          <w:rFonts w:cstheme="minorHAnsi"/>
          <w:sz w:val="24"/>
          <w:szCs w:val="24"/>
        </w:rPr>
        <w:t>The Intro to PLCs course covers the installation, programming, troubleshooting and repair of Programmable Logic Controllers. This course covers PLC ladder logic theory and programming, input and output devices and wiring, design and function of PLCs</w:t>
      </w:r>
      <w:r w:rsidR="00490A5B">
        <w:rPr>
          <w:rFonts w:cstheme="minorHAnsi"/>
          <w:sz w:val="24"/>
          <w:szCs w:val="24"/>
        </w:rPr>
        <w:t>,</w:t>
      </w:r>
      <w:r w:rsidRPr="008D6817">
        <w:rPr>
          <w:rFonts w:cstheme="minorHAnsi"/>
          <w:sz w:val="24"/>
          <w:szCs w:val="24"/>
        </w:rPr>
        <w:t xml:space="preserve"> and use of PLCs to control time, </w:t>
      </w:r>
      <w:proofErr w:type="gramStart"/>
      <w:r w:rsidRPr="008D6817">
        <w:rPr>
          <w:rFonts w:cstheme="minorHAnsi"/>
          <w:sz w:val="24"/>
          <w:szCs w:val="24"/>
        </w:rPr>
        <w:t>sequence</w:t>
      </w:r>
      <w:proofErr w:type="gramEnd"/>
      <w:r w:rsidRPr="008D6817">
        <w:rPr>
          <w:rFonts w:cstheme="minorHAnsi"/>
          <w:sz w:val="24"/>
          <w:szCs w:val="24"/>
        </w:rPr>
        <w:t xml:space="preserve"> and count functions. </w:t>
      </w:r>
      <w:r w:rsidR="00713ADD" w:rsidRPr="008D6817">
        <w:rPr>
          <w:rFonts w:cstheme="minorHAnsi"/>
          <w:color w:val="333333"/>
          <w:sz w:val="24"/>
          <w:szCs w:val="24"/>
        </w:rPr>
        <w:t>This course satisfies a portion of the State of Delaware Apprenticeship Related Training requirement</w:t>
      </w:r>
      <w:r w:rsidRPr="008D6817">
        <w:rPr>
          <w:rFonts w:cstheme="minorHAnsi"/>
          <w:bCs/>
          <w:sz w:val="24"/>
          <w:szCs w:val="24"/>
        </w:rPr>
        <w:t>.</w:t>
      </w:r>
      <w:bookmarkEnd w:id="165"/>
    </w:p>
    <w:p w14:paraId="7E8872AE" w14:textId="1350ADD0" w:rsidR="00A75856" w:rsidRPr="008D6817" w:rsidRDefault="00A75856" w:rsidP="007E6F06">
      <w:pPr>
        <w:spacing w:before="240" w:after="0"/>
        <w:ind w:left="720"/>
        <w:jc w:val="both"/>
        <w:rPr>
          <w:sz w:val="24"/>
          <w:szCs w:val="24"/>
        </w:rPr>
      </w:pPr>
      <w:r w:rsidRPr="008D6817">
        <w:rPr>
          <w:rStyle w:val="Style4Char"/>
        </w:rPr>
        <w:t>Piping Systems</w:t>
      </w:r>
      <w:r w:rsidR="00A34DD2">
        <w:rPr>
          <w:rStyle w:val="Style4Char"/>
        </w:rPr>
        <w:t xml:space="preserve"> and Machining</w:t>
      </w:r>
      <w:r w:rsidRPr="400D9004">
        <w:rPr>
          <w:rStyle w:val="Style4Char"/>
        </w:rPr>
        <w:t xml:space="preserve"> </w:t>
      </w:r>
      <w:r w:rsidR="5C0BF155" w:rsidRPr="400D9004">
        <w:rPr>
          <w:rStyle w:val="Style4Char"/>
        </w:rPr>
        <w:t>Fundamentals</w:t>
      </w:r>
      <w:r w:rsidRPr="400D9004">
        <w:rPr>
          <w:sz w:val="24"/>
          <w:szCs w:val="24"/>
        </w:rPr>
        <w:t xml:space="preserve"> (72 hours)</w:t>
      </w:r>
    </w:p>
    <w:p w14:paraId="53A46EE0" w14:textId="76E8004D" w:rsidR="00A75856" w:rsidRPr="007E6F06" w:rsidRDefault="00A75856" w:rsidP="007E6F06">
      <w:pPr>
        <w:spacing w:after="0"/>
        <w:ind w:left="720"/>
        <w:jc w:val="both"/>
        <w:rPr>
          <w:rFonts w:cstheme="minorHAnsi"/>
          <w:b/>
          <w:sz w:val="24"/>
          <w:szCs w:val="24"/>
        </w:rPr>
      </w:pPr>
      <w:r w:rsidRPr="008D6817">
        <w:rPr>
          <w:rFonts w:cstheme="minorHAnsi"/>
          <w:b/>
          <w:sz w:val="24"/>
          <w:szCs w:val="24"/>
        </w:rPr>
        <w:t>Course Description:</w:t>
      </w:r>
      <w:r w:rsidRPr="008D6817">
        <w:rPr>
          <w:rFonts w:cstheme="minorHAnsi"/>
          <w:bCs/>
          <w:sz w:val="24"/>
          <w:szCs w:val="24"/>
        </w:rPr>
        <w:t xml:space="preserve"> This course provides an overview of industrial piping</w:t>
      </w:r>
      <w:r w:rsidR="004A168F">
        <w:rPr>
          <w:rFonts w:cstheme="minorHAnsi"/>
          <w:bCs/>
          <w:sz w:val="24"/>
          <w:szCs w:val="24"/>
        </w:rPr>
        <w:t>,</w:t>
      </w:r>
      <w:r w:rsidRPr="008D6817">
        <w:rPr>
          <w:rFonts w:cstheme="minorHAnsi"/>
          <w:bCs/>
          <w:sz w:val="24"/>
          <w:szCs w:val="24"/>
        </w:rPr>
        <w:t xml:space="preserve"> pipefitting</w:t>
      </w:r>
      <w:r w:rsidR="004A168F">
        <w:rPr>
          <w:rFonts w:cstheme="minorHAnsi"/>
          <w:bCs/>
          <w:sz w:val="24"/>
          <w:szCs w:val="24"/>
        </w:rPr>
        <w:t xml:space="preserve">, and an introduction to </w:t>
      </w:r>
      <w:r w:rsidR="00BE481E">
        <w:rPr>
          <w:rFonts w:cstheme="minorHAnsi"/>
          <w:bCs/>
          <w:sz w:val="24"/>
          <w:szCs w:val="24"/>
        </w:rPr>
        <w:t>basic machining practices</w:t>
      </w:r>
      <w:r w:rsidRPr="008D6817">
        <w:rPr>
          <w:rFonts w:cstheme="minorHAnsi"/>
          <w:bCs/>
          <w:sz w:val="24"/>
          <w:szCs w:val="24"/>
        </w:rPr>
        <w:t xml:space="preserve">. </w:t>
      </w:r>
      <w:r w:rsidR="00764CAD">
        <w:rPr>
          <w:rFonts w:cstheme="minorHAnsi"/>
          <w:bCs/>
          <w:sz w:val="24"/>
          <w:szCs w:val="24"/>
        </w:rPr>
        <w:t>Topics covered include</w:t>
      </w:r>
      <w:r w:rsidRPr="008D6817">
        <w:rPr>
          <w:rFonts w:cstheme="minorHAnsi"/>
          <w:bCs/>
          <w:sz w:val="24"/>
          <w:szCs w:val="24"/>
        </w:rPr>
        <w:t xml:space="preserve"> </w:t>
      </w:r>
      <w:r w:rsidR="003B4130">
        <w:rPr>
          <w:rFonts w:cstheme="minorHAnsi"/>
          <w:bCs/>
          <w:sz w:val="24"/>
          <w:szCs w:val="24"/>
        </w:rPr>
        <w:t>piping</w:t>
      </w:r>
      <w:r w:rsidR="003177A3">
        <w:rPr>
          <w:rFonts w:cstheme="minorHAnsi"/>
          <w:bCs/>
          <w:sz w:val="24"/>
          <w:szCs w:val="24"/>
        </w:rPr>
        <w:t xml:space="preserve"> </w:t>
      </w:r>
      <w:r w:rsidRPr="008D6817">
        <w:rPr>
          <w:rFonts w:cstheme="minorHAnsi"/>
          <w:bCs/>
          <w:sz w:val="24"/>
          <w:szCs w:val="24"/>
        </w:rPr>
        <w:t>selection, fittings, measur</w:t>
      </w:r>
      <w:r w:rsidR="00645469">
        <w:rPr>
          <w:rFonts w:cstheme="minorHAnsi"/>
          <w:bCs/>
          <w:sz w:val="24"/>
          <w:szCs w:val="24"/>
        </w:rPr>
        <w:t>ement</w:t>
      </w:r>
      <w:r w:rsidRPr="008D6817">
        <w:rPr>
          <w:rFonts w:cstheme="minorHAnsi"/>
          <w:bCs/>
          <w:sz w:val="24"/>
          <w:szCs w:val="24"/>
        </w:rPr>
        <w:t>, installation</w:t>
      </w:r>
      <w:r w:rsidRPr="007E6F06">
        <w:rPr>
          <w:rFonts w:cstheme="minorHAnsi"/>
          <w:bCs/>
          <w:sz w:val="24"/>
          <w:szCs w:val="24"/>
        </w:rPr>
        <w:t xml:space="preserve"> and repair of air, water, steam and process piping and valves. </w:t>
      </w:r>
      <w:r w:rsidR="00D5148B">
        <w:rPr>
          <w:rFonts w:cstheme="minorHAnsi"/>
          <w:bCs/>
          <w:sz w:val="24"/>
          <w:szCs w:val="24"/>
        </w:rPr>
        <w:t xml:space="preserve">Students will be provided with the opportunity to perform basic set up and operation of </w:t>
      </w:r>
      <w:r w:rsidR="00CD29C6">
        <w:rPr>
          <w:rFonts w:cstheme="minorHAnsi"/>
          <w:bCs/>
          <w:sz w:val="24"/>
          <w:szCs w:val="24"/>
        </w:rPr>
        <w:t xml:space="preserve">machining </w:t>
      </w:r>
      <w:r w:rsidR="00D748FD">
        <w:rPr>
          <w:rFonts w:cstheme="minorHAnsi"/>
          <w:bCs/>
          <w:sz w:val="24"/>
          <w:szCs w:val="24"/>
        </w:rPr>
        <w:t xml:space="preserve">tools and </w:t>
      </w:r>
      <w:r w:rsidR="00CD29C6">
        <w:rPr>
          <w:rFonts w:cstheme="minorHAnsi"/>
          <w:bCs/>
          <w:sz w:val="24"/>
          <w:szCs w:val="24"/>
        </w:rPr>
        <w:t xml:space="preserve">equipment. </w:t>
      </w:r>
      <w:r w:rsidRPr="007E6F06">
        <w:rPr>
          <w:rFonts w:cstheme="minorHAnsi"/>
          <w:bCs/>
          <w:sz w:val="24"/>
          <w:szCs w:val="24"/>
        </w:rPr>
        <w:t>This course satisfies requirements toward the State of Delaware IMM Apprenticeship Related Training.</w:t>
      </w:r>
    </w:p>
    <w:p w14:paraId="3A9B8E7D" w14:textId="77777777" w:rsidR="002D4F24" w:rsidRPr="007E6F06" w:rsidRDefault="002D4F24" w:rsidP="002D4F24">
      <w:pPr>
        <w:spacing w:before="240" w:after="0"/>
        <w:ind w:left="720"/>
        <w:jc w:val="both"/>
        <w:rPr>
          <w:rFonts w:cstheme="minorHAnsi"/>
          <w:sz w:val="24"/>
          <w:szCs w:val="24"/>
        </w:rPr>
      </w:pPr>
      <w:bookmarkStart w:id="166" w:name="_Hlk117845536"/>
      <w:r w:rsidRPr="007E6F06">
        <w:rPr>
          <w:rStyle w:val="Style4Char"/>
        </w:rPr>
        <w:t>Welding for Mechanics</w:t>
      </w:r>
      <w:r w:rsidRPr="007E6F06">
        <w:rPr>
          <w:rFonts w:cstheme="minorHAnsi"/>
          <w:sz w:val="24"/>
          <w:szCs w:val="24"/>
        </w:rPr>
        <w:t xml:space="preserve"> (72 hours)</w:t>
      </w:r>
    </w:p>
    <w:p w14:paraId="276FFAA0" w14:textId="77777777" w:rsidR="009211C1" w:rsidRDefault="002D4F24" w:rsidP="009211C1">
      <w:pPr>
        <w:spacing w:after="0"/>
        <w:ind w:left="720"/>
        <w:jc w:val="both"/>
        <w:rPr>
          <w:rStyle w:val="Style4Char"/>
        </w:rPr>
      </w:pPr>
      <w:r w:rsidRPr="007E6F06">
        <w:rPr>
          <w:rFonts w:cstheme="minorHAnsi"/>
          <w:b/>
          <w:sz w:val="24"/>
          <w:szCs w:val="24"/>
        </w:rPr>
        <w:t>Course Description:</w:t>
      </w:r>
      <w:r w:rsidRPr="007E6F06">
        <w:rPr>
          <w:rFonts w:cstheme="minorHAnsi"/>
          <w:bCs/>
          <w:sz w:val="24"/>
          <w:szCs w:val="24"/>
        </w:rPr>
        <w:t xml:space="preserve"> </w:t>
      </w:r>
      <w:r w:rsidRPr="007E6F06">
        <w:rPr>
          <w:rFonts w:cstheme="minorHAnsi"/>
          <w:color w:val="333333"/>
          <w:sz w:val="24"/>
          <w:szCs w:val="24"/>
        </w:rPr>
        <w:t>The Welding for Mechanics courses covers the basics of oxy-acetylene and SMAW (stick) welding. Emphasis is placed on safety and hands-on welding practice. This course satisfies a portion of the State of Delaware Apprenticeship Related Training requirements and can be accomplished can be fulfilled by completion of either the Basic Welding or MIG/TIG Welding courses.</w:t>
      </w:r>
      <w:bookmarkEnd w:id="166"/>
    </w:p>
    <w:p w14:paraId="5CD59F3B" w14:textId="16FB8E1F" w:rsidR="009211C1" w:rsidRPr="007E6F06" w:rsidRDefault="009211C1" w:rsidP="009211C1">
      <w:pPr>
        <w:pStyle w:val="Style1"/>
        <w:spacing w:before="360"/>
        <w:ind w:left="720"/>
        <w:rPr>
          <w:rFonts w:cstheme="minorBidi"/>
        </w:rPr>
      </w:pPr>
      <w:bookmarkStart w:id="167" w:name="_Toc168942143"/>
      <w:r>
        <w:rPr>
          <w:rFonts w:cstheme="minorBidi"/>
        </w:rPr>
        <w:lastRenderedPageBreak/>
        <w:t>Basic Welding</w:t>
      </w:r>
      <w:bookmarkEnd w:id="167"/>
      <w:r w:rsidRPr="4B3011CE">
        <w:rPr>
          <w:rFonts w:cstheme="minorBidi"/>
        </w:rPr>
        <w:t xml:space="preserve"> </w:t>
      </w:r>
    </w:p>
    <w:p w14:paraId="0A4A7B78" w14:textId="52424E3F" w:rsidR="009211C1" w:rsidRPr="007E6F06" w:rsidRDefault="009211C1" w:rsidP="009211C1">
      <w:pPr>
        <w:spacing w:after="0"/>
        <w:ind w:left="720"/>
        <w:jc w:val="both"/>
        <w:rPr>
          <w:rFonts w:cstheme="minorHAnsi"/>
          <w:b/>
          <w:sz w:val="24"/>
          <w:szCs w:val="24"/>
        </w:rPr>
      </w:pPr>
      <w:r w:rsidRPr="007E6F06">
        <w:rPr>
          <w:rFonts w:cstheme="minorHAnsi"/>
          <w:b/>
          <w:sz w:val="24"/>
          <w:szCs w:val="24"/>
        </w:rPr>
        <w:t xml:space="preserve">Length: </w:t>
      </w:r>
      <w:r w:rsidR="009B1718">
        <w:rPr>
          <w:rFonts w:cstheme="minorHAnsi"/>
          <w:sz w:val="24"/>
          <w:szCs w:val="24"/>
        </w:rPr>
        <w:t>72</w:t>
      </w:r>
      <w:r w:rsidRPr="007E6F06">
        <w:rPr>
          <w:rFonts w:cstheme="minorHAnsi"/>
          <w:sz w:val="24"/>
          <w:szCs w:val="24"/>
        </w:rPr>
        <w:t xml:space="preserve"> hours / </w:t>
      </w:r>
      <w:r w:rsidR="00163EAC">
        <w:rPr>
          <w:rFonts w:cstheme="minorHAnsi"/>
          <w:sz w:val="24"/>
          <w:szCs w:val="24"/>
        </w:rPr>
        <w:t>12</w:t>
      </w:r>
      <w:r w:rsidRPr="007E6F06">
        <w:rPr>
          <w:rFonts w:cstheme="minorHAnsi"/>
          <w:sz w:val="24"/>
          <w:szCs w:val="24"/>
        </w:rPr>
        <w:t xml:space="preserve"> Weeks</w:t>
      </w:r>
      <w:r w:rsidRPr="007E6F06">
        <w:rPr>
          <w:rFonts w:cstheme="minorHAnsi"/>
          <w:b/>
          <w:sz w:val="24"/>
          <w:szCs w:val="24"/>
        </w:rPr>
        <w:t xml:space="preserve"> </w:t>
      </w:r>
    </w:p>
    <w:p w14:paraId="666F66AF" w14:textId="4FC4520E" w:rsidR="009211C1" w:rsidRPr="007E6F06" w:rsidRDefault="009211C1" w:rsidP="009211C1">
      <w:pPr>
        <w:spacing w:after="0"/>
        <w:ind w:left="720"/>
        <w:jc w:val="both"/>
        <w:rPr>
          <w:rFonts w:cstheme="minorHAnsi"/>
          <w:sz w:val="24"/>
          <w:szCs w:val="24"/>
        </w:rPr>
      </w:pPr>
      <w:r w:rsidRPr="007E6F06">
        <w:rPr>
          <w:rFonts w:cstheme="minorHAnsi"/>
          <w:b/>
          <w:sz w:val="24"/>
          <w:szCs w:val="24"/>
        </w:rPr>
        <w:t xml:space="preserve">Tuition: </w:t>
      </w:r>
      <w:r w:rsidRPr="007E6F06">
        <w:rPr>
          <w:rFonts w:cstheme="minorHAnsi"/>
          <w:sz w:val="24"/>
          <w:szCs w:val="24"/>
        </w:rPr>
        <w:t>$</w:t>
      </w:r>
      <w:r w:rsidR="00163EAC">
        <w:rPr>
          <w:rFonts w:cstheme="minorHAnsi"/>
          <w:sz w:val="24"/>
          <w:szCs w:val="24"/>
        </w:rPr>
        <w:t>450</w:t>
      </w:r>
      <w:r w:rsidRPr="007E6F06">
        <w:rPr>
          <w:rFonts w:cstheme="minorHAnsi"/>
          <w:sz w:val="24"/>
          <w:szCs w:val="24"/>
        </w:rPr>
        <w:t xml:space="preserve"> </w:t>
      </w:r>
      <w:r w:rsidRPr="007E6F06">
        <w:rPr>
          <w:rFonts w:cstheme="minorHAnsi"/>
          <w:b/>
          <w:sz w:val="24"/>
          <w:szCs w:val="24"/>
        </w:rPr>
        <w:t xml:space="preserve">Fees: </w:t>
      </w:r>
      <w:r w:rsidRPr="00EE5428">
        <w:rPr>
          <w:rFonts w:cstheme="minorHAnsi"/>
          <w:bCs/>
          <w:sz w:val="24"/>
          <w:szCs w:val="24"/>
        </w:rPr>
        <w:t>Registration and Books</w:t>
      </w:r>
      <w:r w:rsidRPr="00D91CA2">
        <w:rPr>
          <w:rFonts w:cstheme="minorHAnsi"/>
          <w:sz w:val="24"/>
          <w:szCs w:val="24"/>
        </w:rPr>
        <w:t xml:space="preserve"> $</w:t>
      </w:r>
      <w:r>
        <w:rPr>
          <w:rFonts w:cstheme="minorHAnsi"/>
          <w:sz w:val="24"/>
          <w:szCs w:val="24"/>
        </w:rPr>
        <w:t>150</w:t>
      </w:r>
    </w:p>
    <w:p w14:paraId="5AC33B56" w14:textId="77777777" w:rsidR="009211C1" w:rsidRPr="007E6F06" w:rsidRDefault="009211C1" w:rsidP="009211C1">
      <w:pPr>
        <w:spacing w:after="0"/>
        <w:ind w:left="720"/>
        <w:jc w:val="both"/>
        <w:rPr>
          <w:rFonts w:cstheme="minorHAnsi"/>
          <w:sz w:val="24"/>
          <w:szCs w:val="24"/>
        </w:rPr>
      </w:pPr>
    </w:p>
    <w:p w14:paraId="0D53B076" w14:textId="77777777" w:rsidR="009747B4" w:rsidRPr="009747B4" w:rsidRDefault="009211C1" w:rsidP="009747B4">
      <w:pPr>
        <w:ind w:left="720"/>
        <w:jc w:val="both"/>
        <w:rPr>
          <w:rFonts w:cstheme="minorHAnsi"/>
          <w:sz w:val="24"/>
          <w:szCs w:val="24"/>
        </w:rPr>
      </w:pPr>
      <w:r w:rsidRPr="007E6F06">
        <w:rPr>
          <w:rFonts w:cstheme="minorHAnsi"/>
          <w:b/>
          <w:sz w:val="24"/>
          <w:szCs w:val="24"/>
        </w:rPr>
        <w:t xml:space="preserve">Program Description: </w:t>
      </w:r>
      <w:r w:rsidR="009747B4" w:rsidRPr="009747B4">
        <w:rPr>
          <w:rFonts w:cstheme="minorHAnsi"/>
          <w:sz w:val="24"/>
          <w:szCs w:val="24"/>
        </w:rPr>
        <w:t>Basic Welding introduces participants to foundational welding knowledge, skills, and techniques and is ideal for students interested in exploring a career in welding or required to do some welding and fabrication as a part of their other responsibilities. This course satisfies the Welding for Mechanics requirement of the Industrial Maintenance Mechanic Registered Apprenticeship program.</w:t>
      </w:r>
    </w:p>
    <w:p w14:paraId="33F62945" w14:textId="77777777" w:rsidR="009211C1" w:rsidRPr="007E6F06" w:rsidRDefault="009211C1" w:rsidP="009211C1">
      <w:pPr>
        <w:spacing w:before="240" w:after="0"/>
        <w:ind w:left="720"/>
        <w:jc w:val="both"/>
        <w:rPr>
          <w:rFonts w:cstheme="minorHAnsi"/>
          <w:b/>
          <w:bCs/>
          <w:sz w:val="24"/>
          <w:szCs w:val="24"/>
        </w:rPr>
      </w:pPr>
      <w:r w:rsidRPr="007E6F06">
        <w:rPr>
          <w:rFonts w:cstheme="minorHAnsi"/>
          <w:b/>
          <w:bCs/>
          <w:sz w:val="24"/>
          <w:szCs w:val="24"/>
        </w:rPr>
        <w:t xml:space="preserve">Course(s): </w:t>
      </w:r>
    </w:p>
    <w:p w14:paraId="0DEE9A47" w14:textId="65AB63D3" w:rsidR="009211C1" w:rsidRPr="007E6F06" w:rsidRDefault="009211C1" w:rsidP="009211C1">
      <w:pPr>
        <w:spacing w:after="0"/>
        <w:ind w:left="720"/>
        <w:jc w:val="both"/>
        <w:rPr>
          <w:rFonts w:cstheme="minorHAnsi"/>
          <w:sz w:val="24"/>
          <w:szCs w:val="24"/>
        </w:rPr>
      </w:pPr>
      <w:r>
        <w:rPr>
          <w:rStyle w:val="Style4Char"/>
        </w:rPr>
        <w:t>Basic Welding</w:t>
      </w:r>
      <w:r w:rsidRPr="007E6F06">
        <w:rPr>
          <w:rFonts w:cstheme="minorHAnsi"/>
          <w:sz w:val="24"/>
          <w:szCs w:val="24"/>
        </w:rPr>
        <w:t xml:space="preserve"> (72 hours)</w:t>
      </w:r>
      <w:r w:rsidR="00F37633">
        <w:rPr>
          <w:rFonts w:cstheme="minorHAnsi"/>
          <w:sz w:val="24"/>
          <w:szCs w:val="24"/>
        </w:rPr>
        <w:t xml:space="preserve"> (2.02408)</w:t>
      </w:r>
    </w:p>
    <w:p w14:paraId="181C5061" w14:textId="24CFA3F8" w:rsidR="00A24D87" w:rsidRPr="00A24D87" w:rsidRDefault="009211C1" w:rsidP="00A24D87">
      <w:pPr>
        <w:spacing w:after="0"/>
        <w:ind w:left="720"/>
        <w:jc w:val="both"/>
        <w:rPr>
          <w:rFonts w:eastAsia="Times New Roman" w:cstheme="minorHAnsi"/>
          <w:sz w:val="24"/>
          <w:szCs w:val="24"/>
        </w:rPr>
      </w:pPr>
      <w:r w:rsidRPr="007E6F06">
        <w:rPr>
          <w:rFonts w:cstheme="minorHAnsi"/>
          <w:b/>
          <w:sz w:val="24"/>
          <w:szCs w:val="24"/>
        </w:rPr>
        <w:t>Course Description</w:t>
      </w:r>
      <w:r w:rsidRPr="00C83C88">
        <w:rPr>
          <w:rFonts w:cstheme="minorHAnsi"/>
          <w:b/>
          <w:sz w:val="24"/>
          <w:szCs w:val="24"/>
        </w:rPr>
        <w:t>:</w:t>
      </w:r>
      <w:r w:rsidRPr="00C83C88">
        <w:rPr>
          <w:rFonts w:cstheme="minorHAnsi"/>
          <w:bCs/>
          <w:sz w:val="24"/>
          <w:szCs w:val="24"/>
        </w:rPr>
        <w:t xml:space="preserve"> </w:t>
      </w:r>
      <w:r w:rsidR="00394507">
        <w:rPr>
          <w:rFonts w:eastAsia="Times New Roman" w:cstheme="minorHAnsi"/>
          <w:sz w:val="24"/>
          <w:szCs w:val="24"/>
        </w:rPr>
        <w:t>In the Basic Welding course, t</w:t>
      </w:r>
      <w:r w:rsidRPr="00C83C88">
        <w:rPr>
          <w:rFonts w:eastAsia="Times New Roman" w:cstheme="minorHAnsi"/>
          <w:sz w:val="24"/>
          <w:szCs w:val="24"/>
        </w:rPr>
        <w:t xml:space="preserve">he beginning welder will learn the fundamentals of electric arc welding and oxyacetylene cutting and welding. </w:t>
      </w:r>
      <w:r w:rsidR="00394507">
        <w:rPr>
          <w:rFonts w:eastAsia="Times New Roman" w:cstheme="minorHAnsi"/>
          <w:sz w:val="24"/>
          <w:szCs w:val="24"/>
        </w:rPr>
        <w:t xml:space="preserve">There is a significant emphasis on safe welding practices and </w:t>
      </w:r>
      <w:r w:rsidR="00762FBD">
        <w:rPr>
          <w:rFonts w:eastAsia="Times New Roman" w:cstheme="minorHAnsi"/>
          <w:sz w:val="24"/>
          <w:szCs w:val="24"/>
        </w:rPr>
        <w:t xml:space="preserve">students will engage in </w:t>
      </w:r>
      <w:r w:rsidR="00211F09">
        <w:rPr>
          <w:rFonts w:eastAsia="Times New Roman" w:cstheme="minorHAnsi"/>
          <w:sz w:val="24"/>
          <w:szCs w:val="24"/>
        </w:rPr>
        <w:t>e</w:t>
      </w:r>
      <w:r w:rsidRPr="00C83C88">
        <w:rPr>
          <w:rFonts w:eastAsia="Times New Roman" w:cstheme="minorHAnsi"/>
          <w:sz w:val="24"/>
          <w:szCs w:val="24"/>
        </w:rPr>
        <w:t xml:space="preserve">xtensive hands-on </w:t>
      </w:r>
      <w:r w:rsidR="008176EB">
        <w:rPr>
          <w:rFonts w:eastAsia="Times New Roman" w:cstheme="minorHAnsi"/>
          <w:sz w:val="24"/>
          <w:szCs w:val="24"/>
        </w:rPr>
        <w:t>application</w:t>
      </w:r>
      <w:r w:rsidRPr="00C83C88">
        <w:rPr>
          <w:rFonts w:eastAsia="Times New Roman" w:cstheme="minorHAnsi"/>
          <w:sz w:val="24"/>
          <w:szCs w:val="24"/>
        </w:rPr>
        <w:t>.</w:t>
      </w:r>
    </w:p>
    <w:p w14:paraId="1112421C" w14:textId="4F7FD361" w:rsidR="00A24D87" w:rsidRPr="007E6F06" w:rsidRDefault="00A24D87" w:rsidP="00A24D87">
      <w:pPr>
        <w:pStyle w:val="Style1"/>
        <w:spacing w:before="360"/>
        <w:ind w:left="720"/>
        <w:rPr>
          <w:rFonts w:cstheme="minorBidi"/>
        </w:rPr>
      </w:pPr>
      <w:bookmarkStart w:id="168" w:name="_Toc168942144"/>
      <w:r>
        <w:rPr>
          <w:rFonts w:cstheme="minorBidi"/>
        </w:rPr>
        <w:t>MIG/TIG Welding</w:t>
      </w:r>
      <w:bookmarkEnd w:id="168"/>
      <w:r w:rsidRPr="4B3011CE">
        <w:rPr>
          <w:rFonts w:cstheme="minorBidi"/>
        </w:rPr>
        <w:t xml:space="preserve"> </w:t>
      </w:r>
    </w:p>
    <w:p w14:paraId="047EEEB6" w14:textId="6E99AE18" w:rsidR="00A24D87" w:rsidRPr="00CB4901" w:rsidRDefault="00A24D87" w:rsidP="00A24D87">
      <w:pPr>
        <w:spacing w:after="0"/>
        <w:ind w:left="720"/>
        <w:jc w:val="both"/>
        <w:rPr>
          <w:rFonts w:cstheme="minorHAnsi"/>
          <w:sz w:val="24"/>
          <w:szCs w:val="24"/>
        </w:rPr>
      </w:pPr>
      <w:r w:rsidRPr="007E6F06">
        <w:rPr>
          <w:rFonts w:cstheme="minorHAnsi"/>
          <w:b/>
          <w:sz w:val="24"/>
          <w:szCs w:val="24"/>
        </w:rPr>
        <w:t xml:space="preserve">Length: </w:t>
      </w:r>
      <w:r>
        <w:rPr>
          <w:rFonts w:cstheme="minorHAnsi"/>
          <w:sz w:val="24"/>
          <w:szCs w:val="24"/>
        </w:rPr>
        <w:t>72</w:t>
      </w:r>
      <w:r w:rsidRPr="007E6F06">
        <w:rPr>
          <w:rFonts w:cstheme="minorHAnsi"/>
          <w:sz w:val="24"/>
          <w:szCs w:val="24"/>
        </w:rPr>
        <w:t xml:space="preserve"> hours / </w:t>
      </w:r>
      <w:r>
        <w:rPr>
          <w:rFonts w:cstheme="minorHAnsi"/>
          <w:sz w:val="24"/>
          <w:szCs w:val="24"/>
        </w:rPr>
        <w:t>12</w:t>
      </w:r>
      <w:r w:rsidRPr="007E6F06">
        <w:rPr>
          <w:rFonts w:cstheme="minorHAnsi"/>
          <w:sz w:val="24"/>
          <w:szCs w:val="24"/>
        </w:rPr>
        <w:t xml:space="preserve"> Weeks</w:t>
      </w:r>
      <w:r w:rsidRPr="007E6F06">
        <w:rPr>
          <w:rFonts w:cstheme="minorHAnsi"/>
          <w:b/>
          <w:sz w:val="24"/>
          <w:szCs w:val="24"/>
        </w:rPr>
        <w:t xml:space="preserve"> </w:t>
      </w:r>
    </w:p>
    <w:p w14:paraId="14987AFC" w14:textId="77777777" w:rsidR="00A24D87" w:rsidRPr="007E6F06" w:rsidRDefault="00A24D87" w:rsidP="00A24D87">
      <w:pPr>
        <w:spacing w:after="0"/>
        <w:ind w:left="720"/>
        <w:jc w:val="both"/>
        <w:rPr>
          <w:rFonts w:cstheme="minorHAnsi"/>
          <w:sz w:val="24"/>
          <w:szCs w:val="24"/>
        </w:rPr>
      </w:pPr>
      <w:r w:rsidRPr="007E6F06">
        <w:rPr>
          <w:rFonts w:cstheme="minorHAnsi"/>
          <w:b/>
          <w:sz w:val="24"/>
          <w:szCs w:val="24"/>
        </w:rPr>
        <w:t xml:space="preserve">Tuition: </w:t>
      </w:r>
      <w:r w:rsidRPr="007E6F06">
        <w:rPr>
          <w:rFonts w:cstheme="minorHAnsi"/>
          <w:sz w:val="24"/>
          <w:szCs w:val="24"/>
        </w:rPr>
        <w:t>$</w:t>
      </w:r>
      <w:r>
        <w:rPr>
          <w:rFonts w:cstheme="minorHAnsi"/>
          <w:sz w:val="24"/>
          <w:szCs w:val="24"/>
        </w:rPr>
        <w:t>450</w:t>
      </w:r>
      <w:r w:rsidRPr="007E6F06">
        <w:rPr>
          <w:rFonts w:cstheme="minorHAnsi"/>
          <w:sz w:val="24"/>
          <w:szCs w:val="24"/>
        </w:rPr>
        <w:t xml:space="preserve"> </w:t>
      </w:r>
      <w:r w:rsidRPr="007E6F06">
        <w:rPr>
          <w:rFonts w:cstheme="minorHAnsi"/>
          <w:b/>
          <w:sz w:val="24"/>
          <w:szCs w:val="24"/>
        </w:rPr>
        <w:t xml:space="preserve">Fees: </w:t>
      </w:r>
      <w:r w:rsidRPr="00EE5428">
        <w:rPr>
          <w:rFonts w:cstheme="minorHAnsi"/>
          <w:bCs/>
          <w:sz w:val="24"/>
          <w:szCs w:val="24"/>
        </w:rPr>
        <w:t>Registration and Books</w:t>
      </w:r>
      <w:r w:rsidRPr="00D91CA2">
        <w:rPr>
          <w:rFonts w:cstheme="minorHAnsi"/>
          <w:sz w:val="24"/>
          <w:szCs w:val="24"/>
        </w:rPr>
        <w:t xml:space="preserve"> $</w:t>
      </w:r>
      <w:r>
        <w:rPr>
          <w:rFonts w:cstheme="minorHAnsi"/>
          <w:sz w:val="24"/>
          <w:szCs w:val="24"/>
        </w:rPr>
        <w:t>150</w:t>
      </w:r>
    </w:p>
    <w:p w14:paraId="38B2D83C" w14:textId="77777777" w:rsidR="00A24D87" w:rsidRPr="007E6F06" w:rsidRDefault="00A24D87" w:rsidP="00A24D87">
      <w:pPr>
        <w:spacing w:after="0"/>
        <w:ind w:left="720"/>
        <w:jc w:val="both"/>
        <w:rPr>
          <w:rFonts w:cstheme="minorHAnsi"/>
          <w:sz w:val="24"/>
          <w:szCs w:val="24"/>
        </w:rPr>
      </w:pPr>
    </w:p>
    <w:p w14:paraId="401E4299" w14:textId="47533D86" w:rsidR="00A24D87" w:rsidRPr="007E6F06" w:rsidRDefault="00A24D87" w:rsidP="00A24D87">
      <w:pPr>
        <w:ind w:left="720"/>
        <w:jc w:val="both"/>
        <w:rPr>
          <w:rFonts w:cstheme="minorHAnsi"/>
          <w:sz w:val="24"/>
          <w:szCs w:val="24"/>
        </w:rPr>
      </w:pPr>
      <w:r w:rsidRPr="007E6F06">
        <w:rPr>
          <w:rFonts w:cstheme="minorHAnsi"/>
          <w:b/>
          <w:sz w:val="24"/>
          <w:szCs w:val="24"/>
        </w:rPr>
        <w:t xml:space="preserve">Program Description: </w:t>
      </w:r>
      <w:r w:rsidR="00775F4A">
        <w:rPr>
          <w:rFonts w:cstheme="minorHAnsi"/>
          <w:bCs/>
          <w:sz w:val="24"/>
          <w:szCs w:val="24"/>
        </w:rPr>
        <w:t>MIG/TIG Welding i</w:t>
      </w:r>
      <w:r w:rsidR="00114F44">
        <w:rPr>
          <w:rFonts w:cstheme="minorHAnsi"/>
          <w:sz w:val="24"/>
          <w:szCs w:val="24"/>
        </w:rPr>
        <w:t>ntroduce</w:t>
      </w:r>
      <w:r w:rsidR="00775F4A">
        <w:rPr>
          <w:rFonts w:cstheme="minorHAnsi"/>
          <w:sz w:val="24"/>
          <w:szCs w:val="24"/>
        </w:rPr>
        <w:t>s</w:t>
      </w:r>
      <w:r w:rsidR="00114F44">
        <w:rPr>
          <w:rFonts w:cstheme="minorHAnsi"/>
          <w:sz w:val="24"/>
          <w:szCs w:val="24"/>
        </w:rPr>
        <w:t xml:space="preserve"> </w:t>
      </w:r>
      <w:r w:rsidR="00775F4A">
        <w:rPr>
          <w:rFonts w:cstheme="minorHAnsi"/>
          <w:sz w:val="24"/>
          <w:szCs w:val="24"/>
        </w:rPr>
        <w:t xml:space="preserve">students who already possess </w:t>
      </w:r>
      <w:r w:rsidR="00945EA8">
        <w:rPr>
          <w:rFonts w:cstheme="minorHAnsi"/>
          <w:sz w:val="24"/>
          <w:szCs w:val="24"/>
        </w:rPr>
        <w:t xml:space="preserve">basic welding skills </w:t>
      </w:r>
      <w:r w:rsidR="00886052">
        <w:rPr>
          <w:rFonts w:cstheme="minorHAnsi"/>
          <w:sz w:val="24"/>
          <w:szCs w:val="24"/>
        </w:rPr>
        <w:t xml:space="preserve">to </w:t>
      </w:r>
      <w:r w:rsidR="009E0497">
        <w:rPr>
          <w:rFonts w:cstheme="minorHAnsi"/>
          <w:sz w:val="24"/>
          <w:szCs w:val="24"/>
        </w:rPr>
        <w:t>the</w:t>
      </w:r>
      <w:r w:rsidR="0094467F">
        <w:rPr>
          <w:rFonts w:cstheme="minorHAnsi"/>
          <w:sz w:val="24"/>
          <w:szCs w:val="24"/>
        </w:rPr>
        <w:t xml:space="preserve"> fundamentals of MIG and TIG welding</w:t>
      </w:r>
      <w:r w:rsidR="00945EA8">
        <w:rPr>
          <w:rFonts w:cstheme="minorHAnsi"/>
          <w:sz w:val="24"/>
          <w:szCs w:val="24"/>
        </w:rPr>
        <w:t xml:space="preserve"> and </w:t>
      </w:r>
      <w:r>
        <w:rPr>
          <w:rFonts w:cstheme="minorHAnsi"/>
          <w:sz w:val="24"/>
          <w:szCs w:val="24"/>
        </w:rPr>
        <w:t xml:space="preserve">satisfies the </w:t>
      </w:r>
      <w:r w:rsidR="0021150C">
        <w:rPr>
          <w:rFonts w:cstheme="minorHAnsi"/>
          <w:sz w:val="24"/>
          <w:szCs w:val="24"/>
        </w:rPr>
        <w:t xml:space="preserve">Welding for Mechanics course requirement for </w:t>
      </w:r>
      <w:r>
        <w:rPr>
          <w:rFonts w:cstheme="minorHAnsi"/>
          <w:sz w:val="24"/>
          <w:szCs w:val="24"/>
        </w:rPr>
        <w:t xml:space="preserve">Registered Apprentices </w:t>
      </w:r>
      <w:r w:rsidR="00773E6F">
        <w:rPr>
          <w:rFonts w:cstheme="minorHAnsi"/>
          <w:sz w:val="24"/>
          <w:szCs w:val="24"/>
        </w:rPr>
        <w:t xml:space="preserve">who are </w:t>
      </w:r>
      <w:r w:rsidR="002B036B">
        <w:rPr>
          <w:rFonts w:cstheme="minorHAnsi"/>
          <w:sz w:val="24"/>
          <w:szCs w:val="24"/>
        </w:rPr>
        <w:t xml:space="preserve">enrolled </w:t>
      </w:r>
      <w:r w:rsidR="009B23D5">
        <w:rPr>
          <w:rFonts w:cstheme="minorHAnsi"/>
          <w:sz w:val="24"/>
          <w:szCs w:val="24"/>
        </w:rPr>
        <w:t xml:space="preserve">in the </w:t>
      </w:r>
      <w:r>
        <w:rPr>
          <w:rFonts w:cstheme="minorHAnsi"/>
          <w:sz w:val="24"/>
          <w:szCs w:val="24"/>
        </w:rPr>
        <w:t xml:space="preserve">Industrial Maintenance Mechanic and Industrial Machine Systems Technician programs. </w:t>
      </w:r>
    </w:p>
    <w:p w14:paraId="63EDC863" w14:textId="77777777" w:rsidR="00A24D87" w:rsidRPr="007E6F06" w:rsidRDefault="00A24D87" w:rsidP="00A24D87">
      <w:pPr>
        <w:spacing w:before="240" w:after="0"/>
        <w:ind w:left="720"/>
        <w:jc w:val="both"/>
        <w:rPr>
          <w:rFonts w:cstheme="minorHAnsi"/>
          <w:b/>
          <w:bCs/>
          <w:sz w:val="24"/>
          <w:szCs w:val="24"/>
        </w:rPr>
      </w:pPr>
      <w:r w:rsidRPr="007E6F06">
        <w:rPr>
          <w:rFonts w:cstheme="minorHAnsi"/>
          <w:b/>
          <w:bCs/>
          <w:sz w:val="24"/>
          <w:szCs w:val="24"/>
        </w:rPr>
        <w:t xml:space="preserve">Course(s): </w:t>
      </w:r>
    </w:p>
    <w:p w14:paraId="342D71E1" w14:textId="5CA3A915" w:rsidR="00A24D87" w:rsidRPr="007E6F06" w:rsidRDefault="00EB120C" w:rsidP="00A24D87">
      <w:pPr>
        <w:spacing w:after="0"/>
        <w:ind w:left="720"/>
        <w:jc w:val="both"/>
        <w:rPr>
          <w:rFonts w:cstheme="minorHAnsi"/>
          <w:sz w:val="24"/>
          <w:szCs w:val="24"/>
        </w:rPr>
      </w:pPr>
      <w:r w:rsidRPr="00EB120C">
        <w:rPr>
          <w:rFonts w:cstheme="minorHAnsi"/>
          <w:bCs/>
          <w:sz w:val="24"/>
          <w:szCs w:val="24"/>
          <w:u w:val="single"/>
        </w:rPr>
        <w:t>MIG/TIG Welding</w:t>
      </w:r>
      <w:r w:rsidR="00A24D87" w:rsidRPr="007E6F06">
        <w:rPr>
          <w:rFonts w:cstheme="minorHAnsi"/>
          <w:sz w:val="24"/>
          <w:szCs w:val="24"/>
        </w:rPr>
        <w:t xml:space="preserve"> (72 hours)</w:t>
      </w:r>
      <w:r w:rsidR="00F37633">
        <w:rPr>
          <w:rFonts w:cstheme="minorHAnsi"/>
          <w:sz w:val="24"/>
          <w:szCs w:val="24"/>
        </w:rPr>
        <w:t xml:space="preserve"> (2.02408)</w:t>
      </w:r>
    </w:p>
    <w:p w14:paraId="4E769E80" w14:textId="13F9596D" w:rsidR="00A24D87" w:rsidRPr="00C83C88" w:rsidRDefault="00A24D87" w:rsidP="00A24D87">
      <w:pPr>
        <w:spacing w:after="0"/>
        <w:ind w:left="720"/>
        <w:jc w:val="both"/>
        <w:rPr>
          <w:rFonts w:ascii="Arial" w:eastAsia="Times New Roman" w:hAnsi="Arial" w:cs="Arial"/>
          <w:sz w:val="16"/>
          <w:szCs w:val="16"/>
        </w:rPr>
      </w:pPr>
      <w:r w:rsidRPr="007E6F06">
        <w:rPr>
          <w:rFonts w:cstheme="minorHAnsi"/>
          <w:b/>
          <w:sz w:val="24"/>
          <w:szCs w:val="24"/>
        </w:rPr>
        <w:t>Course Description</w:t>
      </w:r>
      <w:r w:rsidRPr="00C83C88">
        <w:rPr>
          <w:rFonts w:cstheme="minorHAnsi"/>
          <w:b/>
          <w:sz w:val="24"/>
          <w:szCs w:val="24"/>
        </w:rPr>
        <w:t>:</w:t>
      </w:r>
      <w:r w:rsidRPr="00C83C88">
        <w:rPr>
          <w:rFonts w:cstheme="minorHAnsi"/>
          <w:bCs/>
          <w:sz w:val="24"/>
          <w:szCs w:val="24"/>
        </w:rPr>
        <w:t xml:space="preserve"> </w:t>
      </w:r>
      <w:r w:rsidR="00D62A8D" w:rsidRPr="00D62A8D">
        <w:rPr>
          <w:rFonts w:eastAsia="Times New Roman" w:cstheme="minorHAnsi"/>
          <w:sz w:val="24"/>
          <w:szCs w:val="24"/>
        </w:rPr>
        <w:t>This is a specialized course for those who have a basic understanding of welding. Students will be introduced to production welding, metal inert gas (MIG) welding processes and practice, and tungsten inert gas (TIG) welding processes, and practice. Extensive hands-on practice is required in this course.</w:t>
      </w:r>
    </w:p>
    <w:p w14:paraId="4155E22C" w14:textId="77777777" w:rsidR="005E5D66" w:rsidRPr="007E6F06" w:rsidRDefault="005E5D66" w:rsidP="00D8383F">
      <w:pPr>
        <w:pStyle w:val="Style1"/>
        <w:spacing w:before="360"/>
        <w:ind w:left="720"/>
        <w:rPr>
          <w:rFonts w:cstheme="minorBidi"/>
        </w:rPr>
      </w:pPr>
      <w:bookmarkStart w:id="169" w:name="_Toc168942145"/>
      <w:r w:rsidRPr="00DB37C5">
        <w:rPr>
          <w:rFonts w:cstheme="minorBidi"/>
        </w:rPr>
        <w:t>Maintenance Fundamentals</w:t>
      </w:r>
      <w:bookmarkEnd w:id="169"/>
      <w:r w:rsidRPr="4B3011CE">
        <w:rPr>
          <w:rFonts w:cstheme="minorBidi"/>
        </w:rPr>
        <w:t xml:space="preserve"> </w:t>
      </w:r>
    </w:p>
    <w:p w14:paraId="16D29C3C" w14:textId="77777777" w:rsidR="005E5D66" w:rsidRPr="007E6F06" w:rsidRDefault="005E5D66" w:rsidP="007E6F06">
      <w:pPr>
        <w:spacing w:after="0"/>
        <w:ind w:left="720"/>
        <w:jc w:val="both"/>
        <w:rPr>
          <w:rFonts w:cstheme="minorHAnsi"/>
          <w:b/>
          <w:sz w:val="24"/>
          <w:szCs w:val="24"/>
        </w:rPr>
      </w:pPr>
      <w:r w:rsidRPr="007E6F06">
        <w:rPr>
          <w:rFonts w:cstheme="minorHAnsi"/>
          <w:b/>
          <w:sz w:val="24"/>
          <w:szCs w:val="24"/>
        </w:rPr>
        <w:t xml:space="preserve">Length: </w:t>
      </w:r>
      <w:r w:rsidRPr="007E6F06">
        <w:rPr>
          <w:rFonts w:cstheme="minorHAnsi"/>
          <w:sz w:val="24"/>
          <w:szCs w:val="24"/>
        </w:rPr>
        <w:t>100 hours / 5-13 Weeks</w:t>
      </w:r>
      <w:r w:rsidRPr="007E6F06">
        <w:rPr>
          <w:rFonts w:cstheme="minorHAnsi"/>
          <w:b/>
          <w:sz w:val="24"/>
          <w:szCs w:val="24"/>
        </w:rPr>
        <w:t xml:space="preserve"> </w:t>
      </w:r>
    </w:p>
    <w:p w14:paraId="28C07301" w14:textId="170BBEDB" w:rsidR="005E5D66" w:rsidRPr="007E6F06" w:rsidRDefault="005E5D66" w:rsidP="007E6F06">
      <w:pPr>
        <w:spacing w:after="0"/>
        <w:ind w:left="720"/>
        <w:jc w:val="both"/>
        <w:rPr>
          <w:rFonts w:cstheme="minorHAnsi"/>
          <w:sz w:val="24"/>
          <w:szCs w:val="24"/>
        </w:rPr>
      </w:pPr>
      <w:r w:rsidRPr="007E6F06">
        <w:rPr>
          <w:rFonts w:cstheme="minorHAnsi"/>
          <w:b/>
          <w:sz w:val="24"/>
          <w:szCs w:val="24"/>
        </w:rPr>
        <w:t xml:space="preserve">Tuition: </w:t>
      </w:r>
      <w:r w:rsidRPr="007E6F06">
        <w:rPr>
          <w:rFonts w:cstheme="minorHAnsi"/>
          <w:sz w:val="24"/>
          <w:szCs w:val="24"/>
        </w:rPr>
        <w:t>$</w:t>
      </w:r>
      <w:r w:rsidR="009852FB" w:rsidRPr="007E6F06">
        <w:rPr>
          <w:rFonts w:cstheme="minorHAnsi"/>
          <w:sz w:val="24"/>
          <w:szCs w:val="24"/>
        </w:rPr>
        <w:t>199</w:t>
      </w:r>
      <w:r w:rsidRPr="007E6F06">
        <w:rPr>
          <w:rFonts w:cstheme="minorHAnsi"/>
          <w:sz w:val="24"/>
          <w:szCs w:val="24"/>
        </w:rPr>
        <w:t xml:space="preserve"> </w:t>
      </w:r>
      <w:r w:rsidRPr="007E6F06">
        <w:rPr>
          <w:rFonts w:cstheme="minorHAnsi"/>
          <w:b/>
          <w:sz w:val="24"/>
          <w:szCs w:val="24"/>
        </w:rPr>
        <w:t xml:space="preserve">Fees: </w:t>
      </w:r>
      <w:r w:rsidR="003B6451" w:rsidRPr="00EE5428">
        <w:rPr>
          <w:rFonts w:cstheme="minorHAnsi"/>
          <w:bCs/>
          <w:sz w:val="24"/>
          <w:szCs w:val="24"/>
        </w:rPr>
        <w:t>Registration and Books</w:t>
      </w:r>
      <w:r w:rsidR="003B6451" w:rsidRPr="00D91CA2">
        <w:rPr>
          <w:rFonts w:cstheme="minorHAnsi"/>
          <w:sz w:val="24"/>
          <w:szCs w:val="24"/>
        </w:rPr>
        <w:t xml:space="preserve"> $</w:t>
      </w:r>
      <w:r w:rsidR="003B6451">
        <w:rPr>
          <w:rFonts w:cstheme="minorHAnsi"/>
          <w:sz w:val="24"/>
          <w:szCs w:val="24"/>
        </w:rPr>
        <w:t>150</w:t>
      </w:r>
    </w:p>
    <w:p w14:paraId="7A08B298" w14:textId="77777777" w:rsidR="005E5D66" w:rsidRPr="007E6F06" w:rsidRDefault="005E5D66" w:rsidP="007E6F06">
      <w:pPr>
        <w:spacing w:after="0"/>
        <w:ind w:left="720"/>
        <w:jc w:val="both"/>
        <w:rPr>
          <w:rFonts w:cstheme="minorHAnsi"/>
          <w:sz w:val="24"/>
          <w:szCs w:val="24"/>
        </w:rPr>
      </w:pPr>
    </w:p>
    <w:p w14:paraId="25116EC5" w14:textId="326F1212" w:rsidR="00DE559D" w:rsidRPr="007E6F06" w:rsidRDefault="005E5D66" w:rsidP="007E6F06">
      <w:pPr>
        <w:ind w:left="720"/>
        <w:jc w:val="both"/>
        <w:rPr>
          <w:rFonts w:cstheme="minorHAnsi"/>
          <w:sz w:val="24"/>
          <w:szCs w:val="24"/>
        </w:rPr>
      </w:pPr>
      <w:r w:rsidRPr="007E6F06">
        <w:rPr>
          <w:rFonts w:cstheme="minorHAnsi"/>
          <w:b/>
          <w:sz w:val="24"/>
          <w:szCs w:val="24"/>
        </w:rPr>
        <w:t xml:space="preserve">Program Description: </w:t>
      </w:r>
      <w:r w:rsidR="00AF5D86" w:rsidRPr="007E6F06">
        <w:rPr>
          <w:rFonts w:cstheme="minorHAnsi"/>
          <w:sz w:val="24"/>
          <w:szCs w:val="24"/>
        </w:rPr>
        <w:t>Maintenance Fundamentals</w:t>
      </w:r>
      <w:r w:rsidRPr="007E6F06">
        <w:rPr>
          <w:rFonts w:cstheme="minorHAnsi"/>
          <w:sz w:val="24"/>
          <w:szCs w:val="24"/>
        </w:rPr>
        <w:t xml:space="preserve"> </w:t>
      </w:r>
      <w:r w:rsidR="00AF5D86" w:rsidRPr="007E6F06">
        <w:rPr>
          <w:rFonts w:cstheme="minorHAnsi"/>
          <w:sz w:val="24"/>
          <w:szCs w:val="24"/>
        </w:rPr>
        <w:t xml:space="preserve">provides students with the </w:t>
      </w:r>
      <w:r w:rsidRPr="007E6F06">
        <w:rPr>
          <w:rFonts w:cstheme="minorHAnsi"/>
          <w:sz w:val="24"/>
          <w:szCs w:val="24"/>
        </w:rPr>
        <w:t xml:space="preserve">fundamental skills and competencies required to be a </w:t>
      </w:r>
      <w:r w:rsidR="00B70C7A">
        <w:rPr>
          <w:rFonts w:cstheme="minorHAnsi"/>
          <w:sz w:val="24"/>
          <w:szCs w:val="24"/>
        </w:rPr>
        <w:t>m</w:t>
      </w:r>
      <w:r w:rsidRPr="007E6F06">
        <w:rPr>
          <w:rFonts w:cstheme="minorHAnsi"/>
          <w:sz w:val="24"/>
          <w:szCs w:val="24"/>
        </w:rPr>
        <w:t xml:space="preserve">aintenance </w:t>
      </w:r>
      <w:r w:rsidR="00B70C7A">
        <w:rPr>
          <w:rFonts w:cstheme="minorHAnsi"/>
          <w:sz w:val="24"/>
          <w:szCs w:val="24"/>
        </w:rPr>
        <w:t>technician</w:t>
      </w:r>
      <w:r w:rsidRPr="007E6F06">
        <w:rPr>
          <w:rFonts w:cstheme="minorHAnsi"/>
          <w:sz w:val="24"/>
          <w:szCs w:val="24"/>
        </w:rPr>
        <w:t xml:space="preserve">. </w:t>
      </w:r>
      <w:r w:rsidR="00AF5D86" w:rsidRPr="007E6F06">
        <w:rPr>
          <w:rFonts w:cstheme="minorHAnsi"/>
          <w:sz w:val="24"/>
          <w:szCs w:val="24"/>
        </w:rPr>
        <w:t xml:space="preserve">This </w:t>
      </w:r>
      <w:r w:rsidR="00AF5D86" w:rsidRPr="007E6F06">
        <w:rPr>
          <w:rFonts w:cstheme="minorHAnsi"/>
          <w:sz w:val="24"/>
          <w:szCs w:val="24"/>
        </w:rPr>
        <w:lastRenderedPageBreak/>
        <w:t>training is intended to serve as an entry point into several different mechanical related careers, such as industrial, multi-craft, auto</w:t>
      </w:r>
      <w:r w:rsidR="005C174B">
        <w:rPr>
          <w:rFonts w:cstheme="minorHAnsi"/>
          <w:sz w:val="24"/>
          <w:szCs w:val="24"/>
        </w:rPr>
        <w:t>,</w:t>
      </w:r>
      <w:r w:rsidR="00AF5D86" w:rsidRPr="007E6F06">
        <w:rPr>
          <w:rFonts w:cstheme="minorHAnsi"/>
          <w:sz w:val="24"/>
          <w:szCs w:val="24"/>
        </w:rPr>
        <w:t xml:space="preserve"> diesel,</w:t>
      </w:r>
      <w:r w:rsidR="005C174B">
        <w:rPr>
          <w:rFonts w:cstheme="minorHAnsi"/>
          <w:sz w:val="24"/>
          <w:szCs w:val="24"/>
        </w:rPr>
        <w:t xml:space="preserve"> and</w:t>
      </w:r>
      <w:r w:rsidR="00AF5D86" w:rsidRPr="007E6F06">
        <w:rPr>
          <w:rFonts w:cstheme="minorHAnsi"/>
          <w:sz w:val="24"/>
          <w:szCs w:val="24"/>
        </w:rPr>
        <w:t xml:space="preserve"> </w:t>
      </w:r>
      <w:r w:rsidR="007A0595">
        <w:rPr>
          <w:rFonts w:cstheme="minorHAnsi"/>
          <w:sz w:val="24"/>
          <w:szCs w:val="24"/>
        </w:rPr>
        <w:t>equipment</w:t>
      </w:r>
      <w:r w:rsidR="00AF5D86" w:rsidRPr="007E6F06">
        <w:rPr>
          <w:rFonts w:cstheme="minorHAnsi"/>
          <w:sz w:val="24"/>
          <w:szCs w:val="24"/>
        </w:rPr>
        <w:t xml:space="preserve"> mechanics</w:t>
      </w:r>
      <w:r w:rsidRPr="007E6F06">
        <w:rPr>
          <w:rFonts w:cstheme="minorHAnsi"/>
          <w:sz w:val="24"/>
          <w:szCs w:val="24"/>
        </w:rPr>
        <w:t xml:space="preserve">. </w:t>
      </w:r>
    </w:p>
    <w:p w14:paraId="4FF298D8" w14:textId="77777777" w:rsidR="005E5D66" w:rsidRPr="007E6F06" w:rsidRDefault="005E5D66" w:rsidP="007E6F06">
      <w:pPr>
        <w:spacing w:before="240" w:after="0"/>
        <w:ind w:left="720"/>
        <w:jc w:val="both"/>
        <w:rPr>
          <w:rFonts w:cstheme="minorHAnsi"/>
          <w:b/>
          <w:bCs/>
          <w:sz w:val="24"/>
          <w:szCs w:val="24"/>
        </w:rPr>
      </w:pPr>
      <w:r w:rsidRPr="007E6F06">
        <w:rPr>
          <w:rFonts w:cstheme="minorHAnsi"/>
          <w:b/>
          <w:bCs/>
          <w:sz w:val="24"/>
          <w:szCs w:val="24"/>
        </w:rPr>
        <w:t xml:space="preserve">Course(s): </w:t>
      </w:r>
    </w:p>
    <w:p w14:paraId="113BBF76" w14:textId="26514F5A" w:rsidR="007E6F06" w:rsidRDefault="005E5D66" w:rsidP="007E6F06">
      <w:pPr>
        <w:spacing w:after="0"/>
        <w:ind w:left="720"/>
        <w:jc w:val="both"/>
        <w:rPr>
          <w:rStyle w:val="Style4Char"/>
          <w:u w:val="none"/>
        </w:rPr>
      </w:pPr>
      <w:bookmarkStart w:id="170" w:name="_Hlk134003002"/>
      <w:r w:rsidRPr="007E6F06">
        <w:rPr>
          <w:rStyle w:val="Style4Char"/>
        </w:rPr>
        <w:t>Maintenance Fundamentals</w:t>
      </w:r>
      <w:r w:rsidRPr="007E6F06">
        <w:rPr>
          <w:rStyle w:val="Style4Char"/>
          <w:u w:val="none"/>
        </w:rPr>
        <w:t xml:space="preserve"> (100 hours)</w:t>
      </w:r>
      <w:r w:rsidR="00605DCC">
        <w:rPr>
          <w:rStyle w:val="Style4Char"/>
          <w:u w:val="none"/>
        </w:rPr>
        <w:t xml:space="preserve"> (13.03401)</w:t>
      </w:r>
    </w:p>
    <w:p w14:paraId="0C17B47E" w14:textId="6E639EB5" w:rsidR="009637D8" w:rsidRDefault="005E5D66" w:rsidP="007E6F06">
      <w:pPr>
        <w:spacing w:after="0"/>
        <w:ind w:left="720"/>
        <w:jc w:val="both"/>
        <w:rPr>
          <w:rFonts w:cstheme="minorHAnsi"/>
          <w:sz w:val="24"/>
          <w:szCs w:val="24"/>
        </w:rPr>
      </w:pPr>
      <w:r w:rsidRPr="007E6F06">
        <w:rPr>
          <w:rFonts w:cstheme="minorHAnsi"/>
          <w:b/>
          <w:sz w:val="24"/>
          <w:szCs w:val="24"/>
        </w:rPr>
        <w:t xml:space="preserve">Course Description: </w:t>
      </w:r>
      <w:r w:rsidR="00FF266B" w:rsidRPr="00A0388B">
        <w:rPr>
          <w:rFonts w:cstheme="minorHAnsi"/>
          <w:sz w:val="24"/>
          <w:szCs w:val="24"/>
        </w:rPr>
        <w:t xml:space="preserve">This course provides the fundamental skills and competencies required to be a </w:t>
      </w:r>
      <w:r w:rsidR="00FF266B">
        <w:rPr>
          <w:rFonts w:cstheme="minorHAnsi"/>
          <w:sz w:val="24"/>
          <w:szCs w:val="24"/>
        </w:rPr>
        <w:t>m</w:t>
      </w:r>
      <w:r w:rsidR="00FF266B" w:rsidRPr="00A0388B">
        <w:rPr>
          <w:rFonts w:cstheme="minorHAnsi"/>
          <w:sz w:val="24"/>
          <w:szCs w:val="24"/>
        </w:rPr>
        <w:t xml:space="preserve">aintenance </w:t>
      </w:r>
      <w:r w:rsidR="00FF266B">
        <w:rPr>
          <w:rFonts w:cstheme="minorHAnsi"/>
          <w:sz w:val="24"/>
          <w:szCs w:val="24"/>
        </w:rPr>
        <w:t>technician</w:t>
      </w:r>
      <w:r w:rsidR="00FF266B" w:rsidRPr="00A0388B">
        <w:rPr>
          <w:rFonts w:cstheme="minorHAnsi"/>
          <w:sz w:val="24"/>
          <w:szCs w:val="24"/>
        </w:rPr>
        <w:t>. Topics covered include safety, technical math, measurement, tools</w:t>
      </w:r>
      <w:r w:rsidR="00354368">
        <w:rPr>
          <w:rFonts w:cstheme="minorHAnsi"/>
          <w:sz w:val="24"/>
          <w:szCs w:val="24"/>
        </w:rPr>
        <w:t xml:space="preserve">, </w:t>
      </w:r>
      <w:r w:rsidR="00FF266B" w:rsidRPr="00A0388B">
        <w:rPr>
          <w:rFonts w:cstheme="minorHAnsi"/>
          <w:sz w:val="24"/>
          <w:szCs w:val="24"/>
        </w:rPr>
        <w:t>test equipment, blueprints, drawings</w:t>
      </w:r>
      <w:r w:rsidR="00256ED1">
        <w:rPr>
          <w:rFonts w:cstheme="minorHAnsi"/>
          <w:sz w:val="24"/>
          <w:szCs w:val="24"/>
        </w:rPr>
        <w:t xml:space="preserve">, </w:t>
      </w:r>
      <w:r w:rsidR="00FF266B" w:rsidRPr="00A0388B">
        <w:rPr>
          <w:rFonts w:cstheme="minorHAnsi"/>
          <w:sz w:val="24"/>
          <w:szCs w:val="24"/>
        </w:rPr>
        <w:t xml:space="preserve">schematics, basic machines and systems, and maintenance data systems. </w:t>
      </w:r>
      <w:r w:rsidR="006077C6">
        <w:rPr>
          <w:rFonts w:cstheme="minorHAnsi"/>
          <w:sz w:val="24"/>
          <w:szCs w:val="24"/>
        </w:rPr>
        <w:t xml:space="preserve">Participants will have the opportunity to earn forklift </w:t>
      </w:r>
      <w:r w:rsidR="004C13F6">
        <w:rPr>
          <w:rFonts w:cstheme="minorHAnsi"/>
          <w:sz w:val="24"/>
          <w:szCs w:val="24"/>
        </w:rPr>
        <w:t xml:space="preserve">operator and safety certification. </w:t>
      </w:r>
      <w:r w:rsidR="00FF266B" w:rsidRPr="00A0388B">
        <w:rPr>
          <w:rFonts w:cstheme="minorHAnsi"/>
          <w:sz w:val="24"/>
          <w:szCs w:val="24"/>
        </w:rPr>
        <w:t xml:space="preserve">Completion of this course or equivalent experience is required for enrollment in the Automotive, Diesel, Industrial Maintenance, </w:t>
      </w:r>
      <w:r w:rsidR="00FF266B">
        <w:rPr>
          <w:rFonts w:cstheme="minorHAnsi"/>
          <w:sz w:val="24"/>
          <w:szCs w:val="24"/>
        </w:rPr>
        <w:t xml:space="preserve">Heavy Equipment, </w:t>
      </w:r>
      <w:r w:rsidR="00D36040">
        <w:rPr>
          <w:rFonts w:cstheme="minorHAnsi"/>
          <w:sz w:val="24"/>
          <w:szCs w:val="24"/>
        </w:rPr>
        <w:t xml:space="preserve">Aviation Maintenance, </w:t>
      </w:r>
      <w:r w:rsidR="00FF266B" w:rsidRPr="00A0388B">
        <w:rPr>
          <w:rFonts w:cstheme="minorHAnsi"/>
          <w:sz w:val="24"/>
          <w:szCs w:val="24"/>
        </w:rPr>
        <w:t>and Industrial Machine Systems apprenticeship programs.</w:t>
      </w:r>
    </w:p>
    <w:p w14:paraId="20910114" w14:textId="7E0B90C1" w:rsidR="00D165EE" w:rsidRPr="007E6F06" w:rsidRDefault="00D165EE" w:rsidP="4B3011CE">
      <w:pPr>
        <w:pStyle w:val="Style1"/>
        <w:spacing w:before="480"/>
        <w:ind w:left="720"/>
        <w:rPr>
          <w:rFonts w:cstheme="minorBidi"/>
        </w:rPr>
      </w:pPr>
      <w:bookmarkStart w:id="171" w:name="_Toc168942146"/>
      <w:bookmarkStart w:id="172" w:name="_Hlk80020748"/>
      <w:bookmarkEnd w:id="170"/>
      <w:r w:rsidRPr="4B3011CE">
        <w:rPr>
          <w:rFonts w:cstheme="minorBidi"/>
        </w:rPr>
        <w:t>Maintenance Fundamentals (E</w:t>
      </w:r>
      <w:r w:rsidR="003A1A8B" w:rsidRPr="4B3011CE">
        <w:rPr>
          <w:rFonts w:cstheme="minorBidi"/>
        </w:rPr>
        <w:t>LL</w:t>
      </w:r>
      <w:r w:rsidRPr="4B3011CE">
        <w:rPr>
          <w:rFonts w:cstheme="minorBidi"/>
        </w:rPr>
        <w:t>)</w:t>
      </w:r>
      <w:bookmarkEnd w:id="171"/>
    </w:p>
    <w:p w14:paraId="75E32937" w14:textId="0E2E3E82" w:rsidR="00D165EE" w:rsidRPr="007E6F06" w:rsidRDefault="00D165EE" w:rsidP="007E6F06">
      <w:pPr>
        <w:spacing w:after="0"/>
        <w:ind w:left="720"/>
        <w:jc w:val="both"/>
        <w:rPr>
          <w:rFonts w:cstheme="minorHAnsi"/>
          <w:b/>
          <w:sz w:val="24"/>
          <w:szCs w:val="24"/>
        </w:rPr>
      </w:pPr>
      <w:r w:rsidRPr="007E6F06">
        <w:rPr>
          <w:rFonts w:cstheme="minorHAnsi"/>
          <w:b/>
          <w:sz w:val="24"/>
          <w:szCs w:val="24"/>
        </w:rPr>
        <w:t xml:space="preserve">Length: </w:t>
      </w:r>
      <w:r w:rsidRPr="007E6F06">
        <w:rPr>
          <w:rFonts w:cstheme="minorHAnsi"/>
          <w:sz w:val="24"/>
          <w:szCs w:val="24"/>
        </w:rPr>
        <w:t>1</w:t>
      </w:r>
      <w:r w:rsidR="001F1468">
        <w:rPr>
          <w:rFonts w:cstheme="minorHAnsi"/>
          <w:sz w:val="24"/>
          <w:szCs w:val="24"/>
        </w:rPr>
        <w:t>50</w:t>
      </w:r>
      <w:r w:rsidRPr="007E6F06">
        <w:rPr>
          <w:rFonts w:cstheme="minorHAnsi"/>
          <w:sz w:val="24"/>
          <w:szCs w:val="24"/>
        </w:rPr>
        <w:t xml:space="preserve"> hours / </w:t>
      </w:r>
      <w:r w:rsidR="00DF18E8">
        <w:rPr>
          <w:rFonts w:cstheme="minorHAnsi"/>
          <w:sz w:val="24"/>
          <w:szCs w:val="24"/>
        </w:rPr>
        <w:t>8</w:t>
      </w:r>
      <w:r w:rsidRPr="007E6F06">
        <w:rPr>
          <w:rFonts w:cstheme="minorHAnsi"/>
          <w:sz w:val="24"/>
          <w:szCs w:val="24"/>
        </w:rPr>
        <w:t>-</w:t>
      </w:r>
      <w:r w:rsidR="00DF18E8">
        <w:rPr>
          <w:rFonts w:cstheme="minorHAnsi"/>
          <w:sz w:val="24"/>
          <w:szCs w:val="24"/>
        </w:rPr>
        <w:t>19</w:t>
      </w:r>
      <w:r w:rsidRPr="007E6F06">
        <w:rPr>
          <w:rFonts w:cstheme="minorHAnsi"/>
          <w:sz w:val="24"/>
          <w:szCs w:val="24"/>
        </w:rPr>
        <w:t xml:space="preserve"> Weeks</w:t>
      </w:r>
      <w:r w:rsidRPr="007E6F06">
        <w:rPr>
          <w:rFonts w:cstheme="minorHAnsi"/>
          <w:b/>
          <w:sz w:val="24"/>
          <w:szCs w:val="24"/>
        </w:rPr>
        <w:t xml:space="preserve"> </w:t>
      </w:r>
    </w:p>
    <w:p w14:paraId="26B111BA" w14:textId="6D5021E9" w:rsidR="00D165EE" w:rsidRPr="007E6F06" w:rsidRDefault="00D165EE" w:rsidP="007E6F06">
      <w:pPr>
        <w:spacing w:after="0"/>
        <w:ind w:left="720"/>
        <w:jc w:val="both"/>
        <w:rPr>
          <w:rFonts w:cstheme="minorHAnsi"/>
          <w:sz w:val="24"/>
          <w:szCs w:val="24"/>
        </w:rPr>
      </w:pPr>
      <w:r w:rsidRPr="007E6F06">
        <w:rPr>
          <w:rFonts w:cstheme="minorHAnsi"/>
          <w:b/>
          <w:sz w:val="24"/>
          <w:szCs w:val="24"/>
        </w:rPr>
        <w:t xml:space="preserve">Tuition: </w:t>
      </w:r>
      <w:r w:rsidRPr="007E6F06">
        <w:rPr>
          <w:rFonts w:cstheme="minorHAnsi"/>
          <w:sz w:val="24"/>
          <w:szCs w:val="24"/>
        </w:rPr>
        <w:t>$</w:t>
      </w:r>
      <w:r w:rsidR="009852FB" w:rsidRPr="007E6F06">
        <w:rPr>
          <w:rFonts w:cstheme="minorHAnsi"/>
          <w:sz w:val="24"/>
          <w:szCs w:val="24"/>
        </w:rPr>
        <w:t>249</w:t>
      </w:r>
      <w:r w:rsidRPr="007E6F06">
        <w:rPr>
          <w:rFonts w:cstheme="minorHAnsi"/>
          <w:sz w:val="24"/>
          <w:szCs w:val="24"/>
        </w:rPr>
        <w:t xml:space="preserve"> </w:t>
      </w:r>
      <w:r w:rsidRPr="007E6F06">
        <w:rPr>
          <w:rFonts w:cstheme="minorHAnsi"/>
          <w:b/>
          <w:sz w:val="24"/>
          <w:szCs w:val="24"/>
        </w:rPr>
        <w:t xml:space="preserve">Fees: </w:t>
      </w:r>
      <w:r w:rsidR="003B6451" w:rsidRPr="00EE5428">
        <w:rPr>
          <w:rFonts w:cstheme="minorHAnsi"/>
          <w:bCs/>
          <w:sz w:val="24"/>
          <w:szCs w:val="24"/>
        </w:rPr>
        <w:t>Registration and Books</w:t>
      </w:r>
      <w:r w:rsidR="003B6451" w:rsidRPr="00D91CA2">
        <w:rPr>
          <w:rFonts w:cstheme="minorHAnsi"/>
          <w:sz w:val="24"/>
          <w:szCs w:val="24"/>
        </w:rPr>
        <w:t xml:space="preserve"> $</w:t>
      </w:r>
      <w:r w:rsidR="003B6451">
        <w:rPr>
          <w:rFonts w:cstheme="minorHAnsi"/>
          <w:sz w:val="24"/>
          <w:szCs w:val="24"/>
        </w:rPr>
        <w:t>150</w:t>
      </w:r>
    </w:p>
    <w:p w14:paraId="4AE33EFE" w14:textId="38A2E01E" w:rsidR="00D165EE" w:rsidRPr="007E6F06" w:rsidRDefault="00D165EE" w:rsidP="00F67BDC">
      <w:pPr>
        <w:spacing w:before="240"/>
        <w:ind w:left="720"/>
        <w:jc w:val="both"/>
        <w:rPr>
          <w:rFonts w:cstheme="minorHAnsi"/>
          <w:b/>
          <w:bCs/>
          <w:sz w:val="24"/>
          <w:szCs w:val="24"/>
        </w:rPr>
      </w:pPr>
      <w:r w:rsidRPr="007E6F06">
        <w:rPr>
          <w:rFonts w:cstheme="minorHAnsi"/>
          <w:b/>
          <w:sz w:val="24"/>
          <w:szCs w:val="24"/>
        </w:rPr>
        <w:t xml:space="preserve">Program Description: </w:t>
      </w:r>
      <w:r w:rsidRPr="007E6F06">
        <w:rPr>
          <w:rFonts w:cstheme="minorHAnsi"/>
          <w:sz w:val="24"/>
          <w:szCs w:val="24"/>
        </w:rPr>
        <w:t xml:space="preserve">Maintenance Fundamentals provides students with the fundamental skills and competencies required to be a Maintenance Mechanic. This training is intended to serve as an entry point into several </w:t>
      </w:r>
      <w:r w:rsidR="00DF18E8" w:rsidRPr="007E6F06">
        <w:rPr>
          <w:rFonts w:cstheme="minorHAnsi"/>
          <w:sz w:val="24"/>
          <w:szCs w:val="24"/>
        </w:rPr>
        <w:t>different mechanical related careers such as industrial, multi-craft, auto</w:t>
      </w:r>
      <w:r w:rsidR="00DF18E8">
        <w:rPr>
          <w:rFonts w:cstheme="minorHAnsi"/>
          <w:sz w:val="24"/>
          <w:szCs w:val="24"/>
        </w:rPr>
        <w:t>,</w:t>
      </w:r>
      <w:r w:rsidR="00DF18E8" w:rsidRPr="007E6F06">
        <w:rPr>
          <w:rFonts w:cstheme="minorHAnsi"/>
          <w:sz w:val="24"/>
          <w:szCs w:val="24"/>
        </w:rPr>
        <w:t xml:space="preserve"> diesel,</w:t>
      </w:r>
      <w:r w:rsidR="00DF18E8">
        <w:rPr>
          <w:rFonts w:cstheme="minorHAnsi"/>
          <w:sz w:val="24"/>
          <w:szCs w:val="24"/>
        </w:rPr>
        <w:t xml:space="preserve"> and</w:t>
      </w:r>
      <w:r w:rsidR="00DF18E8" w:rsidRPr="007E6F06">
        <w:rPr>
          <w:rFonts w:cstheme="minorHAnsi"/>
          <w:sz w:val="24"/>
          <w:szCs w:val="24"/>
        </w:rPr>
        <w:t xml:space="preserve"> </w:t>
      </w:r>
      <w:r w:rsidR="00DF18E8">
        <w:rPr>
          <w:rFonts w:cstheme="minorHAnsi"/>
          <w:sz w:val="24"/>
          <w:szCs w:val="24"/>
        </w:rPr>
        <w:t>equipment</w:t>
      </w:r>
      <w:r w:rsidR="00DF18E8" w:rsidRPr="007E6F06">
        <w:rPr>
          <w:rFonts w:cstheme="minorHAnsi"/>
          <w:sz w:val="24"/>
          <w:szCs w:val="24"/>
        </w:rPr>
        <w:t xml:space="preserve"> mechanics.</w:t>
      </w:r>
    </w:p>
    <w:p w14:paraId="0AF47835" w14:textId="77777777" w:rsidR="00D165EE" w:rsidRPr="007E6F06" w:rsidRDefault="00D165EE" w:rsidP="007E6F06">
      <w:pPr>
        <w:spacing w:before="240" w:after="0"/>
        <w:ind w:left="720"/>
        <w:jc w:val="both"/>
        <w:rPr>
          <w:rFonts w:cstheme="minorHAnsi"/>
          <w:b/>
          <w:bCs/>
          <w:sz w:val="24"/>
          <w:szCs w:val="24"/>
        </w:rPr>
      </w:pPr>
      <w:r w:rsidRPr="007E6F06">
        <w:rPr>
          <w:rFonts w:cstheme="minorHAnsi"/>
          <w:b/>
          <w:bCs/>
          <w:sz w:val="24"/>
          <w:szCs w:val="24"/>
        </w:rPr>
        <w:t xml:space="preserve">Course(s): </w:t>
      </w:r>
    </w:p>
    <w:p w14:paraId="5FB44C3D" w14:textId="6A879310" w:rsidR="00D165EE" w:rsidRPr="007E6F06" w:rsidRDefault="00D165EE" w:rsidP="007E6F06">
      <w:pPr>
        <w:spacing w:after="0"/>
        <w:ind w:left="720"/>
        <w:jc w:val="both"/>
        <w:rPr>
          <w:rStyle w:val="Style4Char"/>
          <w:u w:val="none"/>
        </w:rPr>
      </w:pPr>
      <w:r w:rsidRPr="007E6F06">
        <w:rPr>
          <w:rStyle w:val="Style4Char"/>
        </w:rPr>
        <w:t>Maintenance Fundamentals</w:t>
      </w:r>
      <w:r w:rsidRPr="007E6F06">
        <w:rPr>
          <w:rStyle w:val="Style4Char"/>
          <w:u w:val="none"/>
        </w:rPr>
        <w:t xml:space="preserve"> (100 hours)</w:t>
      </w:r>
      <w:r w:rsidR="00B04229">
        <w:rPr>
          <w:rStyle w:val="Style4Char"/>
          <w:u w:val="none"/>
        </w:rPr>
        <w:t xml:space="preserve"> (13.03401)</w:t>
      </w:r>
    </w:p>
    <w:p w14:paraId="092C6CE1" w14:textId="0B3118A4" w:rsidR="00B625AE" w:rsidRDefault="00D165EE" w:rsidP="00991357">
      <w:pPr>
        <w:spacing w:after="360"/>
        <w:ind w:left="720"/>
        <w:jc w:val="both"/>
        <w:rPr>
          <w:rFonts w:cstheme="minorHAnsi"/>
          <w:sz w:val="24"/>
          <w:szCs w:val="24"/>
        </w:rPr>
      </w:pPr>
      <w:r w:rsidRPr="007E6F06">
        <w:rPr>
          <w:rFonts w:cstheme="minorHAnsi"/>
          <w:b/>
          <w:sz w:val="24"/>
          <w:szCs w:val="24"/>
        </w:rPr>
        <w:t xml:space="preserve">Course Description: </w:t>
      </w:r>
      <w:bookmarkEnd w:id="172"/>
      <w:r w:rsidR="00F5529E" w:rsidRPr="00F5529E">
        <w:rPr>
          <w:rFonts w:cstheme="minorHAnsi"/>
          <w:sz w:val="24"/>
          <w:szCs w:val="24"/>
        </w:rPr>
        <w:t>This course provides the fundamental skills and competencies required to be a Maintenance Mechanic. Topics covered include safety, shop/technical math, measurement, tools</w:t>
      </w:r>
      <w:r w:rsidR="0016573B">
        <w:rPr>
          <w:rFonts w:cstheme="minorHAnsi"/>
          <w:sz w:val="24"/>
          <w:szCs w:val="24"/>
        </w:rPr>
        <w:t xml:space="preserve">, </w:t>
      </w:r>
      <w:r w:rsidR="00F5529E" w:rsidRPr="00F5529E">
        <w:rPr>
          <w:rFonts w:cstheme="minorHAnsi"/>
          <w:sz w:val="24"/>
          <w:szCs w:val="24"/>
        </w:rPr>
        <w:t>test equipment, blueprints, drawings</w:t>
      </w:r>
      <w:r w:rsidR="009525DB">
        <w:rPr>
          <w:rFonts w:cstheme="minorHAnsi"/>
          <w:sz w:val="24"/>
          <w:szCs w:val="24"/>
        </w:rPr>
        <w:t xml:space="preserve">, </w:t>
      </w:r>
      <w:r w:rsidR="00F5529E" w:rsidRPr="00F5529E">
        <w:rPr>
          <w:rFonts w:cstheme="minorHAnsi"/>
          <w:sz w:val="24"/>
          <w:szCs w:val="24"/>
        </w:rPr>
        <w:t xml:space="preserve">schematics, basic machines and systems, and maintenance data systems. Completion of this course or equivalent experience is required for enrollment in the </w:t>
      </w:r>
      <w:r w:rsidR="00074F04" w:rsidRPr="00A0388B">
        <w:rPr>
          <w:rFonts w:cstheme="minorHAnsi"/>
          <w:sz w:val="24"/>
          <w:szCs w:val="24"/>
        </w:rPr>
        <w:t xml:space="preserve">Automotive, Diesel, Industrial Maintenance, </w:t>
      </w:r>
      <w:r w:rsidR="00074F04">
        <w:rPr>
          <w:rFonts w:cstheme="minorHAnsi"/>
          <w:sz w:val="24"/>
          <w:szCs w:val="24"/>
        </w:rPr>
        <w:t xml:space="preserve">Heavy Equipment, </w:t>
      </w:r>
      <w:r w:rsidR="00C23A4E" w:rsidRPr="00C23A4E">
        <w:rPr>
          <w:rFonts w:cstheme="minorHAnsi"/>
          <w:sz w:val="24"/>
          <w:szCs w:val="24"/>
        </w:rPr>
        <w:t xml:space="preserve">Aviation Maintenance, </w:t>
      </w:r>
      <w:r w:rsidR="00074F04" w:rsidRPr="00A0388B">
        <w:rPr>
          <w:rFonts w:cstheme="minorHAnsi"/>
          <w:sz w:val="24"/>
          <w:szCs w:val="24"/>
        </w:rPr>
        <w:t>and Industrial Machine Systems apprenticeship programs.</w:t>
      </w:r>
      <w:r w:rsidR="00F5529E" w:rsidRPr="00F5529E">
        <w:rPr>
          <w:rFonts w:cstheme="minorHAnsi"/>
          <w:sz w:val="24"/>
          <w:szCs w:val="24"/>
        </w:rPr>
        <w:t xml:space="preserve"> Maintenance Fundamentals (ELL) covers the same content as Maintenance Fundamentals but includes additional instruction specifically for English Language Learners.</w:t>
      </w:r>
    </w:p>
    <w:p w14:paraId="259F5EEA" w14:textId="4EDBA363" w:rsidR="0003218E" w:rsidRPr="006B5A02" w:rsidRDefault="00090670" w:rsidP="0003218E">
      <w:pPr>
        <w:pStyle w:val="Style1"/>
        <w:spacing w:before="360"/>
        <w:ind w:left="720"/>
        <w:rPr>
          <w:rFonts w:cstheme="minorBidi"/>
        </w:rPr>
      </w:pPr>
      <w:bookmarkStart w:id="173" w:name="_Toc168942147"/>
      <w:r w:rsidRPr="006B5A02">
        <w:rPr>
          <w:rFonts w:cstheme="minorBidi"/>
        </w:rPr>
        <w:t>Outdoor Power Equipment Technician</w:t>
      </w:r>
      <w:bookmarkEnd w:id="173"/>
      <w:r w:rsidR="0003218E" w:rsidRPr="006B5A02">
        <w:rPr>
          <w:rFonts w:cstheme="minorBidi"/>
        </w:rPr>
        <w:t xml:space="preserve"> </w:t>
      </w:r>
    </w:p>
    <w:p w14:paraId="6E090827" w14:textId="0172E8BE" w:rsidR="0003218E" w:rsidRPr="006B5A02" w:rsidRDefault="0003218E" w:rsidP="0003218E">
      <w:pPr>
        <w:spacing w:after="0"/>
        <w:ind w:left="720"/>
        <w:jc w:val="both"/>
        <w:rPr>
          <w:rFonts w:cstheme="minorHAnsi"/>
          <w:b/>
          <w:sz w:val="24"/>
          <w:szCs w:val="24"/>
        </w:rPr>
      </w:pPr>
      <w:r w:rsidRPr="006B5A02">
        <w:rPr>
          <w:rFonts w:cstheme="minorHAnsi"/>
          <w:b/>
          <w:sz w:val="24"/>
          <w:szCs w:val="24"/>
        </w:rPr>
        <w:t xml:space="preserve">Length: </w:t>
      </w:r>
      <w:r w:rsidR="00090670" w:rsidRPr="006B5A02">
        <w:rPr>
          <w:rFonts w:cstheme="minorHAnsi"/>
          <w:sz w:val="24"/>
          <w:szCs w:val="24"/>
        </w:rPr>
        <w:t>316</w:t>
      </w:r>
      <w:r w:rsidRPr="006B5A02">
        <w:rPr>
          <w:rFonts w:cstheme="minorHAnsi"/>
          <w:sz w:val="24"/>
          <w:szCs w:val="24"/>
        </w:rPr>
        <w:t xml:space="preserve"> hours / </w:t>
      </w:r>
      <w:r w:rsidR="00090670" w:rsidRPr="006B5A02">
        <w:rPr>
          <w:rFonts w:cstheme="minorHAnsi"/>
          <w:sz w:val="24"/>
          <w:szCs w:val="24"/>
        </w:rPr>
        <w:t>2 Years</w:t>
      </w:r>
    </w:p>
    <w:p w14:paraId="6B8AB581" w14:textId="153CF2ED" w:rsidR="0003218E" w:rsidRPr="006B5A02" w:rsidRDefault="0003218E" w:rsidP="0003218E">
      <w:pPr>
        <w:spacing w:after="0"/>
        <w:ind w:left="720"/>
        <w:jc w:val="both"/>
        <w:rPr>
          <w:rFonts w:cstheme="minorHAnsi"/>
          <w:sz w:val="24"/>
          <w:szCs w:val="24"/>
        </w:rPr>
      </w:pPr>
      <w:r w:rsidRPr="006B5A02">
        <w:rPr>
          <w:rFonts w:cstheme="minorHAnsi"/>
          <w:b/>
          <w:sz w:val="24"/>
          <w:szCs w:val="24"/>
        </w:rPr>
        <w:t xml:space="preserve">Tuition: </w:t>
      </w:r>
      <w:r w:rsidRPr="006B5A02">
        <w:rPr>
          <w:rFonts w:cstheme="minorHAnsi"/>
          <w:sz w:val="24"/>
          <w:szCs w:val="24"/>
        </w:rPr>
        <w:t>$</w:t>
      </w:r>
      <w:r w:rsidR="00832B6C" w:rsidRPr="006B5A02">
        <w:rPr>
          <w:rFonts w:cstheme="minorHAnsi"/>
          <w:sz w:val="24"/>
          <w:szCs w:val="24"/>
        </w:rPr>
        <w:t>1,246</w:t>
      </w:r>
      <w:r w:rsidRPr="006B5A02">
        <w:rPr>
          <w:rFonts w:cstheme="minorHAnsi"/>
          <w:sz w:val="24"/>
          <w:szCs w:val="24"/>
        </w:rPr>
        <w:t xml:space="preserve"> </w:t>
      </w:r>
      <w:r w:rsidRPr="006B5A02">
        <w:rPr>
          <w:rFonts w:cstheme="minorHAnsi"/>
          <w:b/>
          <w:sz w:val="24"/>
          <w:szCs w:val="24"/>
        </w:rPr>
        <w:t xml:space="preserve">Fees: </w:t>
      </w:r>
      <w:r w:rsidRPr="006B5A02">
        <w:rPr>
          <w:rFonts w:cstheme="minorHAnsi"/>
          <w:bCs/>
          <w:sz w:val="24"/>
          <w:szCs w:val="24"/>
        </w:rPr>
        <w:t>Registration and Books</w:t>
      </w:r>
      <w:r w:rsidRPr="006B5A02">
        <w:rPr>
          <w:rFonts w:cstheme="minorHAnsi"/>
          <w:sz w:val="24"/>
          <w:szCs w:val="24"/>
        </w:rPr>
        <w:t xml:space="preserve"> $</w:t>
      </w:r>
      <w:r w:rsidR="00832B6C" w:rsidRPr="006B5A02">
        <w:rPr>
          <w:rFonts w:cstheme="minorHAnsi"/>
          <w:sz w:val="24"/>
          <w:szCs w:val="24"/>
        </w:rPr>
        <w:t>600</w:t>
      </w:r>
    </w:p>
    <w:p w14:paraId="43620116" w14:textId="77777777" w:rsidR="0003218E" w:rsidRPr="006B5A02" w:rsidRDefault="0003218E" w:rsidP="0003218E">
      <w:pPr>
        <w:spacing w:after="0"/>
        <w:ind w:left="720"/>
        <w:jc w:val="both"/>
        <w:rPr>
          <w:rFonts w:cstheme="minorHAnsi"/>
          <w:sz w:val="24"/>
          <w:szCs w:val="24"/>
        </w:rPr>
      </w:pPr>
    </w:p>
    <w:p w14:paraId="21D08023" w14:textId="2166F4FA" w:rsidR="0003218E" w:rsidRPr="006B5A02" w:rsidRDefault="0003218E" w:rsidP="0003218E">
      <w:pPr>
        <w:ind w:left="720"/>
        <w:jc w:val="both"/>
        <w:rPr>
          <w:rFonts w:cstheme="minorHAnsi"/>
          <w:sz w:val="24"/>
          <w:szCs w:val="24"/>
        </w:rPr>
      </w:pPr>
      <w:r w:rsidRPr="006B5A02">
        <w:rPr>
          <w:rFonts w:cstheme="minorHAnsi"/>
          <w:b/>
          <w:sz w:val="24"/>
          <w:szCs w:val="24"/>
        </w:rPr>
        <w:t xml:space="preserve">Program Description: </w:t>
      </w:r>
      <w:r w:rsidR="00F46836" w:rsidRPr="006B5A02">
        <w:rPr>
          <w:rFonts w:cstheme="minorHAnsi"/>
          <w:sz w:val="24"/>
          <w:szCs w:val="24"/>
        </w:rPr>
        <w:t>The Outdoor Power Equipment Technician program is designed to prepare participants to work on a range of equipment and machinery in the power equipment industry. The program follows Equipment &amp; Engine Training Council (EETC) curriculum and includes courses in Small Engine Service Foundations, Two Stroke Engines and Four Stroke Engines. Students have access to online training materials through EETC and Kohler and are prepared to complete three related EETC certification exams. </w:t>
      </w:r>
      <w:r w:rsidRPr="006B5A02">
        <w:rPr>
          <w:rFonts w:cstheme="minorHAnsi"/>
          <w:sz w:val="24"/>
          <w:szCs w:val="24"/>
        </w:rPr>
        <w:t xml:space="preserve"> </w:t>
      </w:r>
    </w:p>
    <w:p w14:paraId="56D07BB5" w14:textId="77777777" w:rsidR="0003218E" w:rsidRPr="006B5A02" w:rsidRDefault="0003218E" w:rsidP="0003218E">
      <w:pPr>
        <w:spacing w:before="240" w:after="0"/>
        <w:ind w:left="720"/>
        <w:jc w:val="both"/>
        <w:rPr>
          <w:rFonts w:cstheme="minorHAnsi"/>
          <w:b/>
          <w:bCs/>
          <w:sz w:val="24"/>
          <w:szCs w:val="24"/>
        </w:rPr>
      </w:pPr>
      <w:r w:rsidRPr="006B5A02">
        <w:rPr>
          <w:rFonts w:cstheme="minorHAnsi"/>
          <w:b/>
          <w:bCs/>
          <w:sz w:val="24"/>
          <w:szCs w:val="24"/>
        </w:rPr>
        <w:t xml:space="preserve">Course(s): </w:t>
      </w:r>
    </w:p>
    <w:p w14:paraId="1726A30D" w14:textId="77777777" w:rsidR="0003218E" w:rsidRPr="006B5A02" w:rsidRDefault="0003218E" w:rsidP="0003218E">
      <w:pPr>
        <w:spacing w:after="0"/>
        <w:ind w:left="720"/>
        <w:jc w:val="both"/>
        <w:rPr>
          <w:rStyle w:val="Style4Char"/>
          <w:u w:val="none"/>
        </w:rPr>
      </w:pPr>
      <w:r w:rsidRPr="006B5A02">
        <w:rPr>
          <w:rStyle w:val="Style4Char"/>
        </w:rPr>
        <w:t>Maintenance Fundamentals</w:t>
      </w:r>
      <w:r w:rsidRPr="006B5A02">
        <w:rPr>
          <w:rStyle w:val="Style4Char"/>
          <w:u w:val="none"/>
        </w:rPr>
        <w:t xml:space="preserve"> (100 hours)</w:t>
      </w:r>
    </w:p>
    <w:p w14:paraId="04D1CECF" w14:textId="77777777" w:rsidR="006B5A02" w:rsidRDefault="0003218E" w:rsidP="006B5A02">
      <w:pPr>
        <w:spacing w:after="0"/>
        <w:ind w:left="720"/>
        <w:jc w:val="both"/>
        <w:rPr>
          <w:rFonts w:cstheme="minorHAnsi"/>
          <w:sz w:val="24"/>
          <w:szCs w:val="24"/>
        </w:rPr>
      </w:pPr>
      <w:r w:rsidRPr="006B5A02">
        <w:rPr>
          <w:rFonts w:cstheme="minorHAnsi"/>
          <w:b/>
          <w:sz w:val="24"/>
          <w:szCs w:val="24"/>
        </w:rPr>
        <w:t xml:space="preserve">Course Description: </w:t>
      </w:r>
      <w:r w:rsidRPr="006B5A02">
        <w:rPr>
          <w:rFonts w:cstheme="minorHAnsi"/>
          <w:sz w:val="24"/>
          <w:szCs w:val="24"/>
        </w:rPr>
        <w:t>This course provides the fundamental skills and competencies required to be a maintenance technician. Topics covered include safety, shop/technical math, measurement, tools, test equipment, blueprints, drawings, schematics, basic machines and systems, and maintenance data systems. Completion of this course or equivalent experience is required for enrollment in the Automotive, Diesel, Industrial Maintenance, Heavy Equipment, Aviation Maintenance, and Industrial Machine Systems apprenticeship programs.</w:t>
      </w:r>
    </w:p>
    <w:p w14:paraId="7FF77F3C" w14:textId="48849469" w:rsidR="006B5A02" w:rsidRPr="003429C2" w:rsidRDefault="008F1F05" w:rsidP="006B5A02">
      <w:pPr>
        <w:spacing w:before="240" w:after="0"/>
        <w:ind w:left="720"/>
        <w:jc w:val="both"/>
        <w:rPr>
          <w:rFonts w:cstheme="minorHAnsi"/>
          <w:sz w:val="24"/>
          <w:szCs w:val="24"/>
        </w:rPr>
      </w:pPr>
      <w:r w:rsidRPr="003429C2">
        <w:rPr>
          <w:rStyle w:val="normaltextrun"/>
          <w:rFonts w:ascii="Calibri" w:hAnsi="Calibri" w:cs="Calibri"/>
          <w:color w:val="000000"/>
          <w:sz w:val="24"/>
          <w:szCs w:val="24"/>
          <w:u w:val="single"/>
          <w:shd w:val="clear" w:color="auto" w:fill="FFFFFF"/>
        </w:rPr>
        <w:t>Small Engine Service Foundations</w:t>
      </w:r>
      <w:r w:rsidRPr="003429C2">
        <w:rPr>
          <w:rStyle w:val="normaltextrun"/>
          <w:rFonts w:ascii="Calibri" w:hAnsi="Calibri" w:cs="Calibri"/>
          <w:color w:val="000000"/>
          <w:sz w:val="24"/>
          <w:szCs w:val="24"/>
          <w:shd w:val="clear" w:color="auto" w:fill="FFFFFF"/>
        </w:rPr>
        <w:t xml:space="preserve"> (72 hours)</w:t>
      </w:r>
    </w:p>
    <w:p w14:paraId="469E4070" w14:textId="1C095AD7" w:rsidR="006B5A02" w:rsidRDefault="006B5A02" w:rsidP="006B5A02">
      <w:pPr>
        <w:spacing w:after="0"/>
        <w:ind w:left="720"/>
        <w:jc w:val="both"/>
        <w:rPr>
          <w:rFonts w:cstheme="minorHAnsi"/>
          <w:sz w:val="24"/>
          <w:szCs w:val="24"/>
        </w:rPr>
      </w:pPr>
      <w:r>
        <w:rPr>
          <w:rFonts w:cstheme="minorHAnsi"/>
          <w:b/>
          <w:bCs/>
          <w:sz w:val="24"/>
          <w:szCs w:val="24"/>
        </w:rPr>
        <w:t xml:space="preserve">Course Description:  </w:t>
      </w:r>
      <w:r w:rsidR="003429C2" w:rsidRPr="003429C2">
        <w:rPr>
          <w:rFonts w:cstheme="minorHAnsi"/>
          <w:sz w:val="24"/>
          <w:szCs w:val="24"/>
        </w:rPr>
        <w:t>This is the first class in the Outdoor Power Equipment Technician program and is designed to provide the foundational knowledge and skills to begin or advance in a career in the outdoor power equipment industry. Topics covered include tools &amp; safety, electrical &amp; electronic fundamentals, engine components, fuel, air, &amp; emissions, ignition systems, lubrication, cooling, and troubleshooting.</w:t>
      </w:r>
    </w:p>
    <w:p w14:paraId="401AE752" w14:textId="119F36F4" w:rsidR="006B5A02" w:rsidRDefault="006B6D48" w:rsidP="006B5A02">
      <w:pPr>
        <w:spacing w:before="240" w:after="0"/>
        <w:ind w:left="720"/>
        <w:jc w:val="both"/>
        <w:rPr>
          <w:rFonts w:cstheme="minorHAnsi"/>
          <w:sz w:val="24"/>
          <w:szCs w:val="24"/>
        </w:rPr>
      </w:pPr>
      <w:r w:rsidRPr="006B6D48">
        <w:rPr>
          <w:rFonts w:cstheme="minorHAnsi"/>
          <w:sz w:val="24"/>
          <w:szCs w:val="24"/>
          <w:u w:val="single"/>
        </w:rPr>
        <w:t>Two Stroke Engines</w:t>
      </w:r>
      <w:r w:rsidR="006B5A02">
        <w:rPr>
          <w:rFonts w:cstheme="minorHAnsi"/>
          <w:sz w:val="24"/>
          <w:szCs w:val="24"/>
        </w:rPr>
        <w:t xml:space="preserve"> (</w:t>
      </w:r>
      <w:r>
        <w:rPr>
          <w:rFonts w:cstheme="minorHAnsi"/>
          <w:sz w:val="24"/>
          <w:szCs w:val="24"/>
        </w:rPr>
        <w:t>72</w:t>
      </w:r>
      <w:r w:rsidR="006B5A02">
        <w:rPr>
          <w:rFonts w:cstheme="minorHAnsi"/>
          <w:sz w:val="24"/>
          <w:szCs w:val="24"/>
        </w:rPr>
        <w:t xml:space="preserve"> hours)</w:t>
      </w:r>
    </w:p>
    <w:p w14:paraId="4CED8A12" w14:textId="505510DC" w:rsidR="006B5A02" w:rsidRDefault="006B5A02" w:rsidP="006B5A02">
      <w:pPr>
        <w:spacing w:after="0"/>
        <w:ind w:left="720"/>
        <w:jc w:val="both"/>
        <w:rPr>
          <w:rFonts w:cstheme="minorHAnsi"/>
          <w:sz w:val="24"/>
          <w:szCs w:val="24"/>
        </w:rPr>
      </w:pPr>
      <w:r>
        <w:rPr>
          <w:rFonts w:cstheme="minorHAnsi"/>
          <w:b/>
          <w:bCs/>
          <w:sz w:val="24"/>
          <w:szCs w:val="24"/>
        </w:rPr>
        <w:t xml:space="preserve">Course Description:  </w:t>
      </w:r>
      <w:r w:rsidR="006B6D48" w:rsidRPr="006B6D48">
        <w:rPr>
          <w:rFonts w:cstheme="minorHAnsi"/>
          <w:sz w:val="24"/>
          <w:szCs w:val="24"/>
        </w:rPr>
        <w:t>Two Stroke Engines is one of four courses in the Polytech Outdoor Power Equipment program and is designed to provide the knowledge and skills necessary to diagnose, service, and repair two stroke engine systems. Students are prepared for the Equipment and Engine Training Council (EETC) Two-Stroke Engine Certification, which is widely recognized by prospective employers in the industry.</w:t>
      </w:r>
    </w:p>
    <w:p w14:paraId="4FD6C12F" w14:textId="02F880F5" w:rsidR="006B5A02" w:rsidRDefault="00606F5E" w:rsidP="006B5A02">
      <w:pPr>
        <w:spacing w:before="240" w:after="0"/>
        <w:ind w:left="720"/>
        <w:jc w:val="both"/>
        <w:rPr>
          <w:rFonts w:cstheme="minorHAnsi"/>
          <w:sz w:val="24"/>
          <w:szCs w:val="24"/>
        </w:rPr>
      </w:pPr>
      <w:r w:rsidRPr="00606F5E">
        <w:rPr>
          <w:rFonts w:cstheme="minorHAnsi"/>
          <w:sz w:val="24"/>
          <w:szCs w:val="24"/>
          <w:u w:val="single"/>
        </w:rPr>
        <w:t>Four Stroke Engines (72 hours)</w:t>
      </w:r>
    </w:p>
    <w:p w14:paraId="4049EA76" w14:textId="1AEF1503" w:rsidR="0003218E" w:rsidRDefault="006B5A02" w:rsidP="006B5A02">
      <w:pPr>
        <w:spacing w:after="0"/>
        <w:ind w:left="720"/>
        <w:jc w:val="both"/>
        <w:rPr>
          <w:rFonts w:cstheme="minorHAnsi"/>
          <w:sz w:val="24"/>
          <w:szCs w:val="24"/>
        </w:rPr>
      </w:pPr>
      <w:r>
        <w:rPr>
          <w:rFonts w:cstheme="minorHAnsi"/>
          <w:b/>
          <w:bCs/>
          <w:sz w:val="24"/>
          <w:szCs w:val="24"/>
        </w:rPr>
        <w:t xml:space="preserve">Course Description:  </w:t>
      </w:r>
      <w:r w:rsidR="00606F5E" w:rsidRPr="00606F5E">
        <w:rPr>
          <w:rFonts w:cstheme="minorHAnsi"/>
          <w:sz w:val="24"/>
          <w:szCs w:val="24"/>
        </w:rPr>
        <w:t>This course prepares students with the knowledge and skills necessary to diagnose, service, and repair four-stroke engine systems commonly used in various outdoor power equipment applications. Participants will prepare to complete the EETC Four Stroke Certification exam prior to the end of the course.</w:t>
      </w:r>
    </w:p>
    <w:p w14:paraId="093274D0" w14:textId="1549B00F" w:rsidR="0079303B" w:rsidRPr="008F056D" w:rsidRDefault="0079303B" w:rsidP="00B82EDF">
      <w:pPr>
        <w:pStyle w:val="Style1"/>
        <w:spacing w:before="360"/>
        <w:ind w:left="720"/>
        <w:rPr>
          <w:rFonts w:cstheme="minorBidi"/>
        </w:rPr>
      </w:pPr>
      <w:bookmarkStart w:id="174" w:name="_Toc168942148"/>
      <w:r w:rsidRPr="4B3011CE">
        <w:rPr>
          <w:rFonts w:cstheme="minorBidi"/>
        </w:rPr>
        <w:lastRenderedPageBreak/>
        <w:t>Waste</w:t>
      </w:r>
      <w:r w:rsidR="0092413E" w:rsidRPr="4B3011CE">
        <w:rPr>
          <w:rFonts w:cstheme="minorBidi"/>
        </w:rPr>
        <w:t>water Systems Operator Specialist</w:t>
      </w:r>
      <w:bookmarkEnd w:id="174"/>
      <w:r w:rsidR="0092413E" w:rsidRPr="4B3011CE">
        <w:rPr>
          <w:rFonts w:cstheme="minorBidi"/>
        </w:rPr>
        <w:t xml:space="preserve"> </w:t>
      </w:r>
    </w:p>
    <w:p w14:paraId="6FB80189" w14:textId="4DA4B444" w:rsidR="0079303B" w:rsidRPr="008F056D" w:rsidRDefault="0079303B" w:rsidP="0079303B">
      <w:pPr>
        <w:spacing w:after="0"/>
        <w:ind w:left="720"/>
        <w:jc w:val="both"/>
        <w:rPr>
          <w:rFonts w:cstheme="minorHAnsi"/>
          <w:b/>
          <w:sz w:val="24"/>
          <w:szCs w:val="24"/>
        </w:rPr>
      </w:pPr>
      <w:r w:rsidRPr="008F056D">
        <w:rPr>
          <w:rFonts w:cstheme="minorHAnsi"/>
          <w:b/>
          <w:sz w:val="24"/>
          <w:szCs w:val="24"/>
        </w:rPr>
        <w:t xml:space="preserve">Length: </w:t>
      </w:r>
      <w:r w:rsidRPr="008F056D">
        <w:rPr>
          <w:rFonts w:cstheme="minorHAnsi"/>
          <w:sz w:val="24"/>
          <w:szCs w:val="24"/>
        </w:rPr>
        <w:t xml:space="preserve"> </w:t>
      </w:r>
      <w:r w:rsidR="008F056D" w:rsidRPr="008F056D">
        <w:rPr>
          <w:rFonts w:cstheme="minorHAnsi"/>
          <w:sz w:val="24"/>
          <w:szCs w:val="24"/>
        </w:rPr>
        <w:t xml:space="preserve">288 </w:t>
      </w:r>
      <w:r w:rsidRPr="008F056D">
        <w:rPr>
          <w:rFonts w:cstheme="minorHAnsi"/>
          <w:sz w:val="24"/>
          <w:szCs w:val="24"/>
        </w:rPr>
        <w:t xml:space="preserve">hours / </w:t>
      </w:r>
      <w:r w:rsidR="00703B01" w:rsidRPr="008F056D">
        <w:rPr>
          <w:rFonts w:cstheme="minorHAnsi"/>
          <w:sz w:val="24"/>
          <w:szCs w:val="24"/>
        </w:rPr>
        <w:t>2</w:t>
      </w:r>
      <w:r w:rsidRPr="008F056D">
        <w:rPr>
          <w:rFonts w:cstheme="minorHAnsi"/>
          <w:sz w:val="24"/>
          <w:szCs w:val="24"/>
        </w:rPr>
        <w:t xml:space="preserve"> Year</w:t>
      </w:r>
      <w:r w:rsidRPr="008F056D">
        <w:rPr>
          <w:rFonts w:cstheme="minorHAnsi"/>
          <w:b/>
          <w:sz w:val="24"/>
          <w:szCs w:val="24"/>
        </w:rPr>
        <w:t xml:space="preserve"> </w:t>
      </w:r>
    </w:p>
    <w:p w14:paraId="011FEAE5" w14:textId="458CF7CA" w:rsidR="0079303B" w:rsidRPr="00D91CA2" w:rsidRDefault="0079303B" w:rsidP="0079303B">
      <w:pPr>
        <w:spacing w:after="0"/>
        <w:ind w:left="720"/>
        <w:jc w:val="both"/>
        <w:rPr>
          <w:rFonts w:cstheme="minorHAnsi"/>
          <w:sz w:val="24"/>
          <w:szCs w:val="24"/>
        </w:rPr>
      </w:pPr>
      <w:r w:rsidRPr="008F056D">
        <w:rPr>
          <w:rFonts w:cstheme="minorHAnsi"/>
          <w:b/>
          <w:sz w:val="24"/>
          <w:szCs w:val="24"/>
        </w:rPr>
        <w:t xml:space="preserve">Tuition: </w:t>
      </w:r>
      <w:r w:rsidRPr="008F056D">
        <w:rPr>
          <w:rFonts w:cstheme="minorHAnsi"/>
          <w:sz w:val="24"/>
          <w:szCs w:val="24"/>
        </w:rPr>
        <w:t xml:space="preserve">$ </w:t>
      </w:r>
      <w:r w:rsidR="008F056D" w:rsidRPr="008F056D">
        <w:rPr>
          <w:rFonts w:cstheme="minorHAnsi"/>
          <w:sz w:val="24"/>
          <w:szCs w:val="24"/>
        </w:rPr>
        <w:t>1,396</w:t>
      </w:r>
      <w:r w:rsidRPr="00D91CA2">
        <w:rPr>
          <w:rFonts w:cstheme="minorHAnsi"/>
          <w:sz w:val="24"/>
          <w:szCs w:val="24"/>
        </w:rPr>
        <w:t xml:space="preserve"> </w:t>
      </w:r>
      <w:r w:rsidRPr="00D91CA2">
        <w:rPr>
          <w:rFonts w:cstheme="minorHAnsi"/>
          <w:b/>
          <w:sz w:val="24"/>
          <w:szCs w:val="24"/>
        </w:rPr>
        <w:t xml:space="preserve">Fees: </w:t>
      </w:r>
      <w:r w:rsidR="00773405" w:rsidRPr="00EE5428">
        <w:rPr>
          <w:rFonts w:cstheme="minorHAnsi"/>
          <w:bCs/>
          <w:sz w:val="24"/>
          <w:szCs w:val="24"/>
        </w:rPr>
        <w:t>Registration and Book</w:t>
      </w:r>
      <w:r w:rsidR="00773405">
        <w:rPr>
          <w:rFonts w:cstheme="minorHAnsi"/>
          <w:bCs/>
          <w:sz w:val="24"/>
          <w:szCs w:val="24"/>
        </w:rPr>
        <w:t>(</w:t>
      </w:r>
      <w:r w:rsidR="00773405" w:rsidRPr="00EE5428">
        <w:rPr>
          <w:rFonts w:cstheme="minorHAnsi"/>
          <w:bCs/>
          <w:sz w:val="24"/>
          <w:szCs w:val="24"/>
        </w:rPr>
        <w:t>s</w:t>
      </w:r>
      <w:r w:rsidR="00773405">
        <w:rPr>
          <w:rFonts w:cstheme="minorHAnsi"/>
          <w:bCs/>
          <w:sz w:val="24"/>
          <w:szCs w:val="24"/>
        </w:rPr>
        <w:t>)</w:t>
      </w:r>
      <w:r w:rsidR="00773405" w:rsidRPr="00D91CA2">
        <w:rPr>
          <w:rFonts w:cstheme="minorHAnsi"/>
          <w:sz w:val="24"/>
          <w:szCs w:val="24"/>
        </w:rPr>
        <w:t xml:space="preserve"> $</w:t>
      </w:r>
      <w:r w:rsidR="00773405">
        <w:rPr>
          <w:rFonts w:cstheme="minorHAnsi"/>
          <w:sz w:val="24"/>
          <w:szCs w:val="24"/>
        </w:rPr>
        <w:t>300</w:t>
      </w:r>
      <w:r w:rsidR="00773405" w:rsidRPr="00D91CA2">
        <w:rPr>
          <w:rFonts w:cstheme="minorHAnsi"/>
          <w:sz w:val="24"/>
          <w:szCs w:val="24"/>
        </w:rPr>
        <w:t xml:space="preserve">  </w:t>
      </w:r>
    </w:p>
    <w:p w14:paraId="661ADACA" w14:textId="525F4F96" w:rsidR="00E92345" w:rsidRDefault="0079303B" w:rsidP="007E14A7">
      <w:pPr>
        <w:spacing w:after="0"/>
        <w:ind w:left="720"/>
        <w:jc w:val="both"/>
        <w:rPr>
          <w:rFonts w:cstheme="minorHAnsi"/>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p>
    <w:p w14:paraId="54E68360" w14:textId="4F63FABE" w:rsidR="00745C83" w:rsidRPr="00E92345" w:rsidRDefault="00E92345" w:rsidP="000802DE">
      <w:pPr>
        <w:spacing w:before="240"/>
        <w:ind w:left="720"/>
        <w:jc w:val="both"/>
        <w:rPr>
          <w:rFonts w:cstheme="minorHAnsi"/>
          <w:bCs/>
          <w:sz w:val="24"/>
          <w:szCs w:val="24"/>
        </w:rPr>
      </w:pPr>
      <w:r w:rsidRPr="00D91CA2">
        <w:rPr>
          <w:rFonts w:cstheme="minorHAnsi"/>
          <w:b/>
          <w:sz w:val="24"/>
          <w:szCs w:val="24"/>
        </w:rPr>
        <w:t>Program Description</w:t>
      </w:r>
      <w:r>
        <w:rPr>
          <w:rFonts w:cstheme="minorHAnsi"/>
          <w:b/>
          <w:sz w:val="24"/>
          <w:szCs w:val="24"/>
        </w:rPr>
        <w:t xml:space="preserve">:  </w:t>
      </w:r>
      <w:r>
        <w:rPr>
          <w:rFonts w:cstheme="minorHAnsi"/>
          <w:bCs/>
          <w:sz w:val="24"/>
          <w:szCs w:val="24"/>
        </w:rPr>
        <w:t xml:space="preserve">The Wastewater Technician program is a two-year State of Delaware recognized registered apprenticeship designed to teach the basics of the wastewater treatment process and the practical aspects of operating and maintaining wastewater treatment plants. Upon completion of two years of related technical instruction and 4,000 hours of on-the-job learning, Registered Apprentices are eligible to earn a nationally recognized </w:t>
      </w:r>
      <w:r w:rsidR="007372F7">
        <w:rPr>
          <w:rFonts w:cstheme="minorHAnsi"/>
          <w:bCs/>
          <w:sz w:val="24"/>
          <w:szCs w:val="24"/>
        </w:rPr>
        <w:t>J</w:t>
      </w:r>
      <w:r>
        <w:rPr>
          <w:rFonts w:cstheme="minorHAnsi"/>
          <w:bCs/>
          <w:sz w:val="24"/>
          <w:szCs w:val="24"/>
        </w:rPr>
        <w:t xml:space="preserve">ourneyperson credential. </w:t>
      </w:r>
    </w:p>
    <w:p w14:paraId="1372CD38" w14:textId="0F5F1B93" w:rsidR="00CD50D4" w:rsidRDefault="00CD50D4" w:rsidP="00CD50D4">
      <w:pPr>
        <w:spacing w:after="0"/>
        <w:ind w:left="720"/>
        <w:jc w:val="both"/>
        <w:rPr>
          <w:rFonts w:cstheme="minorHAnsi"/>
          <w:b/>
          <w:bCs/>
          <w:sz w:val="24"/>
          <w:szCs w:val="24"/>
        </w:rPr>
      </w:pPr>
      <w:r w:rsidRPr="00D91CA2">
        <w:rPr>
          <w:rFonts w:cstheme="minorHAnsi"/>
          <w:b/>
          <w:bCs/>
          <w:sz w:val="24"/>
          <w:szCs w:val="24"/>
        </w:rPr>
        <w:t>Course(s):</w:t>
      </w:r>
    </w:p>
    <w:p w14:paraId="0D76FAFD" w14:textId="2C7BED4D" w:rsidR="00CD50D4" w:rsidRPr="00D91CA2" w:rsidRDefault="0024394E" w:rsidP="00CD50D4">
      <w:pPr>
        <w:spacing w:after="0"/>
        <w:ind w:left="720"/>
        <w:jc w:val="both"/>
        <w:rPr>
          <w:rStyle w:val="Style4Char"/>
          <w:u w:val="none"/>
        </w:rPr>
      </w:pPr>
      <w:r>
        <w:rPr>
          <w:rStyle w:val="Style4Char"/>
        </w:rPr>
        <w:t>Wastewater Systems Operator Specialist I</w:t>
      </w:r>
      <w:r w:rsidR="00CD50D4" w:rsidRPr="00D91CA2">
        <w:rPr>
          <w:rStyle w:val="Style4Char"/>
          <w:u w:val="none"/>
        </w:rPr>
        <w:t xml:space="preserve"> (1</w:t>
      </w:r>
      <w:r w:rsidR="00CD50D4">
        <w:rPr>
          <w:rStyle w:val="Style4Char"/>
          <w:u w:val="none"/>
        </w:rPr>
        <w:t>44</w:t>
      </w:r>
      <w:r w:rsidR="00CD50D4" w:rsidRPr="00D91CA2">
        <w:rPr>
          <w:rStyle w:val="Style4Char"/>
          <w:u w:val="none"/>
        </w:rPr>
        <w:t xml:space="preserve"> hours)</w:t>
      </w:r>
      <w:r w:rsidR="006A2BAE">
        <w:rPr>
          <w:rStyle w:val="Style4Char"/>
          <w:u w:val="none"/>
        </w:rPr>
        <w:t xml:space="preserve"> (2.02309)</w:t>
      </w:r>
    </w:p>
    <w:p w14:paraId="28876EF0" w14:textId="33DD639B" w:rsidR="00CD50D4" w:rsidRDefault="00CD50D4" w:rsidP="00CD50D4">
      <w:pPr>
        <w:spacing w:after="0"/>
        <w:ind w:left="720"/>
        <w:jc w:val="both"/>
        <w:rPr>
          <w:rFonts w:cstheme="minorHAnsi"/>
          <w:sz w:val="24"/>
          <w:szCs w:val="24"/>
        </w:rPr>
      </w:pPr>
      <w:r w:rsidRPr="00D91CA2">
        <w:rPr>
          <w:rFonts w:cstheme="minorHAnsi"/>
          <w:b/>
          <w:sz w:val="24"/>
          <w:szCs w:val="24"/>
        </w:rPr>
        <w:t xml:space="preserve">Course Description: </w:t>
      </w:r>
      <w:r w:rsidR="00AE66D9">
        <w:rPr>
          <w:rFonts w:cstheme="minorHAnsi"/>
          <w:sz w:val="24"/>
          <w:szCs w:val="24"/>
        </w:rPr>
        <w:t xml:space="preserve">This is the first course in the </w:t>
      </w:r>
      <w:r w:rsidR="00703B01">
        <w:rPr>
          <w:rFonts w:cstheme="minorHAnsi"/>
          <w:sz w:val="24"/>
          <w:szCs w:val="24"/>
        </w:rPr>
        <w:t xml:space="preserve">two-year </w:t>
      </w:r>
      <w:r w:rsidR="007A6567">
        <w:rPr>
          <w:rFonts w:cstheme="minorHAnsi"/>
          <w:sz w:val="24"/>
          <w:szCs w:val="24"/>
        </w:rPr>
        <w:t>Wastewater Systems Operation Systems Registered Apprenticeship program. Students learn the basics of wastewater treatment processes, related public health and the environmental issues, and practical concerns o</w:t>
      </w:r>
      <w:r w:rsidR="007E0B51">
        <w:rPr>
          <w:rFonts w:cstheme="minorHAnsi"/>
          <w:sz w:val="24"/>
          <w:szCs w:val="24"/>
        </w:rPr>
        <w:t>f operating and maintaining wastewater treatment plants. Classes will be held at the Delaware Rural Water Association in Milford.</w:t>
      </w:r>
    </w:p>
    <w:p w14:paraId="25C207E7" w14:textId="43DFD816" w:rsidR="009E6FFE" w:rsidRDefault="009E6FFE" w:rsidP="000802DE">
      <w:pPr>
        <w:spacing w:before="240" w:after="0"/>
        <w:ind w:left="720"/>
        <w:jc w:val="both"/>
        <w:rPr>
          <w:rFonts w:cstheme="minorHAnsi"/>
          <w:sz w:val="24"/>
          <w:szCs w:val="24"/>
        </w:rPr>
      </w:pPr>
      <w:r>
        <w:rPr>
          <w:rFonts w:cstheme="minorHAnsi"/>
          <w:sz w:val="24"/>
          <w:szCs w:val="24"/>
          <w:u w:val="single"/>
        </w:rPr>
        <w:t>Wastewater Systems Operator Specialist II</w:t>
      </w:r>
      <w:r w:rsidR="00A70E12">
        <w:rPr>
          <w:rFonts w:cstheme="minorHAnsi"/>
          <w:sz w:val="24"/>
          <w:szCs w:val="24"/>
        </w:rPr>
        <w:t xml:space="preserve"> (144 hours)</w:t>
      </w:r>
      <w:r w:rsidR="00A53B2B">
        <w:rPr>
          <w:rFonts w:cstheme="minorHAnsi"/>
          <w:sz w:val="24"/>
          <w:szCs w:val="24"/>
        </w:rPr>
        <w:t xml:space="preserve"> (2.02309)</w:t>
      </w:r>
    </w:p>
    <w:p w14:paraId="0A1E76A7" w14:textId="378AEB18" w:rsidR="00E34594" w:rsidRDefault="00A70E12" w:rsidP="7D5D41ED">
      <w:pPr>
        <w:spacing w:after="0"/>
        <w:ind w:left="720"/>
        <w:jc w:val="both"/>
        <w:rPr>
          <w:sz w:val="24"/>
          <w:szCs w:val="24"/>
        </w:rPr>
      </w:pPr>
      <w:r w:rsidRPr="7D5D41ED">
        <w:rPr>
          <w:b/>
          <w:bCs/>
          <w:sz w:val="24"/>
          <w:szCs w:val="24"/>
        </w:rPr>
        <w:t>Course Description</w:t>
      </w:r>
      <w:r w:rsidR="4B365143" w:rsidRPr="7D5D41ED">
        <w:rPr>
          <w:b/>
          <w:bCs/>
          <w:sz w:val="24"/>
          <w:szCs w:val="24"/>
        </w:rPr>
        <w:t xml:space="preserve">: </w:t>
      </w:r>
      <w:r w:rsidR="4B365143" w:rsidRPr="006D570F">
        <w:rPr>
          <w:sz w:val="24"/>
          <w:szCs w:val="24"/>
        </w:rPr>
        <w:t>This</w:t>
      </w:r>
      <w:r w:rsidR="00052DCD" w:rsidRPr="7D5D41ED">
        <w:rPr>
          <w:sz w:val="24"/>
          <w:szCs w:val="24"/>
        </w:rPr>
        <w:t xml:space="preserve"> is the second course in the two-year Wastewater Systems Operation System Registered Apprenticeship program. Students learn operation procedures, problem solving, financial, technical, and managerial considerations</w:t>
      </w:r>
      <w:r w:rsidR="004871AB" w:rsidRPr="7D5D41ED">
        <w:rPr>
          <w:sz w:val="24"/>
          <w:szCs w:val="24"/>
        </w:rPr>
        <w:t>, public health, environmental concerns</w:t>
      </w:r>
      <w:r w:rsidR="00614104" w:rsidRPr="7D5D41ED">
        <w:rPr>
          <w:sz w:val="24"/>
          <w:szCs w:val="24"/>
        </w:rPr>
        <w:t>,</w:t>
      </w:r>
      <w:r w:rsidR="004871AB" w:rsidRPr="7D5D41ED">
        <w:rPr>
          <w:sz w:val="24"/>
          <w:szCs w:val="24"/>
        </w:rPr>
        <w:t xml:space="preserve"> and study the Safe Drinking Water Act. Classes will be held at the Delaware Rural </w:t>
      </w:r>
      <w:r w:rsidR="00E8346C" w:rsidRPr="7D5D41ED">
        <w:rPr>
          <w:sz w:val="24"/>
          <w:szCs w:val="24"/>
        </w:rPr>
        <w:t>Water Association in Milford.</w:t>
      </w:r>
    </w:p>
    <w:p w14:paraId="39F0415F" w14:textId="0628D522" w:rsidR="00E34594" w:rsidRPr="008F056D" w:rsidRDefault="00E34594" w:rsidP="4B3011CE">
      <w:pPr>
        <w:pStyle w:val="Style1"/>
        <w:spacing w:before="480"/>
        <w:ind w:left="720"/>
        <w:rPr>
          <w:rFonts w:cstheme="minorBidi"/>
        </w:rPr>
      </w:pPr>
      <w:bookmarkStart w:id="175" w:name="_Toc168942149"/>
      <w:r w:rsidRPr="4B3011CE">
        <w:rPr>
          <w:rFonts w:cstheme="minorBidi"/>
        </w:rPr>
        <w:t>Water Systems Operator Specialist</w:t>
      </w:r>
      <w:bookmarkEnd w:id="175"/>
      <w:r w:rsidRPr="4B3011CE">
        <w:rPr>
          <w:rFonts w:cstheme="minorBidi"/>
        </w:rPr>
        <w:t xml:space="preserve"> </w:t>
      </w:r>
    </w:p>
    <w:p w14:paraId="5108B79F" w14:textId="77777777" w:rsidR="00E34594" w:rsidRPr="008F056D" w:rsidRDefault="00E34594" w:rsidP="00E34594">
      <w:pPr>
        <w:spacing w:after="0"/>
        <w:ind w:left="720"/>
        <w:jc w:val="both"/>
        <w:rPr>
          <w:rFonts w:cstheme="minorHAnsi"/>
          <w:b/>
          <w:sz w:val="24"/>
          <w:szCs w:val="24"/>
        </w:rPr>
      </w:pPr>
      <w:r w:rsidRPr="008F056D">
        <w:rPr>
          <w:rFonts w:cstheme="minorHAnsi"/>
          <w:b/>
          <w:sz w:val="24"/>
          <w:szCs w:val="24"/>
        </w:rPr>
        <w:t xml:space="preserve">Length: </w:t>
      </w:r>
      <w:r w:rsidRPr="008F056D">
        <w:rPr>
          <w:rFonts w:cstheme="minorHAnsi"/>
          <w:sz w:val="24"/>
          <w:szCs w:val="24"/>
        </w:rPr>
        <w:t xml:space="preserve"> 288 hours / 2 Year</w:t>
      </w:r>
      <w:r w:rsidRPr="008F056D">
        <w:rPr>
          <w:rFonts w:cstheme="minorHAnsi"/>
          <w:b/>
          <w:sz w:val="24"/>
          <w:szCs w:val="24"/>
        </w:rPr>
        <w:t xml:space="preserve"> </w:t>
      </w:r>
    </w:p>
    <w:p w14:paraId="56792DFF" w14:textId="58B257AC" w:rsidR="00E34594" w:rsidRPr="00D91CA2" w:rsidRDefault="00E34594" w:rsidP="00E34594">
      <w:pPr>
        <w:spacing w:after="0"/>
        <w:ind w:left="720"/>
        <w:jc w:val="both"/>
        <w:rPr>
          <w:rFonts w:cstheme="minorHAnsi"/>
          <w:sz w:val="24"/>
          <w:szCs w:val="24"/>
        </w:rPr>
      </w:pPr>
      <w:r w:rsidRPr="008F056D">
        <w:rPr>
          <w:rFonts w:cstheme="minorHAnsi"/>
          <w:b/>
          <w:sz w:val="24"/>
          <w:szCs w:val="24"/>
        </w:rPr>
        <w:t xml:space="preserve">Tuition: </w:t>
      </w:r>
      <w:r w:rsidRPr="008F056D">
        <w:rPr>
          <w:rFonts w:cstheme="minorHAnsi"/>
          <w:sz w:val="24"/>
          <w:szCs w:val="24"/>
        </w:rPr>
        <w:t>$1,396</w:t>
      </w:r>
      <w:r w:rsidRPr="00D91CA2">
        <w:rPr>
          <w:rFonts w:cstheme="minorHAnsi"/>
          <w:sz w:val="24"/>
          <w:szCs w:val="24"/>
        </w:rPr>
        <w:t xml:space="preserve"> </w:t>
      </w:r>
      <w:r w:rsidRPr="00D91CA2">
        <w:rPr>
          <w:rFonts w:cstheme="minorHAnsi"/>
          <w:b/>
          <w:sz w:val="24"/>
          <w:szCs w:val="24"/>
        </w:rPr>
        <w:t xml:space="preserve">Fees: </w:t>
      </w:r>
      <w:r w:rsidR="00773405" w:rsidRPr="00EE5428">
        <w:rPr>
          <w:rFonts w:cstheme="minorHAnsi"/>
          <w:bCs/>
          <w:sz w:val="24"/>
          <w:szCs w:val="24"/>
        </w:rPr>
        <w:t>Registration and Book</w:t>
      </w:r>
      <w:r w:rsidR="00773405">
        <w:rPr>
          <w:rFonts w:cstheme="minorHAnsi"/>
          <w:bCs/>
          <w:sz w:val="24"/>
          <w:szCs w:val="24"/>
        </w:rPr>
        <w:t>(</w:t>
      </w:r>
      <w:r w:rsidR="00773405" w:rsidRPr="00EE5428">
        <w:rPr>
          <w:rFonts w:cstheme="minorHAnsi"/>
          <w:bCs/>
          <w:sz w:val="24"/>
          <w:szCs w:val="24"/>
        </w:rPr>
        <w:t>s</w:t>
      </w:r>
      <w:r w:rsidR="00773405">
        <w:rPr>
          <w:rFonts w:cstheme="minorHAnsi"/>
          <w:bCs/>
          <w:sz w:val="24"/>
          <w:szCs w:val="24"/>
        </w:rPr>
        <w:t>)</w:t>
      </w:r>
      <w:r w:rsidR="00773405" w:rsidRPr="00D91CA2">
        <w:rPr>
          <w:rFonts w:cstheme="minorHAnsi"/>
          <w:sz w:val="24"/>
          <w:szCs w:val="24"/>
        </w:rPr>
        <w:t xml:space="preserve"> $</w:t>
      </w:r>
      <w:r w:rsidR="00773405">
        <w:rPr>
          <w:rFonts w:cstheme="minorHAnsi"/>
          <w:sz w:val="24"/>
          <w:szCs w:val="24"/>
        </w:rPr>
        <w:t>300</w:t>
      </w:r>
      <w:r w:rsidR="00773405" w:rsidRPr="00D91CA2">
        <w:rPr>
          <w:rFonts w:cstheme="minorHAnsi"/>
          <w:sz w:val="24"/>
          <w:szCs w:val="24"/>
        </w:rPr>
        <w:t xml:space="preserve">  </w:t>
      </w:r>
    </w:p>
    <w:p w14:paraId="01E6644F" w14:textId="343DEF22" w:rsidR="00E34594" w:rsidRDefault="00E34594" w:rsidP="00E34594">
      <w:pPr>
        <w:spacing w:after="0"/>
        <w:ind w:left="720"/>
        <w:jc w:val="both"/>
        <w:rPr>
          <w:rFonts w:cstheme="minorHAnsi"/>
          <w:b/>
          <w:sz w:val="24"/>
          <w:szCs w:val="24"/>
        </w:rPr>
      </w:pPr>
      <w:r w:rsidRPr="00D91CA2">
        <w:rPr>
          <w:rFonts w:cstheme="minorHAnsi"/>
          <w:b/>
          <w:sz w:val="24"/>
          <w:szCs w:val="24"/>
        </w:rPr>
        <w:t>Note:</w:t>
      </w:r>
      <w:r w:rsidRPr="00D91CA2">
        <w:rPr>
          <w:rFonts w:cstheme="minorHAnsi"/>
          <w:sz w:val="24"/>
          <w:szCs w:val="24"/>
        </w:rPr>
        <w:t xml:space="preserve"> </w:t>
      </w:r>
      <w:r w:rsidR="00A07A9E">
        <w:rPr>
          <w:rFonts w:cstheme="minorHAnsi"/>
          <w:sz w:val="24"/>
          <w:szCs w:val="24"/>
        </w:rPr>
        <w:t>See Career Program Specialist for a breakdown of cost by course</w:t>
      </w:r>
      <w:r w:rsidRPr="00D91CA2">
        <w:rPr>
          <w:rFonts w:cstheme="minorHAnsi"/>
          <w:sz w:val="24"/>
          <w:szCs w:val="24"/>
        </w:rPr>
        <w:t xml:space="preserve"> </w:t>
      </w:r>
      <w:r w:rsidRPr="00D91CA2">
        <w:rPr>
          <w:rFonts w:cstheme="minorHAnsi"/>
          <w:b/>
          <w:sz w:val="24"/>
          <w:szCs w:val="24"/>
        </w:rPr>
        <w:tab/>
      </w:r>
    </w:p>
    <w:p w14:paraId="2B7AA73D" w14:textId="1B6E9B24" w:rsidR="00745C83" w:rsidRDefault="00745C83" w:rsidP="00E34594">
      <w:pPr>
        <w:spacing w:after="0"/>
        <w:ind w:left="720"/>
        <w:jc w:val="both"/>
        <w:rPr>
          <w:rFonts w:cstheme="minorHAnsi"/>
          <w:b/>
          <w:sz w:val="24"/>
          <w:szCs w:val="24"/>
        </w:rPr>
      </w:pPr>
    </w:p>
    <w:p w14:paraId="7D426E98" w14:textId="3A7C4D78" w:rsidR="00745C83" w:rsidRPr="00745C83" w:rsidRDefault="00745C83" w:rsidP="00745C83">
      <w:pPr>
        <w:ind w:left="720"/>
        <w:jc w:val="both"/>
        <w:rPr>
          <w:rFonts w:cstheme="minorHAnsi"/>
          <w:bCs/>
          <w:sz w:val="24"/>
          <w:szCs w:val="24"/>
        </w:rPr>
      </w:pPr>
      <w:r w:rsidRPr="00D91CA2">
        <w:rPr>
          <w:rFonts w:cstheme="minorHAnsi"/>
          <w:b/>
          <w:sz w:val="24"/>
          <w:szCs w:val="24"/>
        </w:rPr>
        <w:t>Program Description</w:t>
      </w:r>
      <w:r>
        <w:rPr>
          <w:rFonts w:cstheme="minorHAnsi"/>
          <w:b/>
          <w:sz w:val="24"/>
          <w:szCs w:val="24"/>
        </w:rPr>
        <w:t xml:space="preserve">:  </w:t>
      </w:r>
      <w:r>
        <w:rPr>
          <w:rFonts w:cstheme="minorHAnsi"/>
          <w:bCs/>
          <w:sz w:val="24"/>
          <w:szCs w:val="24"/>
        </w:rPr>
        <w:t xml:space="preserve">The Water Systems Operation Specialist program is a two-year State of Delaware recognized registered apprenticeship which is designed to train participants to </w:t>
      </w:r>
      <w:proofErr w:type="gramStart"/>
      <w:r>
        <w:rPr>
          <w:rFonts w:cstheme="minorHAnsi"/>
          <w:bCs/>
          <w:sz w:val="24"/>
          <w:szCs w:val="24"/>
        </w:rPr>
        <w:t>safely and effectively operate water systems</w:t>
      </w:r>
      <w:proofErr w:type="gramEnd"/>
      <w:r>
        <w:rPr>
          <w:rFonts w:cstheme="minorHAnsi"/>
          <w:bCs/>
          <w:sz w:val="24"/>
          <w:szCs w:val="24"/>
        </w:rPr>
        <w:t xml:space="preserve"> throughout the state. Upon completion of the two years of related technical instruction and 4,000 hours of on-the-job learning,</w:t>
      </w:r>
      <w:r w:rsidR="00E92345">
        <w:rPr>
          <w:rFonts w:cstheme="minorHAnsi"/>
          <w:bCs/>
          <w:sz w:val="24"/>
          <w:szCs w:val="24"/>
        </w:rPr>
        <w:t xml:space="preserve"> </w:t>
      </w:r>
      <w:r>
        <w:rPr>
          <w:rFonts w:cstheme="minorHAnsi"/>
          <w:bCs/>
          <w:sz w:val="24"/>
          <w:szCs w:val="24"/>
        </w:rPr>
        <w:t xml:space="preserve">Registered Apprentices are eligible to earn a nationally recognized </w:t>
      </w:r>
      <w:r w:rsidR="00312261">
        <w:rPr>
          <w:rFonts w:cstheme="minorHAnsi"/>
          <w:bCs/>
          <w:sz w:val="24"/>
          <w:szCs w:val="24"/>
        </w:rPr>
        <w:t>J</w:t>
      </w:r>
      <w:r>
        <w:rPr>
          <w:rFonts w:cstheme="minorHAnsi"/>
          <w:bCs/>
          <w:sz w:val="24"/>
          <w:szCs w:val="24"/>
        </w:rPr>
        <w:t>ourneyperson credential.</w:t>
      </w:r>
    </w:p>
    <w:p w14:paraId="7EA2E7EA" w14:textId="77777777" w:rsidR="00E34594" w:rsidRDefault="00E34594" w:rsidP="00E34594">
      <w:pPr>
        <w:spacing w:after="0"/>
        <w:ind w:left="720"/>
        <w:jc w:val="both"/>
        <w:rPr>
          <w:rFonts w:cstheme="minorHAnsi"/>
          <w:b/>
          <w:bCs/>
          <w:sz w:val="24"/>
          <w:szCs w:val="24"/>
        </w:rPr>
      </w:pPr>
      <w:r w:rsidRPr="00D91CA2">
        <w:rPr>
          <w:rFonts w:cstheme="minorHAnsi"/>
          <w:b/>
          <w:bCs/>
          <w:sz w:val="24"/>
          <w:szCs w:val="24"/>
        </w:rPr>
        <w:lastRenderedPageBreak/>
        <w:t>Course(s):</w:t>
      </w:r>
    </w:p>
    <w:p w14:paraId="4AA7E536" w14:textId="025972C5" w:rsidR="00E34594" w:rsidRPr="00D91CA2" w:rsidRDefault="00E34594" w:rsidP="00E34594">
      <w:pPr>
        <w:spacing w:after="0"/>
        <w:ind w:left="720"/>
        <w:jc w:val="both"/>
        <w:rPr>
          <w:rStyle w:val="Style4Char"/>
          <w:u w:val="none"/>
        </w:rPr>
      </w:pPr>
      <w:r>
        <w:rPr>
          <w:rStyle w:val="Style4Char"/>
        </w:rPr>
        <w:t>Water Systems Operator Specialist I</w:t>
      </w:r>
      <w:r w:rsidRPr="00D91CA2">
        <w:rPr>
          <w:rStyle w:val="Style4Char"/>
          <w:u w:val="none"/>
        </w:rPr>
        <w:t xml:space="preserve"> (1</w:t>
      </w:r>
      <w:r>
        <w:rPr>
          <w:rStyle w:val="Style4Char"/>
          <w:u w:val="none"/>
        </w:rPr>
        <w:t>44</w:t>
      </w:r>
      <w:r w:rsidRPr="00D91CA2">
        <w:rPr>
          <w:rStyle w:val="Style4Char"/>
          <w:u w:val="none"/>
        </w:rPr>
        <w:t xml:space="preserve"> hours)</w:t>
      </w:r>
      <w:r w:rsidR="00AD3C38">
        <w:rPr>
          <w:rStyle w:val="Style4Char"/>
          <w:u w:val="none"/>
        </w:rPr>
        <w:t xml:space="preserve"> (2.02309)</w:t>
      </w:r>
    </w:p>
    <w:p w14:paraId="783BCD01" w14:textId="7BD34419" w:rsidR="00E34594" w:rsidRDefault="00E34594" w:rsidP="00E34594">
      <w:pPr>
        <w:spacing w:after="0"/>
        <w:ind w:left="720"/>
        <w:jc w:val="both"/>
        <w:rPr>
          <w:rFonts w:cstheme="minorHAnsi"/>
          <w:sz w:val="24"/>
          <w:szCs w:val="24"/>
        </w:rPr>
      </w:pPr>
      <w:r w:rsidRPr="00D91CA2">
        <w:rPr>
          <w:rFonts w:cstheme="minorHAnsi"/>
          <w:b/>
          <w:sz w:val="24"/>
          <w:szCs w:val="24"/>
        </w:rPr>
        <w:t xml:space="preserve">Course Description: </w:t>
      </w:r>
      <w:r>
        <w:rPr>
          <w:rFonts w:cstheme="minorHAnsi"/>
          <w:sz w:val="24"/>
          <w:szCs w:val="24"/>
        </w:rPr>
        <w:t xml:space="preserve">This is the first related training course in the two-year Water Systems Operation Specialist Registered Apprenticeship Program. Topics covered include confined spaces, water sources, small systems, storage facilities, distribution, drinking water laws and regulations, and more. Classes will be held at the Delaware Rural Water Association in Milford. </w:t>
      </w:r>
    </w:p>
    <w:p w14:paraId="293490BB" w14:textId="7E91DBB6" w:rsidR="00E34594" w:rsidRDefault="00E34594" w:rsidP="000802DE">
      <w:pPr>
        <w:spacing w:before="240" w:after="0"/>
        <w:ind w:left="720"/>
        <w:jc w:val="both"/>
        <w:rPr>
          <w:rFonts w:cstheme="minorHAnsi"/>
          <w:sz w:val="24"/>
          <w:szCs w:val="24"/>
        </w:rPr>
      </w:pPr>
      <w:r>
        <w:rPr>
          <w:rFonts w:cstheme="minorHAnsi"/>
          <w:sz w:val="24"/>
          <w:szCs w:val="24"/>
          <w:u w:val="single"/>
        </w:rPr>
        <w:t>Water Systems Operator Specialist II</w:t>
      </w:r>
      <w:r>
        <w:rPr>
          <w:rFonts w:cstheme="minorHAnsi"/>
          <w:sz w:val="24"/>
          <w:szCs w:val="24"/>
        </w:rPr>
        <w:t xml:space="preserve"> (144 hours)</w:t>
      </w:r>
      <w:r w:rsidR="00020FF9">
        <w:rPr>
          <w:rFonts w:cstheme="minorHAnsi"/>
          <w:sz w:val="24"/>
          <w:szCs w:val="24"/>
        </w:rPr>
        <w:t xml:space="preserve"> (2.02309)</w:t>
      </w:r>
    </w:p>
    <w:p w14:paraId="0B65A9DE" w14:textId="3D37B764" w:rsidR="00E34594" w:rsidRPr="0024723F" w:rsidRDefault="00E34594" w:rsidP="00745C83">
      <w:pPr>
        <w:spacing w:after="0"/>
        <w:ind w:left="720"/>
        <w:jc w:val="both"/>
        <w:rPr>
          <w:rFonts w:cstheme="minorHAnsi"/>
          <w:sz w:val="24"/>
          <w:szCs w:val="24"/>
        </w:rPr>
      </w:pPr>
      <w:r>
        <w:rPr>
          <w:rFonts w:cstheme="minorHAnsi"/>
          <w:b/>
          <w:bCs/>
          <w:sz w:val="24"/>
          <w:szCs w:val="24"/>
        </w:rPr>
        <w:t xml:space="preserve">Course Description:  </w:t>
      </w:r>
      <w:r>
        <w:rPr>
          <w:rFonts w:cstheme="minorHAnsi"/>
          <w:sz w:val="24"/>
          <w:szCs w:val="24"/>
        </w:rPr>
        <w:t xml:space="preserve">This is the second related training course in the two-year Water Systems Operation Specialist Registered Apprenticeship Program. Topics covered include financial, technical, and managerial sustainability, capacity development, backflow administration, </w:t>
      </w:r>
      <w:r w:rsidR="007B5931">
        <w:rPr>
          <w:rFonts w:cstheme="minorHAnsi"/>
          <w:sz w:val="24"/>
          <w:szCs w:val="24"/>
        </w:rPr>
        <w:t>surveyors</w:t>
      </w:r>
      <w:r>
        <w:rPr>
          <w:rFonts w:cstheme="minorHAnsi"/>
          <w:sz w:val="24"/>
          <w:szCs w:val="24"/>
        </w:rPr>
        <w:t>, testers, and more. Classes will be held at the Delaware Rural Water Association in Milford.</w:t>
      </w:r>
    </w:p>
    <w:p w14:paraId="04304EB2" w14:textId="5F6B0BCF" w:rsidR="007175B4" w:rsidRPr="00D91CA2" w:rsidRDefault="007175B4" w:rsidP="006A2C17">
      <w:pPr>
        <w:pStyle w:val="Style1"/>
        <w:spacing w:before="360"/>
        <w:ind w:left="720"/>
        <w:rPr>
          <w:rFonts w:cstheme="minorBidi"/>
        </w:rPr>
      </w:pPr>
      <w:bookmarkStart w:id="176" w:name="_Toc168942150"/>
      <w:r w:rsidRPr="4B3011CE">
        <w:rPr>
          <w:rFonts w:cstheme="minorBidi"/>
        </w:rPr>
        <w:t xml:space="preserve">Warehouse </w:t>
      </w:r>
      <w:r w:rsidR="00452EEB">
        <w:rPr>
          <w:rFonts w:cstheme="minorBidi"/>
        </w:rPr>
        <w:t>&amp; Forklift</w:t>
      </w:r>
      <w:bookmarkEnd w:id="176"/>
    </w:p>
    <w:p w14:paraId="4C47A761" w14:textId="47D5AE61" w:rsidR="007175B4" w:rsidRPr="00D91CA2" w:rsidRDefault="007175B4" w:rsidP="007175B4">
      <w:pPr>
        <w:spacing w:after="0"/>
        <w:ind w:left="720"/>
        <w:jc w:val="both"/>
        <w:rPr>
          <w:rFonts w:cstheme="minorHAnsi"/>
          <w:b/>
          <w:sz w:val="24"/>
          <w:szCs w:val="24"/>
        </w:rPr>
      </w:pPr>
      <w:r w:rsidRPr="00D91CA2">
        <w:rPr>
          <w:rFonts w:cstheme="minorHAnsi"/>
          <w:b/>
          <w:sz w:val="24"/>
          <w:szCs w:val="24"/>
        </w:rPr>
        <w:t xml:space="preserve">Length: </w:t>
      </w:r>
      <w:r>
        <w:rPr>
          <w:rFonts w:cstheme="minorHAnsi"/>
          <w:sz w:val="24"/>
          <w:szCs w:val="24"/>
        </w:rPr>
        <w:t>48</w:t>
      </w:r>
      <w:r>
        <w:rPr>
          <w:rFonts w:cstheme="minorHAnsi"/>
          <w:b/>
          <w:sz w:val="24"/>
          <w:szCs w:val="24"/>
        </w:rPr>
        <w:t xml:space="preserve"> </w:t>
      </w:r>
      <w:r w:rsidRPr="00D91CA2">
        <w:rPr>
          <w:rFonts w:cstheme="minorHAnsi"/>
          <w:sz w:val="24"/>
          <w:szCs w:val="24"/>
        </w:rPr>
        <w:t xml:space="preserve">hours / </w:t>
      </w:r>
      <w:r>
        <w:rPr>
          <w:rFonts w:cstheme="minorHAnsi"/>
          <w:sz w:val="24"/>
          <w:szCs w:val="24"/>
        </w:rPr>
        <w:t>8 Days</w:t>
      </w:r>
      <w:r w:rsidRPr="00D91CA2">
        <w:rPr>
          <w:rFonts w:cstheme="minorHAnsi"/>
          <w:b/>
          <w:sz w:val="24"/>
          <w:szCs w:val="24"/>
        </w:rPr>
        <w:t xml:space="preserve"> </w:t>
      </w:r>
    </w:p>
    <w:p w14:paraId="73ED0E39" w14:textId="7AF8561F" w:rsidR="007175B4" w:rsidRPr="00D91CA2" w:rsidRDefault="007175B4" w:rsidP="007175B4">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sidR="006837C6">
        <w:rPr>
          <w:rFonts w:cstheme="minorHAnsi"/>
          <w:sz w:val="24"/>
          <w:szCs w:val="24"/>
        </w:rPr>
        <w:t>34</w:t>
      </w:r>
      <w:r w:rsidR="00712837">
        <w:rPr>
          <w:rFonts w:cstheme="minorHAnsi"/>
          <w:sz w:val="24"/>
          <w:szCs w:val="24"/>
        </w:rPr>
        <w:t>9</w:t>
      </w:r>
      <w:r w:rsidRPr="00D91CA2">
        <w:rPr>
          <w:rFonts w:cstheme="minorHAnsi"/>
          <w:sz w:val="24"/>
          <w:szCs w:val="24"/>
        </w:rPr>
        <w:t xml:space="preserve"> </w:t>
      </w:r>
      <w:r w:rsidRPr="00D91CA2">
        <w:rPr>
          <w:rFonts w:cstheme="minorHAnsi"/>
          <w:b/>
          <w:sz w:val="24"/>
          <w:szCs w:val="24"/>
        </w:rPr>
        <w:t xml:space="preserve">Fees: </w:t>
      </w:r>
      <w:r w:rsidR="00F65553">
        <w:rPr>
          <w:rFonts w:cstheme="minorHAnsi"/>
          <w:sz w:val="24"/>
          <w:szCs w:val="24"/>
        </w:rPr>
        <w:t>N/A</w:t>
      </w:r>
    </w:p>
    <w:p w14:paraId="47C71F5F" w14:textId="4834CE39" w:rsidR="00277E3F" w:rsidRPr="007175B4" w:rsidRDefault="007175B4" w:rsidP="007175B4">
      <w:pPr>
        <w:spacing w:after="0"/>
        <w:ind w:left="720"/>
        <w:jc w:val="both"/>
        <w:rPr>
          <w:rFonts w:cstheme="minorHAnsi"/>
          <w:bCs/>
          <w:sz w:val="24"/>
          <w:szCs w:val="24"/>
        </w:rPr>
      </w:pPr>
      <w:r w:rsidRPr="00D91CA2">
        <w:rPr>
          <w:rFonts w:cstheme="minorHAnsi"/>
          <w:b/>
          <w:sz w:val="24"/>
          <w:szCs w:val="24"/>
        </w:rPr>
        <w:t>Note:</w:t>
      </w:r>
      <w:r w:rsidRPr="00D91CA2">
        <w:rPr>
          <w:rFonts w:cstheme="minorHAnsi"/>
          <w:sz w:val="24"/>
          <w:szCs w:val="24"/>
        </w:rPr>
        <w:t xml:space="preserve"> </w:t>
      </w:r>
      <w:r>
        <w:rPr>
          <w:rFonts w:cstheme="minorHAnsi"/>
          <w:sz w:val="24"/>
          <w:szCs w:val="24"/>
        </w:rPr>
        <w:t>N/A</w:t>
      </w:r>
    </w:p>
    <w:p w14:paraId="5BB22A78" w14:textId="53E417CB" w:rsidR="007175B4" w:rsidRDefault="007175B4" w:rsidP="000802DE">
      <w:pPr>
        <w:spacing w:before="240" w:after="0"/>
        <w:ind w:left="720"/>
        <w:jc w:val="both"/>
        <w:rPr>
          <w:rFonts w:cstheme="minorHAnsi"/>
          <w:b/>
          <w:sz w:val="24"/>
          <w:szCs w:val="24"/>
        </w:rPr>
      </w:pPr>
      <w:r w:rsidRPr="00D91CA2">
        <w:rPr>
          <w:rFonts w:cstheme="minorHAnsi"/>
          <w:b/>
          <w:sz w:val="24"/>
          <w:szCs w:val="24"/>
        </w:rPr>
        <w:t xml:space="preserve">Program Description: </w:t>
      </w:r>
      <w:r w:rsidR="006161AC" w:rsidRPr="006161AC">
        <w:rPr>
          <w:rFonts w:cstheme="minorHAnsi"/>
          <w:bCs/>
          <w:sz w:val="24"/>
          <w:szCs w:val="24"/>
        </w:rPr>
        <w:t xml:space="preserve">The </w:t>
      </w:r>
      <w:r>
        <w:rPr>
          <w:rFonts w:cstheme="minorHAnsi"/>
          <w:bCs/>
          <w:sz w:val="24"/>
          <w:szCs w:val="24"/>
        </w:rPr>
        <w:t xml:space="preserve">Warehouse &amp; </w:t>
      </w:r>
      <w:r w:rsidR="006161AC">
        <w:rPr>
          <w:rFonts w:cstheme="minorHAnsi"/>
          <w:bCs/>
          <w:sz w:val="24"/>
          <w:szCs w:val="24"/>
        </w:rPr>
        <w:t>Forklift</w:t>
      </w:r>
      <w:r w:rsidR="00D85B17">
        <w:rPr>
          <w:rFonts w:cstheme="minorHAnsi"/>
          <w:bCs/>
          <w:sz w:val="24"/>
          <w:szCs w:val="24"/>
        </w:rPr>
        <w:t xml:space="preserve"> </w:t>
      </w:r>
      <w:r w:rsidR="008225D5">
        <w:rPr>
          <w:rFonts w:cstheme="minorHAnsi"/>
          <w:bCs/>
          <w:sz w:val="24"/>
          <w:szCs w:val="24"/>
        </w:rPr>
        <w:t>training</w:t>
      </w:r>
      <w:r>
        <w:rPr>
          <w:rFonts w:cstheme="minorHAnsi"/>
          <w:bCs/>
          <w:sz w:val="24"/>
          <w:szCs w:val="24"/>
        </w:rPr>
        <w:t xml:space="preserve"> is offered in a blended fashion and includes a combination of in-person and remote learning. Students are provided with the skills required to work </w:t>
      </w:r>
      <w:r w:rsidR="00CD0EEB">
        <w:rPr>
          <w:rFonts w:cstheme="minorHAnsi"/>
          <w:bCs/>
          <w:sz w:val="24"/>
          <w:szCs w:val="24"/>
        </w:rPr>
        <w:t xml:space="preserve">effectively and safely </w:t>
      </w:r>
      <w:r>
        <w:rPr>
          <w:rFonts w:cstheme="minorHAnsi"/>
          <w:bCs/>
          <w:sz w:val="24"/>
          <w:szCs w:val="24"/>
        </w:rPr>
        <w:t xml:space="preserve">in a modern warehouse environment. Participants are provided with an opportunity to earn OSHA 10-hour General Industry </w:t>
      </w:r>
      <w:r w:rsidR="00B70D5E">
        <w:rPr>
          <w:rFonts w:cstheme="minorHAnsi"/>
          <w:bCs/>
          <w:sz w:val="24"/>
          <w:szCs w:val="24"/>
        </w:rPr>
        <w:t xml:space="preserve">and MSSC Certified Logistics Associate </w:t>
      </w:r>
      <w:r>
        <w:rPr>
          <w:rFonts w:cstheme="minorHAnsi"/>
          <w:bCs/>
          <w:sz w:val="24"/>
          <w:szCs w:val="24"/>
        </w:rPr>
        <w:t>credential</w:t>
      </w:r>
      <w:r w:rsidR="00B70D5E">
        <w:rPr>
          <w:rFonts w:cstheme="minorHAnsi"/>
          <w:bCs/>
          <w:sz w:val="24"/>
          <w:szCs w:val="24"/>
        </w:rPr>
        <w:t>s</w:t>
      </w:r>
      <w:r w:rsidR="001D658B">
        <w:rPr>
          <w:rFonts w:cstheme="minorHAnsi"/>
          <w:bCs/>
          <w:sz w:val="24"/>
          <w:szCs w:val="24"/>
        </w:rPr>
        <w:t xml:space="preserve"> and</w:t>
      </w:r>
      <w:r>
        <w:rPr>
          <w:rFonts w:cstheme="minorHAnsi"/>
          <w:bCs/>
          <w:sz w:val="24"/>
          <w:szCs w:val="24"/>
        </w:rPr>
        <w:t xml:space="preserve"> complete</w:t>
      </w:r>
      <w:r w:rsidR="001D658B">
        <w:rPr>
          <w:rFonts w:cstheme="minorHAnsi"/>
          <w:bCs/>
          <w:sz w:val="24"/>
          <w:szCs w:val="24"/>
        </w:rPr>
        <w:t xml:space="preserve"> </w:t>
      </w:r>
      <w:r>
        <w:rPr>
          <w:rFonts w:cstheme="minorHAnsi"/>
          <w:bCs/>
          <w:sz w:val="24"/>
          <w:szCs w:val="24"/>
        </w:rPr>
        <w:t>Forklift Operator</w:t>
      </w:r>
      <w:r w:rsidR="001D658B">
        <w:rPr>
          <w:rFonts w:cstheme="minorHAnsi"/>
          <w:bCs/>
          <w:sz w:val="24"/>
          <w:szCs w:val="24"/>
        </w:rPr>
        <w:t xml:space="preserve"> and </w:t>
      </w:r>
      <w:r>
        <w:rPr>
          <w:rFonts w:cstheme="minorHAnsi"/>
          <w:bCs/>
          <w:sz w:val="24"/>
          <w:szCs w:val="24"/>
        </w:rPr>
        <w:t>Safety training.</w:t>
      </w:r>
    </w:p>
    <w:p w14:paraId="554E2D8B" w14:textId="77777777" w:rsidR="007175B4" w:rsidRPr="007E6F06" w:rsidRDefault="007175B4" w:rsidP="007175B4">
      <w:pPr>
        <w:spacing w:before="240" w:after="0"/>
        <w:ind w:left="720"/>
        <w:jc w:val="both"/>
        <w:rPr>
          <w:rFonts w:cstheme="minorHAnsi"/>
          <w:b/>
          <w:bCs/>
          <w:sz w:val="24"/>
          <w:szCs w:val="24"/>
        </w:rPr>
      </w:pPr>
      <w:r w:rsidRPr="007E6F06">
        <w:rPr>
          <w:rFonts w:cstheme="minorHAnsi"/>
          <w:b/>
          <w:bCs/>
          <w:sz w:val="24"/>
          <w:szCs w:val="24"/>
        </w:rPr>
        <w:t xml:space="preserve">Course(s): </w:t>
      </w:r>
    </w:p>
    <w:p w14:paraId="10A0925B" w14:textId="77777777" w:rsidR="007175B4" w:rsidRDefault="007175B4" w:rsidP="007175B4">
      <w:pPr>
        <w:spacing w:after="0"/>
        <w:ind w:left="720"/>
        <w:jc w:val="both"/>
        <w:rPr>
          <w:rFonts w:cstheme="minorHAnsi"/>
          <w:bCs/>
          <w:sz w:val="24"/>
          <w:szCs w:val="24"/>
        </w:rPr>
      </w:pPr>
      <w:r>
        <w:rPr>
          <w:rFonts w:cstheme="minorHAnsi"/>
          <w:bCs/>
          <w:sz w:val="24"/>
          <w:szCs w:val="24"/>
          <w:u w:val="single"/>
        </w:rPr>
        <w:t xml:space="preserve">Warehouse Operations &amp; Material Handling </w:t>
      </w:r>
      <w:r>
        <w:rPr>
          <w:rFonts w:cstheme="minorHAnsi"/>
          <w:bCs/>
          <w:sz w:val="24"/>
          <w:szCs w:val="24"/>
        </w:rPr>
        <w:t>(48 hours)</w:t>
      </w:r>
    </w:p>
    <w:p w14:paraId="79EC841C" w14:textId="2DE29363" w:rsidR="00C204A7" w:rsidRPr="00C204A7" w:rsidRDefault="00746714" w:rsidP="00C204A7">
      <w:pPr>
        <w:spacing w:after="0"/>
        <w:ind w:left="720"/>
        <w:jc w:val="both"/>
        <w:rPr>
          <w:rFonts w:cstheme="minorHAnsi"/>
          <w:b/>
          <w:bCs/>
          <w:sz w:val="24"/>
          <w:szCs w:val="24"/>
        </w:rPr>
      </w:pPr>
      <w:r>
        <w:rPr>
          <w:rFonts w:cstheme="minorHAnsi"/>
          <w:b/>
          <w:sz w:val="24"/>
          <w:szCs w:val="24"/>
        </w:rPr>
        <w:t xml:space="preserve">Course Description: </w:t>
      </w:r>
      <w:r>
        <w:rPr>
          <w:rFonts w:cstheme="minorHAnsi"/>
          <w:bCs/>
          <w:sz w:val="24"/>
          <w:szCs w:val="24"/>
        </w:rPr>
        <w:t>Warehouse Operations &amp; Material Handling is a 48</w:t>
      </w:r>
      <w:r w:rsidR="00CD6F93">
        <w:rPr>
          <w:rFonts w:cstheme="minorHAnsi"/>
          <w:bCs/>
          <w:sz w:val="24"/>
          <w:szCs w:val="24"/>
        </w:rPr>
        <w:t>-hour (8</w:t>
      </w:r>
      <w:r w:rsidR="00855370">
        <w:rPr>
          <w:rFonts w:cstheme="minorHAnsi"/>
          <w:bCs/>
          <w:sz w:val="24"/>
          <w:szCs w:val="24"/>
        </w:rPr>
        <w:t xml:space="preserve"> </w:t>
      </w:r>
      <w:r w:rsidR="00CD6F93">
        <w:rPr>
          <w:rFonts w:cstheme="minorHAnsi"/>
          <w:bCs/>
          <w:sz w:val="24"/>
          <w:szCs w:val="24"/>
        </w:rPr>
        <w:t xml:space="preserve">days) hybrid course that prepares </w:t>
      </w:r>
      <w:r w:rsidR="00292D97">
        <w:rPr>
          <w:rFonts w:cstheme="minorHAnsi"/>
          <w:bCs/>
          <w:sz w:val="24"/>
          <w:szCs w:val="24"/>
        </w:rPr>
        <w:t xml:space="preserve">participants to work in a modern warehouse environment. The course includes instruction in </w:t>
      </w:r>
      <w:r w:rsidR="007843B3">
        <w:rPr>
          <w:rFonts w:cstheme="minorHAnsi"/>
          <w:bCs/>
          <w:sz w:val="24"/>
          <w:szCs w:val="24"/>
        </w:rPr>
        <w:t>the areas</w:t>
      </w:r>
      <w:r w:rsidR="00292D97">
        <w:rPr>
          <w:rFonts w:cstheme="minorHAnsi"/>
          <w:bCs/>
          <w:sz w:val="24"/>
          <w:szCs w:val="24"/>
        </w:rPr>
        <w:t xml:space="preserve"> of warehouse operations, material</w:t>
      </w:r>
      <w:r w:rsidR="002B702F">
        <w:rPr>
          <w:rFonts w:cstheme="minorHAnsi"/>
          <w:bCs/>
          <w:sz w:val="24"/>
          <w:szCs w:val="24"/>
        </w:rPr>
        <w:t xml:space="preserve"> handling, inventory, and workplace safety</w:t>
      </w:r>
      <w:r w:rsidR="00692E54">
        <w:rPr>
          <w:rFonts w:cstheme="minorHAnsi"/>
          <w:bCs/>
          <w:sz w:val="24"/>
          <w:szCs w:val="24"/>
        </w:rPr>
        <w:t>.</w:t>
      </w:r>
      <w:r w:rsidR="00CB2B77">
        <w:rPr>
          <w:rFonts w:cstheme="minorHAnsi"/>
          <w:bCs/>
          <w:sz w:val="24"/>
          <w:szCs w:val="24"/>
        </w:rPr>
        <w:t xml:space="preserve"> </w:t>
      </w:r>
      <w:r w:rsidR="000A6C38">
        <w:rPr>
          <w:rFonts w:cstheme="minorHAnsi"/>
          <w:bCs/>
          <w:sz w:val="24"/>
          <w:szCs w:val="24"/>
        </w:rPr>
        <w:t xml:space="preserve">Participants </w:t>
      </w:r>
      <w:proofErr w:type="gramStart"/>
      <w:r w:rsidR="000A6C38">
        <w:rPr>
          <w:rFonts w:cstheme="minorHAnsi"/>
          <w:bCs/>
          <w:sz w:val="24"/>
          <w:szCs w:val="24"/>
        </w:rPr>
        <w:t xml:space="preserve">have the </w:t>
      </w:r>
      <w:r w:rsidR="002B702F">
        <w:rPr>
          <w:rFonts w:cstheme="minorHAnsi"/>
          <w:bCs/>
          <w:sz w:val="24"/>
          <w:szCs w:val="24"/>
        </w:rPr>
        <w:t>opportunity to</w:t>
      </w:r>
      <w:proofErr w:type="gramEnd"/>
      <w:r w:rsidR="002B702F">
        <w:rPr>
          <w:rFonts w:cstheme="minorHAnsi"/>
          <w:bCs/>
          <w:sz w:val="24"/>
          <w:szCs w:val="24"/>
        </w:rPr>
        <w:t xml:space="preserve"> earn</w:t>
      </w:r>
      <w:r w:rsidR="00B3761E">
        <w:rPr>
          <w:rFonts w:cstheme="minorHAnsi"/>
          <w:bCs/>
          <w:sz w:val="24"/>
          <w:szCs w:val="24"/>
        </w:rPr>
        <w:t xml:space="preserve"> </w:t>
      </w:r>
      <w:r w:rsidR="00C204A7" w:rsidRPr="00C204A7">
        <w:rPr>
          <w:rFonts w:cstheme="minorHAnsi"/>
          <w:bCs/>
          <w:sz w:val="24"/>
          <w:szCs w:val="24"/>
        </w:rPr>
        <w:t>OSHA 10-hour General Industry and MSSC Certified Logistics Associate credentials and complete Forklift Operator and Safety training.</w:t>
      </w:r>
    </w:p>
    <w:p w14:paraId="4C8A53D2" w14:textId="2E077600" w:rsidR="002C76FB" w:rsidRPr="00D91CA2" w:rsidRDefault="002C76FB" w:rsidP="00596B27">
      <w:pPr>
        <w:pStyle w:val="Style1"/>
        <w:spacing w:before="360"/>
        <w:ind w:left="720"/>
        <w:rPr>
          <w:rFonts w:cstheme="minorBidi"/>
        </w:rPr>
      </w:pPr>
      <w:bookmarkStart w:id="177" w:name="_Toc168942151"/>
      <w:r w:rsidRPr="4B3011CE">
        <w:rPr>
          <w:rFonts w:cstheme="minorBidi"/>
        </w:rPr>
        <w:t xml:space="preserve">Warehouse </w:t>
      </w:r>
      <w:r>
        <w:rPr>
          <w:rFonts w:cstheme="minorBidi"/>
        </w:rPr>
        <w:t>&amp; Forklift (ELL)</w:t>
      </w:r>
      <w:bookmarkEnd w:id="177"/>
      <w:r>
        <w:rPr>
          <w:rFonts w:cstheme="minorBidi"/>
        </w:rPr>
        <w:t xml:space="preserve"> </w:t>
      </w:r>
    </w:p>
    <w:p w14:paraId="71BE82DE" w14:textId="5D3E3B60" w:rsidR="002C76FB" w:rsidRPr="00D91CA2" w:rsidRDefault="002C76FB" w:rsidP="002C76FB">
      <w:pPr>
        <w:spacing w:after="0"/>
        <w:ind w:left="720"/>
        <w:jc w:val="both"/>
        <w:rPr>
          <w:rFonts w:cstheme="minorHAnsi"/>
          <w:b/>
          <w:sz w:val="24"/>
          <w:szCs w:val="24"/>
        </w:rPr>
      </w:pPr>
      <w:r w:rsidRPr="00D91CA2">
        <w:rPr>
          <w:rFonts w:cstheme="minorHAnsi"/>
          <w:b/>
          <w:sz w:val="24"/>
          <w:szCs w:val="24"/>
        </w:rPr>
        <w:t xml:space="preserve">Length: </w:t>
      </w:r>
      <w:r w:rsidR="00E01FBF">
        <w:rPr>
          <w:rFonts w:cstheme="minorHAnsi"/>
          <w:sz w:val="24"/>
          <w:szCs w:val="24"/>
        </w:rPr>
        <w:t>72</w:t>
      </w:r>
      <w:r>
        <w:rPr>
          <w:rFonts w:cstheme="minorHAnsi"/>
          <w:b/>
          <w:sz w:val="24"/>
          <w:szCs w:val="24"/>
        </w:rPr>
        <w:t xml:space="preserve"> </w:t>
      </w:r>
      <w:r w:rsidRPr="00D91CA2">
        <w:rPr>
          <w:rFonts w:cstheme="minorHAnsi"/>
          <w:sz w:val="24"/>
          <w:szCs w:val="24"/>
        </w:rPr>
        <w:t xml:space="preserve">hours / </w:t>
      </w:r>
      <w:r w:rsidR="00E332C8">
        <w:rPr>
          <w:rFonts w:cstheme="minorHAnsi"/>
          <w:sz w:val="24"/>
          <w:szCs w:val="24"/>
        </w:rPr>
        <w:t>12 Weeks</w:t>
      </w:r>
      <w:r w:rsidRPr="00D91CA2">
        <w:rPr>
          <w:rFonts w:cstheme="minorHAnsi"/>
          <w:b/>
          <w:sz w:val="24"/>
          <w:szCs w:val="24"/>
        </w:rPr>
        <w:t xml:space="preserve"> </w:t>
      </w:r>
    </w:p>
    <w:p w14:paraId="34AF67D9" w14:textId="21AD905D" w:rsidR="002C76FB" w:rsidRPr="00D91CA2" w:rsidRDefault="002C76FB" w:rsidP="002C76FB">
      <w:pPr>
        <w:spacing w:after="0"/>
        <w:ind w:left="720"/>
        <w:jc w:val="both"/>
        <w:rPr>
          <w:rFonts w:cstheme="minorHAnsi"/>
          <w:sz w:val="24"/>
          <w:szCs w:val="24"/>
        </w:rPr>
      </w:pPr>
      <w:r w:rsidRPr="00D91CA2">
        <w:rPr>
          <w:rFonts w:cstheme="minorHAnsi"/>
          <w:b/>
          <w:sz w:val="24"/>
          <w:szCs w:val="24"/>
        </w:rPr>
        <w:t xml:space="preserve">Tuition: </w:t>
      </w:r>
      <w:r w:rsidRPr="00D91CA2">
        <w:rPr>
          <w:rFonts w:cstheme="minorHAnsi"/>
          <w:sz w:val="24"/>
          <w:szCs w:val="24"/>
        </w:rPr>
        <w:t>$</w:t>
      </w:r>
      <w:r w:rsidR="00712837">
        <w:rPr>
          <w:rFonts w:cstheme="minorHAnsi"/>
          <w:sz w:val="24"/>
          <w:szCs w:val="24"/>
        </w:rPr>
        <w:t>349</w:t>
      </w:r>
      <w:r w:rsidRPr="00D91CA2">
        <w:rPr>
          <w:rFonts w:cstheme="minorHAnsi"/>
          <w:sz w:val="24"/>
          <w:szCs w:val="24"/>
        </w:rPr>
        <w:t xml:space="preserve"> </w:t>
      </w:r>
      <w:r w:rsidRPr="00D91CA2">
        <w:rPr>
          <w:rFonts w:cstheme="minorHAnsi"/>
          <w:b/>
          <w:sz w:val="24"/>
          <w:szCs w:val="24"/>
        </w:rPr>
        <w:t xml:space="preserve">Fees: </w:t>
      </w:r>
      <w:r>
        <w:rPr>
          <w:rFonts w:cstheme="minorHAnsi"/>
          <w:sz w:val="24"/>
          <w:szCs w:val="24"/>
        </w:rPr>
        <w:t>N/A</w:t>
      </w:r>
    </w:p>
    <w:p w14:paraId="482FCA92" w14:textId="77777777" w:rsidR="002C76FB" w:rsidRPr="007175B4" w:rsidRDefault="002C76FB" w:rsidP="002C76FB">
      <w:pPr>
        <w:spacing w:after="0"/>
        <w:ind w:left="720"/>
        <w:jc w:val="both"/>
        <w:rPr>
          <w:rFonts w:cstheme="minorHAnsi"/>
          <w:bCs/>
          <w:sz w:val="24"/>
          <w:szCs w:val="24"/>
        </w:rPr>
      </w:pPr>
      <w:r w:rsidRPr="00D91CA2">
        <w:rPr>
          <w:rFonts w:cstheme="minorHAnsi"/>
          <w:b/>
          <w:sz w:val="24"/>
          <w:szCs w:val="24"/>
        </w:rPr>
        <w:lastRenderedPageBreak/>
        <w:t>Note:</w:t>
      </w:r>
      <w:r w:rsidRPr="00D91CA2">
        <w:rPr>
          <w:rFonts w:cstheme="minorHAnsi"/>
          <w:sz w:val="24"/>
          <w:szCs w:val="24"/>
        </w:rPr>
        <w:t xml:space="preserve"> </w:t>
      </w:r>
      <w:r>
        <w:rPr>
          <w:rFonts w:cstheme="minorHAnsi"/>
          <w:sz w:val="24"/>
          <w:szCs w:val="24"/>
        </w:rPr>
        <w:t>N/A</w:t>
      </w:r>
    </w:p>
    <w:p w14:paraId="6C7B1B9A" w14:textId="2DA80729" w:rsidR="002C76FB" w:rsidRDefault="002C76FB" w:rsidP="002C76FB">
      <w:pPr>
        <w:spacing w:before="240" w:after="0"/>
        <w:ind w:left="720"/>
        <w:jc w:val="both"/>
        <w:rPr>
          <w:rFonts w:cstheme="minorHAnsi"/>
          <w:b/>
          <w:sz w:val="24"/>
          <w:szCs w:val="24"/>
        </w:rPr>
      </w:pPr>
      <w:r w:rsidRPr="00D91CA2">
        <w:rPr>
          <w:rFonts w:cstheme="minorHAnsi"/>
          <w:b/>
          <w:sz w:val="24"/>
          <w:szCs w:val="24"/>
        </w:rPr>
        <w:t xml:space="preserve">Program Description: </w:t>
      </w:r>
      <w:r w:rsidR="00C775D5">
        <w:rPr>
          <w:rFonts w:cstheme="minorHAnsi"/>
          <w:bCs/>
          <w:sz w:val="24"/>
          <w:szCs w:val="24"/>
        </w:rPr>
        <w:t>The Warehouse &amp; Forklift</w:t>
      </w:r>
      <w:r w:rsidR="00C775D5" w:rsidRPr="00C775D5">
        <w:rPr>
          <w:rFonts w:cstheme="minorHAnsi"/>
          <w:bCs/>
          <w:sz w:val="24"/>
          <w:szCs w:val="24"/>
        </w:rPr>
        <w:t xml:space="preserve"> </w:t>
      </w:r>
      <w:r w:rsidR="007F0EEA">
        <w:rPr>
          <w:rFonts w:cstheme="minorHAnsi"/>
          <w:bCs/>
          <w:sz w:val="24"/>
          <w:szCs w:val="24"/>
        </w:rPr>
        <w:t>(ELL) training</w:t>
      </w:r>
      <w:r w:rsidR="00C775D5" w:rsidRPr="00C775D5">
        <w:rPr>
          <w:rFonts w:cstheme="minorHAnsi"/>
          <w:bCs/>
          <w:sz w:val="24"/>
          <w:szCs w:val="24"/>
        </w:rPr>
        <w:t xml:space="preserve"> pr</w:t>
      </w:r>
      <w:r w:rsidR="00686DA5">
        <w:rPr>
          <w:rFonts w:cstheme="minorHAnsi"/>
          <w:bCs/>
          <w:sz w:val="24"/>
          <w:szCs w:val="24"/>
        </w:rPr>
        <w:t>ovides</w:t>
      </w:r>
      <w:r w:rsidR="00C775D5" w:rsidRPr="00C775D5">
        <w:rPr>
          <w:rFonts w:cstheme="minorHAnsi"/>
          <w:bCs/>
          <w:sz w:val="24"/>
          <w:szCs w:val="24"/>
        </w:rPr>
        <w:t xml:space="preserve"> English Language Learners (ELL</w:t>
      </w:r>
      <w:r w:rsidR="00696E7E">
        <w:rPr>
          <w:rFonts w:cstheme="minorHAnsi"/>
          <w:bCs/>
          <w:sz w:val="24"/>
          <w:szCs w:val="24"/>
        </w:rPr>
        <w:t>s</w:t>
      </w:r>
      <w:r w:rsidR="00C775D5" w:rsidRPr="00C775D5">
        <w:rPr>
          <w:rFonts w:cstheme="minorHAnsi"/>
          <w:bCs/>
          <w:sz w:val="24"/>
          <w:szCs w:val="24"/>
        </w:rPr>
        <w:t xml:space="preserve">) </w:t>
      </w:r>
      <w:r w:rsidR="00427F91" w:rsidRPr="00427F91">
        <w:rPr>
          <w:rFonts w:cstheme="minorHAnsi"/>
          <w:bCs/>
          <w:sz w:val="24"/>
          <w:szCs w:val="24"/>
        </w:rPr>
        <w:t>with the skills</w:t>
      </w:r>
      <w:r w:rsidR="00801D07">
        <w:rPr>
          <w:rFonts w:cstheme="minorHAnsi"/>
          <w:bCs/>
          <w:sz w:val="24"/>
          <w:szCs w:val="24"/>
        </w:rPr>
        <w:t xml:space="preserve"> required</w:t>
      </w:r>
      <w:r w:rsidR="00427F91" w:rsidRPr="00427F91">
        <w:rPr>
          <w:rFonts w:cstheme="minorHAnsi"/>
          <w:bCs/>
          <w:sz w:val="24"/>
          <w:szCs w:val="24"/>
        </w:rPr>
        <w:t xml:space="preserve"> to work </w:t>
      </w:r>
      <w:r w:rsidR="00CD0EEB" w:rsidRPr="00427F91">
        <w:rPr>
          <w:rFonts w:cstheme="minorHAnsi"/>
          <w:bCs/>
          <w:sz w:val="24"/>
          <w:szCs w:val="24"/>
        </w:rPr>
        <w:t xml:space="preserve">effectively and safely </w:t>
      </w:r>
      <w:r w:rsidR="00427F91" w:rsidRPr="00427F91">
        <w:rPr>
          <w:rFonts w:cstheme="minorHAnsi"/>
          <w:bCs/>
          <w:sz w:val="24"/>
          <w:szCs w:val="24"/>
        </w:rPr>
        <w:t xml:space="preserve">in a modern warehouse environment. Participants are provided with an opportunity to earn </w:t>
      </w:r>
      <w:r w:rsidR="003671D0">
        <w:rPr>
          <w:rFonts w:cstheme="minorHAnsi"/>
          <w:bCs/>
          <w:sz w:val="24"/>
          <w:szCs w:val="24"/>
        </w:rPr>
        <w:t xml:space="preserve">an </w:t>
      </w:r>
      <w:r w:rsidR="00427F91" w:rsidRPr="00427F91">
        <w:rPr>
          <w:rFonts w:cstheme="minorHAnsi"/>
          <w:bCs/>
          <w:sz w:val="24"/>
          <w:szCs w:val="24"/>
        </w:rPr>
        <w:t xml:space="preserve">OSHA 10-hour General Industry </w:t>
      </w:r>
      <w:r w:rsidR="003671D0">
        <w:rPr>
          <w:rFonts w:cstheme="minorHAnsi"/>
          <w:bCs/>
          <w:sz w:val="24"/>
          <w:szCs w:val="24"/>
        </w:rPr>
        <w:t xml:space="preserve">credential </w:t>
      </w:r>
      <w:r w:rsidR="00427F91" w:rsidRPr="00427F91">
        <w:rPr>
          <w:rFonts w:cstheme="minorHAnsi"/>
          <w:bCs/>
          <w:sz w:val="24"/>
          <w:szCs w:val="24"/>
        </w:rPr>
        <w:t>and complete Forklift Operator and Safety training.</w:t>
      </w:r>
    </w:p>
    <w:p w14:paraId="49DED79C" w14:textId="77777777" w:rsidR="002C76FB" w:rsidRPr="007E6F06" w:rsidRDefault="002C76FB" w:rsidP="002C76FB">
      <w:pPr>
        <w:spacing w:before="240" w:after="0"/>
        <w:ind w:left="720"/>
        <w:jc w:val="both"/>
        <w:rPr>
          <w:rFonts w:cstheme="minorHAnsi"/>
          <w:b/>
          <w:bCs/>
          <w:sz w:val="24"/>
          <w:szCs w:val="24"/>
        </w:rPr>
      </w:pPr>
      <w:r w:rsidRPr="007E6F06">
        <w:rPr>
          <w:rFonts w:cstheme="minorHAnsi"/>
          <w:b/>
          <w:bCs/>
          <w:sz w:val="24"/>
          <w:szCs w:val="24"/>
        </w:rPr>
        <w:t xml:space="preserve">Course(s): </w:t>
      </w:r>
    </w:p>
    <w:p w14:paraId="05024E79" w14:textId="0B066FE0" w:rsidR="002C76FB" w:rsidRDefault="002C76FB" w:rsidP="002C76FB">
      <w:pPr>
        <w:spacing w:after="0"/>
        <w:ind w:left="720"/>
        <w:jc w:val="both"/>
        <w:rPr>
          <w:rFonts w:cstheme="minorHAnsi"/>
          <w:bCs/>
          <w:sz w:val="24"/>
          <w:szCs w:val="24"/>
        </w:rPr>
      </w:pPr>
      <w:r>
        <w:rPr>
          <w:rFonts w:cstheme="minorHAnsi"/>
          <w:bCs/>
          <w:sz w:val="24"/>
          <w:szCs w:val="24"/>
          <w:u w:val="single"/>
        </w:rPr>
        <w:t xml:space="preserve">Warehouse Operations &amp; Material Handling </w:t>
      </w:r>
      <w:r>
        <w:rPr>
          <w:rFonts w:cstheme="minorHAnsi"/>
          <w:bCs/>
          <w:sz w:val="24"/>
          <w:szCs w:val="24"/>
        </w:rPr>
        <w:t>(</w:t>
      </w:r>
      <w:r w:rsidR="005730E2">
        <w:rPr>
          <w:rFonts w:cstheme="minorHAnsi"/>
          <w:bCs/>
          <w:sz w:val="24"/>
          <w:szCs w:val="24"/>
        </w:rPr>
        <w:t>72</w:t>
      </w:r>
      <w:r>
        <w:rPr>
          <w:rFonts w:cstheme="minorHAnsi"/>
          <w:bCs/>
          <w:sz w:val="24"/>
          <w:szCs w:val="24"/>
        </w:rPr>
        <w:t xml:space="preserve"> hours)</w:t>
      </w:r>
    </w:p>
    <w:p w14:paraId="4489206B" w14:textId="5C28F443" w:rsidR="002C76FB" w:rsidRDefault="002C76FB" w:rsidP="002C76FB">
      <w:pPr>
        <w:spacing w:after="0"/>
        <w:ind w:left="720"/>
        <w:jc w:val="both"/>
        <w:rPr>
          <w:rFonts w:cstheme="minorHAnsi"/>
          <w:bCs/>
          <w:sz w:val="24"/>
          <w:szCs w:val="24"/>
        </w:rPr>
      </w:pPr>
      <w:r>
        <w:rPr>
          <w:rFonts w:cstheme="minorHAnsi"/>
          <w:b/>
          <w:sz w:val="24"/>
          <w:szCs w:val="24"/>
        </w:rPr>
        <w:t xml:space="preserve">Course Description: </w:t>
      </w:r>
      <w:r w:rsidR="003012D4" w:rsidRPr="003012D4">
        <w:rPr>
          <w:rFonts w:cstheme="minorHAnsi"/>
          <w:bCs/>
          <w:sz w:val="24"/>
          <w:szCs w:val="24"/>
        </w:rPr>
        <w:t>This 72-hour course prepares English Language Learners (ELL) to work in a modern warehouse environment and safely operate a powered industrial truck. Topics addressed include warehouse operations, material handling, inventory, and workplace safety, OSHA 10-hour General Industry, forklift operator/safety training, and English language instruction. Tuition assistance available to qualified applicants.</w:t>
      </w:r>
      <w:r>
        <w:rPr>
          <w:rFonts w:cstheme="minorHAnsi"/>
          <w:bCs/>
          <w:sz w:val="24"/>
          <w:szCs w:val="24"/>
        </w:rPr>
        <w:t xml:space="preserve"> </w:t>
      </w:r>
    </w:p>
    <w:p w14:paraId="3BC53EB5" w14:textId="77777777" w:rsidR="004E486E" w:rsidRDefault="004E486E" w:rsidP="4B3011CE">
      <w:pPr>
        <w:pStyle w:val="Style1"/>
        <w:spacing w:before="360"/>
        <w:ind w:left="720"/>
        <w:rPr>
          <w:rFonts w:cstheme="minorBidi"/>
        </w:rPr>
      </w:pPr>
      <w:bookmarkStart w:id="178" w:name="_Toc168942152"/>
      <w:r w:rsidRPr="4B3011CE">
        <w:rPr>
          <w:rFonts w:cstheme="minorBidi"/>
        </w:rPr>
        <w:t>Welding/Metal Fabrication</w:t>
      </w:r>
      <w:bookmarkEnd w:id="178"/>
    </w:p>
    <w:p w14:paraId="1903794D" w14:textId="77777777" w:rsidR="004E486E" w:rsidRPr="003E0A42" w:rsidRDefault="004E486E" w:rsidP="004E486E">
      <w:pPr>
        <w:spacing w:after="0"/>
        <w:ind w:left="720"/>
        <w:jc w:val="both"/>
        <w:rPr>
          <w:rFonts w:cstheme="minorHAnsi"/>
          <w:b/>
          <w:sz w:val="24"/>
          <w:szCs w:val="24"/>
        </w:rPr>
      </w:pPr>
      <w:r w:rsidRPr="003E0A42">
        <w:rPr>
          <w:rFonts w:cstheme="minorHAnsi"/>
          <w:b/>
          <w:sz w:val="24"/>
          <w:szCs w:val="24"/>
        </w:rPr>
        <w:t xml:space="preserve">Length: </w:t>
      </w:r>
      <w:r w:rsidRPr="003E0A42">
        <w:rPr>
          <w:rFonts w:cstheme="minorHAnsi"/>
          <w:sz w:val="24"/>
          <w:szCs w:val="24"/>
        </w:rPr>
        <w:t>576 hours / 4 Years</w:t>
      </w:r>
      <w:r w:rsidRPr="003E0A42">
        <w:rPr>
          <w:rFonts w:cstheme="minorHAnsi"/>
          <w:b/>
          <w:sz w:val="24"/>
          <w:szCs w:val="24"/>
        </w:rPr>
        <w:t xml:space="preserve"> </w:t>
      </w:r>
    </w:p>
    <w:p w14:paraId="355146C1" w14:textId="6E92562E" w:rsidR="004E486E" w:rsidRPr="003E0A42" w:rsidRDefault="004E486E" w:rsidP="004E486E">
      <w:pPr>
        <w:spacing w:after="0"/>
        <w:ind w:left="720"/>
        <w:jc w:val="both"/>
        <w:rPr>
          <w:rFonts w:cstheme="minorHAnsi"/>
          <w:sz w:val="24"/>
          <w:szCs w:val="24"/>
        </w:rPr>
      </w:pPr>
      <w:r w:rsidRPr="003E0A42">
        <w:rPr>
          <w:rFonts w:cstheme="minorHAnsi"/>
          <w:b/>
          <w:sz w:val="24"/>
          <w:szCs w:val="24"/>
        </w:rPr>
        <w:t xml:space="preserve">Tuition: </w:t>
      </w:r>
      <w:r w:rsidRPr="003E0A42">
        <w:rPr>
          <w:rFonts w:cstheme="minorHAnsi"/>
          <w:sz w:val="24"/>
          <w:szCs w:val="24"/>
        </w:rPr>
        <w:t>$4</w:t>
      </w:r>
      <w:r>
        <w:rPr>
          <w:rFonts w:cstheme="minorHAnsi"/>
          <w:sz w:val="24"/>
          <w:szCs w:val="24"/>
        </w:rPr>
        <w:t>,0</w:t>
      </w:r>
      <w:r w:rsidRPr="003E0A42">
        <w:rPr>
          <w:rFonts w:cstheme="minorHAnsi"/>
          <w:sz w:val="24"/>
          <w:szCs w:val="24"/>
        </w:rPr>
        <w:t xml:space="preserve">00 </w:t>
      </w:r>
      <w:r w:rsidRPr="003E0A42">
        <w:rPr>
          <w:rFonts w:cstheme="minorHAnsi"/>
          <w:b/>
          <w:sz w:val="24"/>
          <w:szCs w:val="24"/>
        </w:rPr>
        <w:t xml:space="preserve">Fees: </w:t>
      </w:r>
      <w:r w:rsidR="001E08E1" w:rsidRPr="00EE5428">
        <w:rPr>
          <w:rFonts w:cstheme="minorHAnsi"/>
          <w:bCs/>
          <w:sz w:val="24"/>
          <w:szCs w:val="24"/>
        </w:rPr>
        <w:t>Registration and Book</w:t>
      </w:r>
      <w:r w:rsidR="001E08E1">
        <w:rPr>
          <w:rFonts w:cstheme="minorHAnsi"/>
          <w:bCs/>
          <w:sz w:val="24"/>
          <w:szCs w:val="24"/>
        </w:rPr>
        <w:t>(</w:t>
      </w:r>
      <w:r w:rsidR="001E08E1" w:rsidRPr="00EE5428">
        <w:rPr>
          <w:rFonts w:cstheme="minorHAnsi"/>
          <w:bCs/>
          <w:sz w:val="24"/>
          <w:szCs w:val="24"/>
        </w:rPr>
        <w:t>s</w:t>
      </w:r>
      <w:r w:rsidR="001E08E1">
        <w:rPr>
          <w:rFonts w:cstheme="minorHAnsi"/>
          <w:bCs/>
          <w:sz w:val="24"/>
          <w:szCs w:val="24"/>
        </w:rPr>
        <w:t>)</w:t>
      </w:r>
      <w:r w:rsidR="001E08E1" w:rsidRPr="00D91CA2">
        <w:rPr>
          <w:rFonts w:cstheme="minorHAnsi"/>
          <w:sz w:val="24"/>
          <w:szCs w:val="24"/>
        </w:rPr>
        <w:t xml:space="preserve"> $</w:t>
      </w:r>
      <w:r w:rsidR="001E08E1">
        <w:rPr>
          <w:rFonts w:cstheme="minorHAnsi"/>
          <w:sz w:val="24"/>
          <w:szCs w:val="24"/>
        </w:rPr>
        <w:t>300</w:t>
      </w:r>
      <w:r w:rsidR="001E08E1" w:rsidRPr="00D91CA2">
        <w:rPr>
          <w:rFonts w:cstheme="minorHAnsi"/>
          <w:sz w:val="24"/>
          <w:szCs w:val="24"/>
        </w:rPr>
        <w:t xml:space="preserve">  </w:t>
      </w:r>
    </w:p>
    <w:p w14:paraId="0A143468" w14:textId="282E8AC5" w:rsidR="004E486E" w:rsidRPr="003E0A42" w:rsidRDefault="004E486E" w:rsidP="004E486E">
      <w:pPr>
        <w:spacing w:after="360"/>
        <w:ind w:left="720"/>
        <w:jc w:val="both"/>
        <w:rPr>
          <w:rFonts w:cstheme="minorHAnsi"/>
          <w:b/>
          <w:sz w:val="24"/>
          <w:szCs w:val="24"/>
        </w:rPr>
      </w:pPr>
      <w:r w:rsidRPr="003E0A42">
        <w:rPr>
          <w:rFonts w:cstheme="minorHAnsi"/>
          <w:b/>
          <w:sz w:val="24"/>
          <w:szCs w:val="24"/>
        </w:rPr>
        <w:t>Note:</w:t>
      </w:r>
      <w:r w:rsidRPr="003E0A42">
        <w:rPr>
          <w:rFonts w:cstheme="minorHAnsi"/>
          <w:sz w:val="24"/>
          <w:szCs w:val="24"/>
        </w:rPr>
        <w:t xml:space="preserve"> </w:t>
      </w:r>
      <w:r w:rsidR="00A07A9E">
        <w:rPr>
          <w:rFonts w:cstheme="minorHAnsi"/>
          <w:sz w:val="24"/>
          <w:szCs w:val="24"/>
        </w:rPr>
        <w:t>See Career Program Specialist for a breakdown of cost by course</w:t>
      </w:r>
      <w:r w:rsidRPr="003E0A42">
        <w:rPr>
          <w:rFonts w:cstheme="minorHAnsi"/>
          <w:sz w:val="24"/>
          <w:szCs w:val="24"/>
        </w:rPr>
        <w:t xml:space="preserve"> </w:t>
      </w:r>
      <w:r w:rsidRPr="003E0A42">
        <w:rPr>
          <w:rFonts w:cstheme="minorHAnsi"/>
          <w:b/>
          <w:sz w:val="24"/>
          <w:szCs w:val="24"/>
        </w:rPr>
        <w:tab/>
      </w:r>
    </w:p>
    <w:p w14:paraId="442B2889" w14:textId="507A0FB3" w:rsidR="004E486E" w:rsidRPr="003E0A42" w:rsidRDefault="004E486E" w:rsidP="004E486E">
      <w:pPr>
        <w:spacing w:before="240" w:after="360"/>
        <w:ind w:left="720"/>
        <w:jc w:val="both"/>
        <w:rPr>
          <w:rFonts w:cstheme="minorHAnsi"/>
          <w:b/>
          <w:bCs/>
          <w:sz w:val="24"/>
          <w:szCs w:val="24"/>
        </w:rPr>
      </w:pPr>
      <w:r w:rsidRPr="003E0A42">
        <w:rPr>
          <w:rFonts w:cstheme="minorHAnsi"/>
          <w:b/>
          <w:sz w:val="24"/>
          <w:szCs w:val="24"/>
        </w:rPr>
        <w:t xml:space="preserve">Program Description: </w:t>
      </w:r>
      <w:r w:rsidRPr="003E0A42">
        <w:rPr>
          <w:rFonts w:cstheme="minorHAnsi"/>
          <w:sz w:val="24"/>
          <w:szCs w:val="24"/>
        </w:rPr>
        <w:t xml:space="preserve">The Welding/Metal Fabrication program prepares participants to work in a welding/metal fabrication environment. The program consists of eight 72-hour long courses, covering commonly used welding processes, metal fabrication, fitting, CNC operation, and a capstone project. Completion of all eight courses satisfy the State of Delaware approved related training requirement for the Welding/Metal Fabrication Apprenticeship. Students who complete this training and the associated 8,000 </w:t>
      </w:r>
      <w:r w:rsidR="00577EB2">
        <w:rPr>
          <w:rFonts w:cstheme="minorHAnsi"/>
          <w:sz w:val="24"/>
          <w:szCs w:val="24"/>
        </w:rPr>
        <w:t xml:space="preserve">hours of </w:t>
      </w:r>
      <w:r w:rsidRPr="003E0A42">
        <w:rPr>
          <w:rFonts w:cstheme="minorHAnsi"/>
          <w:sz w:val="24"/>
          <w:szCs w:val="24"/>
        </w:rPr>
        <w:t xml:space="preserve">on-the-job requirement are eligible to earn </w:t>
      </w:r>
      <w:r w:rsidR="00991DE5">
        <w:rPr>
          <w:rFonts w:cstheme="minorHAnsi"/>
          <w:sz w:val="24"/>
          <w:szCs w:val="24"/>
        </w:rPr>
        <w:t>J</w:t>
      </w:r>
      <w:r w:rsidRPr="003E0A42">
        <w:rPr>
          <w:rFonts w:cstheme="minorHAnsi"/>
          <w:sz w:val="24"/>
          <w:szCs w:val="24"/>
        </w:rPr>
        <w:t xml:space="preserve">ourneyperson papers in the area </w:t>
      </w:r>
      <w:r w:rsidR="00991DE5">
        <w:rPr>
          <w:rFonts w:cstheme="minorHAnsi"/>
          <w:sz w:val="24"/>
          <w:szCs w:val="24"/>
        </w:rPr>
        <w:t>w</w:t>
      </w:r>
      <w:r w:rsidRPr="003E0A42">
        <w:rPr>
          <w:rFonts w:cstheme="minorHAnsi"/>
          <w:sz w:val="24"/>
          <w:szCs w:val="24"/>
        </w:rPr>
        <w:t xml:space="preserve">elding. </w:t>
      </w:r>
    </w:p>
    <w:p w14:paraId="46BEF6CC" w14:textId="77777777" w:rsidR="004E486E" w:rsidRPr="003E0A42" w:rsidRDefault="004E486E" w:rsidP="004E486E">
      <w:pPr>
        <w:spacing w:before="240" w:after="0"/>
        <w:ind w:left="720"/>
        <w:jc w:val="both"/>
        <w:rPr>
          <w:rFonts w:cstheme="minorHAnsi"/>
          <w:b/>
          <w:bCs/>
          <w:sz w:val="24"/>
          <w:szCs w:val="24"/>
        </w:rPr>
      </w:pPr>
      <w:r w:rsidRPr="003E0A42">
        <w:rPr>
          <w:rFonts w:cstheme="minorHAnsi"/>
          <w:b/>
          <w:bCs/>
          <w:sz w:val="24"/>
          <w:szCs w:val="24"/>
        </w:rPr>
        <w:t xml:space="preserve">Course(s): </w:t>
      </w:r>
    </w:p>
    <w:p w14:paraId="270EC096" w14:textId="77777777" w:rsidR="004E486E" w:rsidRPr="003E0A42" w:rsidRDefault="004E486E" w:rsidP="004E486E">
      <w:pPr>
        <w:spacing w:after="0"/>
        <w:ind w:left="720"/>
        <w:jc w:val="both"/>
        <w:rPr>
          <w:rFonts w:cstheme="minorHAnsi"/>
          <w:sz w:val="24"/>
          <w:szCs w:val="24"/>
          <w:u w:val="single"/>
        </w:rPr>
      </w:pPr>
      <w:r w:rsidRPr="003E0A42">
        <w:rPr>
          <w:rFonts w:cstheme="minorHAnsi"/>
          <w:sz w:val="24"/>
          <w:szCs w:val="24"/>
          <w:u w:val="single"/>
        </w:rPr>
        <w:t>Welding/Metal Fabrication I (72 hours)</w:t>
      </w:r>
    </w:p>
    <w:p w14:paraId="7BFEF11D" w14:textId="4C15AE13" w:rsidR="004E486E" w:rsidRPr="003E0A42" w:rsidRDefault="004E486E" w:rsidP="004E486E">
      <w:pPr>
        <w:spacing w:after="240"/>
        <w:ind w:left="720"/>
        <w:jc w:val="both"/>
        <w:rPr>
          <w:rFonts w:cstheme="minorHAnsi"/>
          <w:sz w:val="24"/>
          <w:szCs w:val="24"/>
          <w:u w:val="single"/>
        </w:rPr>
      </w:pPr>
      <w:r w:rsidRPr="003E0A42">
        <w:rPr>
          <w:rFonts w:cstheme="minorHAnsi"/>
          <w:b/>
          <w:sz w:val="24"/>
          <w:szCs w:val="24"/>
        </w:rPr>
        <w:t xml:space="preserve">Course Description: </w:t>
      </w:r>
      <w:r w:rsidRPr="003E0A42">
        <w:rPr>
          <w:rFonts w:cstheme="minorHAnsi"/>
          <w:sz w:val="24"/>
          <w:szCs w:val="24"/>
        </w:rPr>
        <w:t xml:space="preserve">This course is the first in the series of eight related training courses required to complete the </w:t>
      </w:r>
      <w:r w:rsidR="00692FC9">
        <w:rPr>
          <w:rFonts w:cstheme="minorHAnsi"/>
          <w:sz w:val="24"/>
          <w:szCs w:val="24"/>
        </w:rPr>
        <w:t>four-year</w:t>
      </w:r>
      <w:r w:rsidRPr="003E0A42">
        <w:rPr>
          <w:rFonts w:cstheme="minorHAnsi"/>
          <w:sz w:val="24"/>
          <w:szCs w:val="24"/>
        </w:rPr>
        <w:t xml:space="preserve"> Welding/Metal Fabrication Apprenticeship program. Topics covered in this introductory course include safety/OSHA, basic stick welding techniques, oxyfuel cutting, and an introduction to MIG welding. Welding gloves and safety gloves are available for purchase on the first night of class.    </w:t>
      </w:r>
    </w:p>
    <w:p w14:paraId="7E74CF55" w14:textId="77777777" w:rsidR="004E486E" w:rsidRPr="003E0A42" w:rsidRDefault="004E486E" w:rsidP="000E7188">
      <w:pPr>
        <w:spacing w:before="240" w:after="0"/>
        <w:ind w:left="720"/>
        <w:jc w:val="both"/>
        <w:rPr>
          <w:rFonts w:cstheme="minorHAnsi"/>
          <w:sz w:val="24"/>
          <w:szCs w:val="24"/>
        </w:rPr>
      </w:pPr>
      <w:r w:rsidRPr="003E0A42">
        <w:rPr>
          <w:rFonts w:cstheme="minorHAnsi"/>
          <w:sz w:val="24"/>
          <w:szCs w:val="24"/>
          <w:u w:val="single"/>
        </w:rPr>
        <w:t>Welding/Metal Fabrication II</w:t>
      </w:r>
      <w:r w:rsidRPr="003E0A42">
        <w:rPr>
          <w:rFonts w:cstheme="minorHAnsi"/>
          <w:sz w:val="24"/>
          <w:szCs w:val="24"/>
        </w:rPr>
        <w:t xml:space="preserve"> (72 hours)</w:t>
      </w:r>
    </w:p>
    <w:p w14:paraId="6242DC00" w14:textId="4C2FC355" w:rsidR="004E486E" w:rsidRPr="003E0A42" w:rsidRDefault="004E486E" w:rsidP="004E486E">
      <w:pPr>
        <w:spacing w:after="0"/>
        <w:ind w:left="720"/>
        <w:jc w:val="both"/>
        <w:rPr>
          <w:rFonts w:cstheme="minorHAnsi"/>
          <w:sz w:val="24"/>
          <w:szCs w:val="24"/>
        </w:rPr>
      </w:pPr>
      <w:r w:rsidRPr="003E0A42">
        <w:rPr>
          <w:rFonts w:cstheme="minorHAnsi"/>
          <w:b/>
          <w:sz w:val="24"/>
          <w:szCs w:val="24"/>
        </w:rPr>
        <w:t xml:space="preserve">Course Description: </w:t>
      </w:r>
      <w:r w:rsidRPr="003E0A42">
        <w:rPr>
          <w:rFonts w:cstheme="minorHAnsi"/>
          <w:sz w:val="24"/>
          <w:szCs w:val="24"/>
        </w:rPr>
        <w:t xml:space="preserve">This course is one of the eight related training courses required to complete the </w:t>
      </w:r>
      <w:r w:rsidR="00692FC9">
        <w:rPr>
          <w:rFonts w:cstheme="minorHAnsi"/>
          <w:sz w:val="24"/>
          <w:szCs w:val="24"/>
        </w:rPr>
        <w:t>four</w:t>
      </w:r>
      <w:r w:rsidRPr="003E0A42">
        <w:rPr>
          <w:rFonts w:cstheme="minorHAnsi"/>
          <w:sz w:val="24"/>
          <w:szCs w:val="24"/>
        </w:rPr>
        <w:t xml:space="preserve">-year Welding/Metal Fabrication Apprenticeship program. Topics </w:t>
      </w:r>
      <w:r w:rsidRPr="003E0A42">
        <w:rPr>
          <w:rFonts w:cstheme="minorHAnsi"/>
          <w:sz w:val="24"/>
          <w:szCs w:val="24"/>
        </w:rPr>
        <w:lastRenderedPageBreak/>
        <w:t xml:space="preserve">covered in this course include visual weld inspection, welding symbols, blueprint reading, advanced stick welding, advanced MIG welding, basic drafting, tools, and fasteners. Welding gloves and safety gloves are available for purchase on the first night of class. Prerequisite: </w:t>
      </w:r>
      <w:r w:rsidR="00FA23DC">
        <w:rPr>
          <w:rFonts w:cstheme="minorHAnsi"/>
          <w:sz w:val="24"/>
          <w:szCs w:val="24"/>
        </w:rPr>
        <w:t xml:space="preserve">Basic Welding or </w:t>
      </w:r>
      <w:r w:rsidR="00FA23DC" w:rsidRPr="003E0A42">
        <w:rPr>
          <w:rFonts w:cstheme="minorHAnsi"/>
          <w:sz w:val="24"/>
          <w:szCs w:val="24"/>
        </w:rPr>
        <w:t>Welding/Metal Fabrication I.</w:t>
      </w:r>
      <w:r w:rsidRPr="003E0A42">
        <w:rPr>
          <w:rFonts w:cstheme="minorHAnsi"/>
          <w:sz w:val="24"/>
          <w:szCs w:val="24"/>
        </w:rPr>
        <w:t xml:space="preserve"> </w:t>
      </w:r>
    </w:p>
    <w:p w14:paraId="39FECA09" w14:textId="77777777" w:rsidR="004E486E" w:rsidRPr="003E0A42" w:rsidRDefault="004E486E" w:rsidP="000E7188">
      <w:pPr>
        <w:spacing w:before="240" w:after="0"/>
        <w:ind w:left="720"/>
        <w:jc w:val="both"/>
        <w:rPr>
          <w:rFonts w:cstheme="minorHAnsi"/>
          <w:sz w:val="24"/>
          <w:szCs w:val="24"/>
        </w:rPr>
      </w:pPr>
      <w:r w:rsidRPr="003E0A42">
        <w:rPr>
          <w:rFonts w:cstheme="minorHAnsi"/>
          <w:sz w:val="24"/>
          <w:szCs w:val="24"/>
          <w:u w:val="single"/>
        </w:rPr>
        <w:t>Welding/Metal Fabrication III</w:t>
      </w:r>
      <w:r w:rsidRPr="003E0A42">
        <w:rPr>
          <w:rFonts w:cstheme="minorHAnsi"/>
          <w:sz w:val="24"/>
          <w:szCs w:val="24"/>
        </w:rPr>
        <w:t xml:space="preserve"> (72 hours)</w:t>
      </w:r>
    </w:p>
    <w:p w14:paraId="7E999388" w14:textId="601A5CAD" w:rsidR="004E486E" w:rsidRPr="003E0A42" w:rsidRDefault="004E486E" w:rsidP="004E486E">
      <w:pPr>
        <w:spacing w:after="120"/>
        <w:ind w:left="720"/>
        <w:jc w:val="both"/>
        <w:rPr>
          <w:rFonts w:cstheme="minorHAnsi"/>
          <w:sz w:val="24"/>
          <w:szCs w:val="24"/>
        </w:rPr>
      </w:pPr>
      <w:r w:rsidRPr="003E0A42">
        <w:rPr>
          <w:rFonts w:cstheme="minorHAnsi"/>
          <w:b/>
          <w:sz w:val="24"/>
          <w:szCs w:val="24"/>
        </w:rPr>
        <w:t xml:space="preserve">Course Description: </w:t>
      </w:r>
      <w:r w:rsidRPr="003E0A42">
        <w:rPr>
          <w:rFonts w:cstheme="minorHAnsi"/>
          <w:sz w:val="24"/>
          <w:szCs w:val="24"/>
        </w:rPr>
        <w:t>This course is one of the eight related train</w:t>
      </w:r>
      <w:r w:rsidRPr="003E0A42">
        <w:rPr>
          <w:rFonts w:cstheme="minorHAnsi"/>
          <w:sz w:val="24"/>
          <w:szCs w:val="24"/>
        </w:rPr>
        <w:softHyphen/>
        <w:t xml:space="preserve">ing courses required to complete the </w:t>
      </w:r>
      <w:r w:rsidR="003A4FC2">
        <w:rPr>
          <w:rFonts w:cstheme="minorHAnsi"/>
          <w:sz w:val="24"/>
          <w:szCs w:val="24"/>
        </w:rPr>
        <w:t>four</w:t>
      </w:r>
      <w:r w:rsidRPr="003E0A42">
        <w:rPr>
          <w:rFonts w:cstheme="minorHAnsi"/>
          <w:sz w:val="24"/>
          <w:szCs w:val="24"/>
        </w:rPr>
        <w:t xml:space="preserve">-year Welding/Metal Fabrication Apprenticeship program. Topics covered in this course include drawings, layout, flux-cored arc welding (FCAW), and plasma arc cutting. Welding gloves and safety gloves are available for purchase on the first night of class. Prerequisite: </w:t>
      </w:r>
      <w:r w:rsidR="00FA23DC">
        <w:rPr>
          <w:rFonts w:cstheme="minorHAnsi"/>
          <w:sz w:val="24"/>
          <w:szCs w:val="24"/>
        </w:rPr>
        <w:t xml:space="preserve">Basic Welding or </w:t>
      </w:r>
      <w:r w:rsidRPr="003E0A42">
        <w:rPr>
          <w:rFonts w:cstheme="minorHAnsi"/>
          <w:sz w:val="24"/>
          <w:szCs w:val="24"/>
        </w:rPr>
        <w:t>Welding/Metal Fabrication I.</w:t>
      </w:r>
    </w:p>
    <w:p w14:paraId="64BDC78F" w14:textId="77777777" w:rsidR="004E486E" w:rsidRPr="003E0A42" w:rsidRDefault="004E486E" w:rsidP="000E7188">
      <w:pPr>
        <w:spacing w:before="240" w:after="0"/>
        <w:ind w:left="720"/>
        <w:jc w:val="both"/>
        <w:rPr>
          <w:rFonts w:cstheme="minorHAnsi"/>
          <w:sz w:val="24"/>
          <w:szCs w:val="24"/>
        </w:rPr>
      </w:pPr>
      <w:r w:rsidRPr="003E0A42">
        <w:rPr>
          <w:rFonts w:cstheme="minorHAnsi"/>
          <w:sz w:val="24"/>
          <w:szCs w:val="24"/>
          <w:u w:val="single"/>
        </w:rPr>
        <w:t>Welding/Metal Fabrication IV</w:t>
      </w:r>
      <w:r w:rsidRPr="003E0A42">
        <w:rPr>
          <w:rFonts w:cstheme="minorHAnsi"/>
          <w:sz w:val="24"/>
          <w:szCs w:val="24"/>
        </w:rPr>
        <w:t xml:space="preserve"> (72 hours)</w:t>
      </w:r>
    </w:p>
    <w:p w14:paraId="5F9D9C3A" w14:textId="7FF269D4" w:rsidR="004E486E" w:rsidRPr="003E0A42" w:rsidRDefault="004E486E" w:rsidP="004E486E">
      <w:pPr>
        <w:ind w:left="720"/>
        <w:jc w:val="both"/>
        <w:rPr>
          <w:rFonts w:cstheme="minorHAnsi"/>
          <w:sz w:val="24"/>
          <w:szCs w:val="24"/>
        </w:rPr>
      </w:pPr>
      <w:r w:rsidRPr="003E0A42">
        <w:rPr>
          <w:rFonts w:cstheme="minorHAnsi"/>
          <w:b/>
          <w:sz w:val="24"/>
          <w:szCs w:val="24"/>
        </w:rPr>
        <w:t xml:space="preserve">Course Description: </w:t>
      </w:r>
      <w:r w:rsidRPr="003E0A42">
        <w:rPr>
          <w:rFonts w:cstheme="minorHAnsi"/>
          <w:sz w:val="24"/>
          <w:szCs w:val="24"/>
        </w:rPr>
        <w:t xml:space="preserve">This course is one of the eight related training courses required to complete the </w:t>
      </w:r>
      <w:r w:rsidR="00A61E3C">
        <w:rPr>
          <w:rFonts w:cstheme="minorHAnsi"/>
          <w:sz w:val="24"/>
          <w:szCs w:val="24"/>
        </w:rPr>
        <w:t>four</w:t>
      </w:r>
      <w:r w:rsidRPr="003E0A42">
        <w:rPr>
          <w:rFonts w:cstheme="minorHAnsi"/>
          <w:sz w:val="24"/>
          <w:szCs w:val="24"/>
        </w:rPr>
        <w:t xml:space="preserve">-year Welding/Metal Fabrication Apprenticeship program. Topics covered include advanced FCAW, advanced welding math, layout, triangulation, parallel line development, and radial line development. Welding gloves and safety gloves are available for purchase on the first night of class. Prerequisite: </w:t>
      </w:r>
      <w:r w:rsidR="00FA23DC">
        <w:rPr>
          <w:rFonts w:cstheme="minorHAnsi"/>
          <w:sz w:val="24"/>
          <w:szCs w:val="24"/>
        </w:rPr>
        <w:t xml:space="preserve">Basic Welding or </w:t>
      </w:r>
      <w:r w:rsidR="00FA23DC" w:rsidRPr="003E0A42">
        <w:rPr>
          <w:rFonts w:cstheme="minorHAnsi"/>
          <w:sz w:val="24"/>
          <w:szCs w:val="24"/>
        </w:rPr>
        <w:t>Welding/Metal Fabrication I.</w:t>
      </w:r>
    </w:p>
    <w:p w14:paraId="3C7F50C3" w14:textId="77777777" w:rsidR="004E486E" w:rsidRPr="003E0A42" w:rsidRDefault="004E486E" w:rsidP="000E7188">
      <w:pPr>
        <w:spacing w:before="240" w:after="0"/>
        <w:ind w:left="720"/>
        <w:jc w:val="both"/>
        <w:rPr>
          <w:rFonts w:cstheme="minorHAnsi"/>
          <w:sz w:val="24"/>
          <w:szCs w:val="24"/>
        </w:rPr>
      </w:pPr>
      <w:r w:rsidRPr="003E0A42">
        <w:rPr>
          <w:rFonts w:cstheme="minorHAnsi"/>
          <w:sz w:val="24"/>
          <w:szCs w:val="24"/>
          <w:u w:val="single"/>
        </w:rPr>
        <w:t>Welding/Metal Fabrication V</w:t>
      </w:r>
      <w:r w:rsidRPr="003E0A42">
        <w:rPr>
          <w:rFonts w:cstheme="minorHAnsi"/>
          <w:sz w:val="24"/>
          <w:szCs w:val="24"/>
        </w:rPr>
        <w:t xml:space="preserve"> (72 hours)</w:t>
      </w:r>
    </w:p>
    <w:p w14:paraId="7B4A0DB2" w14:textId="53EC5DF6" w:rsidR="004E486E" w:rsidRPr="003E0A42" w:rsidRDefault="004E486E" w:rsidP="004E486E">
      <w:pPr>
        <w:ind w:left="720"/>
        <w:jc w:val="both"/>
        <w:rPr>
          <w:rFonts w:cstheme="minorHAnsi"/>
          <w:sz w:val="24"/>
          <w:szCs w:val="24"/>
        </w:rPr>
      </w:pPr>
      <w:r w:rsidRPr="003E0A42">
        <w:rPr>
          <w:rFonts w:cstheme="minorHAnsi"/>
          <w:b/>
          <w:sz w:val="24"/>
          <w:szCs w:val="24"/>
        </w:rPr>
        <w:t xml:space="preserve">Course Description: </w:t>
      </w:r>
      <w:r w:rsidRPr="003E0A42">
        <w:rPr>
          <w:rFonts w:cstheme="minorHAnsi"/>
          <w:sz w:val="24"/>
          <w:szCs w:val="24"/>
        </w:rPr>
        <w:t xml:space="preserve">This course is one of the eight related training courses required to complete the </w:t>
      </w:r>
      <w:r w:rsidR="00A61E3C">
        <w:rPr>
          <w:rFonts w:cstheme="minorHAnsi"/>
          <w:sz w:val="24"/>
          <w:szCs w:val="24"/>
        </w:rPr>
        <w:t>four</w:t>
      </w:r>
      <w:r w:rsidRPr="003E0A42">
        <w:rPr>
          <w:rFonts w:cstheme="minorHAnsi"/>
          <w:sz w:val="24"/>
          <w:szCs w:val="24"/>
        </w:rPr>
        <w:t xml:space="preserve">-year Welding/ Fabrication Apprenticeship program. Topics covered in this course include weld joint design, parts of a weld, weldability of metals, and shielded metal arc welding (SMAW). Welding gloves and safety gloves are available for purchase on the first night of class. Prerequisite: </w:t>
      </w:r>
      <w:r w:rsidR="00FA23DC">
        <w:rPr>
          <w:rFonts w:cstheme="minorHAnsi"/>
          <w:sz w:val="24"/>
          <w:szCs w:val="24"/>
        </w:rPr>
        <w:t xml:space="preserve">Basic Welding or </w:t>
      </w:r>
      <w:r w:rsidR="00FA23DC" w:rsidRPr="003E0A42">
        <w:rPr>
          <w:rFonts w:cstheme="minorHAnsi"/>
          <w:sz w:val="24"/>
          <w:szCs w:val="24"/>
        </w:rPr>
        <w:t>Welding/Metal Fabrication I.</w:t>
      </w:r>
    </w:p>
    <w:p w14:paraId="62FC6318" w14:textId="77777777" w:rsidR="004E486E" w:rsidRPr="003E0A42" w:rsidRDefault="004E486E" w:rsidP="000E7188">
      <w:pPr>
        <w:spacing w:before="240" w:after="0"/>
        <w:ind w:left="720"/>
        <w:jc w:val="both"/>
        <w:rPr>
          <w:rFonts w:cstheme="minorHAnsi"/>
          <w:sz w:val="24"/>
          <w:szCs w:val="24"/>
        </w:rPr>
      </w:pPr>
      <w:r w:rsidRPr="003E0A42">
        <w:rPr>
          <w:rFonts w:cstheme="minorHAnsi"/>
          <w:sz w:val="24"/>
          <w:szCs w:val="24"/>
          <w:u w:val="single"/>
        </w:rPr>
        <w:t>Welding/Metal Fabrication VI</w:t>
      </w:r>
      <w:r w:rsidRPr="003E0A42">
        <w:rPr>
          <w:rFonts w:cstheme="minorHAnsi"/>
          <w:sz w:val="24"/>
          <w:szCs w:val="24"/>
        </w:rPr>
        <w:t xml:space="preserve"> (72 hours)</w:t>
      </w:r>
    </w:p>
    <w:p w14:paraId="07726C42" w14:textId="244491AC" w:rsidR="004E486E" w:rsidRPr="003E0A42" w:rsidRDefault="004E486E" w:rsidP="004E486E">
      <w:pPr>
        <w:spacing w:after="0"/>
        <w:ind w:left="720"/>
        <w:jc w:val="both"/>
        <w:rPr>
          <w:rFonts w:cstheme="minorHAnsi"/>
          <w:sz w:val="24"/>
          <w:szCs w:val="24"/>
        </w:rPr>
      </w:pPr>
      <w:r w:rsidRPr="003E0A42">
        <w:rPr>
          <w:rFonts w:cstheme="minorHAnsi"/>
          <w:b/>
          <w:sz w:val="24"/>
          <w:szCs w:val="24"/>
        </w:rPr>
        <w:t xml:space="preserve">Course Description: </w:t>
      </w:r>
      <w:r w:rsidRPr="003E0A42">
        <w:rPr>
          <w:rFonts w:cstheme="minorHAnsi"/>
          <w:sz w:val="24"/>
          <w:szCs w:val="24"/>
        </w:rPr>
        <w:t xml:space="preserve">This course is one of the eight related training courses required to complete the </w:t>
      </w:r>
      <w:r w:rsidR="00A61E3C">
        <w:rPr>
          <w:rFonts w:cstheme="minorHAnsi"/>
          <w:sz w:val="24"/>
          <w:szCs w:val="24"/>
        </w:rPr>
        <w:t>four</w:t>
      </w:r>
      <w:r w:rsidRPr="003E0A42">
        <w:rPr>
          <w:rFonts w:cstheme="minorHAnsi"/>
          <w:sz w:val="24"/>
          <w:szCs w:val="24"/>
        </w:rPr>
        <w:t>-year Welding/Metal Fabrication Apprenticeship program. This course covers the welding process known as gas tungsten arc </w:t>
      </w:r>
      <w:r w:rsidRPr="003E0A42">
        <w:rPr>
          <w:rFonts w:cstheme="minorHAnsi"/>
          <w:bCs/>
          <w:sz w:val="24"/>
          <w:szCs w:val="24"/>
        </w:rPr>
        <w:t>welding</w:t>
      </w:r>
      <w:r w:rsidRPr="003E0A42">
        <w:rPr>
          <w:rFonts w:cstheme="minorHAnsi"/>
          <w:sz w:val="24"/>
          <w:szCs w:val="24"/>
        </w:rPr>
        <w:t> (</w:t>
      </w:r>
      <w:r w:rsidRPr="003E0A42">
        <w:rPr>
          <w:rFonts w:cstheme="minorHAnsi"/>
          <w:bCs/>
          <w:sz w:val="24"/>
          <w:szCs w:val="24"/>
        </w:rPr>
        <w:t>GTAW</w:t>
      </w:r>
      <w:r w:rsidRPr="003E0A42">
        <w:rPr>
          <w:rFonts w:cstheme="minorHAnsi"/>
          <w:sz w:val="24"/>
          <w:szCs w:val="24"/>
        </w:rPr>
        <w:t>), also referred to as tungsten inert gas (TIG) </w:t>
      </w:r>
      <w:r w:rsidRPr="003E0A42">
        <w:rPr>
          <w:rFonts w:cstheme="minorHAnsi"/>
          <w:bCs/>
          <w:sz w:val="24"/>
          <w:szCs w:val="24"/>
        </w:rPr>
        <w:t>welding</w:t>
      </w:r>
      <w:r w:rsidRPr="003E0A42">
        <w:rPr>
          <w:rFonts w:cstheme="minorHAnsi"/>
          <w:sz w:val="24"/>
          <w:szCs w:val="24"/>
        </w:rPr>
        <w:t xml:space="preserve">. Students will practice using steel, stainless, and aluminum materials. Welding gloves and safety gloves are available for purchase on the first night of class. Prerequisite: </w:t>
      </w:r>
      <w:r w:rsidR="00FA23DC">
        <w:rPr>
          <w:rFonts w:cstheme="minorHAnsi"/>
          <w:sz w:val="24"/>
          <w:szCs w:val="24"/>
        </w:rPr>
        <w:t xml:space="preserve">Basic Welding or </w:t>
      </w:r>
      <w:r w:rsidR="00FA23DC" w:rsidRPr="003E0A42">
        <w:rPr>
          <w:rFonts w:cstheme="minorHAnsi"/>
          <w:sz w:val="24"/>
          <w:szCs w:val="24"/>
        </w:rPr>
        <w:t>Welding/Metal Fabrication I.</w:t>
      </w:r>
    </w:p>
    <w:p w14:paraId="4BAFDFF7" w14:textId="77777777" w:rsidR="004E486E" w:rsidRPr="003E0A42" w:rsidRDefault="004E486E" w:rsidP="000E7188">
      <w:pPr>
        <w:spacing w:before="240" w:after="0"/>
        <w:ind w:left="720"/>
        <w:jc w:val="both"/>
        <w:rPr>
          <w:rFonts w:cstheme="minorHAnsi"/>
          <w:sz w:val="24"/>
          <w:szCs w:val="24"/>
        </w:rPr>
      </w:pPr>
      <w:r w:rsidRPr="003E0A42">
        <w:rPr>
          <w:rFonts w:cstheme="minorHAnsi"/>
          <w:sz w:val="24"/>
          <w:szCs w:val="24"/>
          <w:u w:val="single"/>
        </w:rPr>
        <w:t>Welding/Metal Fabrication VII</w:t>
      </w:r>
      <w:r w:rsidRPr="003E0A42">
        <w:rPr>
          <w:rFonts w:cstheme="minorHAnsi"/>
          <w:sz w:val="24"/>
          <w:szCs w:val="24"/>
        </w:rPr>
        <w:t xml:space="preserve"> (72 hours)</w:t>
      </w:r>
    </w:p>
    <w:tbl>
      <w:tblPr>
        <w:tblW w:w="9558" w:type="dxa"/>
        <w:tblInd w:w="-108" w:type="dxa"/>
        <w:tblBorders>
          <w:top w:val="nil"/>
          <w:left w:val="nil"/>
          <w:bottom w:val="nil"/>
          <w:right w:val="nil"/>
        </w:tblBorders>
        <w:tblLayout w:type="fixed"/>
        <w:tblLook w:val="0000" w:firstRow="0" w:lastRow="0" w:firstColumn="0" w:lastColumn="0" w:noHBand="0" w:noVBand="0"/>
      </w:tblPr>
      <w:tblGrid>
        <w:gridCol w:w="9558"/>
      </w:tblGrid>
      <w:tr w:rsidR="004E486E" w:rsidRPr="003E0A42" w14:paraId="09794AB2" w14:textId="77777777" w:rsidTr="4B3011CE">
        <w:trPr>
          <w:trHeight w:val="736"/>
        </w:trPr>
        <w:tc>
          <w:tcPr>
            <w:tcW w:w="9558" w:type="dxa"/>
          </w:tcPr>
          <w:p w14:paraId="352FE537" w14:textId="775D6D84" w:rsidR="004E486E" w:rsidRPr="003E0A42" w:rsidRDefault="004E486E" w:rsidP="4B3011CE">
            <w:pPr>
              <w:spacing w:after="0"/>
              <w:ind w:left="720"/>
              <w:jc w:val="both"/>
              <w:rPr>
                <w:sz w:val="24"/>
                <w:szCs w:val="24"/>
              </w:rPr>
            </w:pPr>
            <w:r w:rsidRPr="4B3011CE">
              <w:rPr>
                <w:b/>
                <w:bCs/>
                <w:sz w:val="24"/>
                <w:szCs w:val="24"/>
              </w:rPr>
              <w:t xml:space="preserve">Course Description: </w:t>
            </w:r>
            <w:r w:rsidRPr="4B3011CE">
              <w:rPr>
                <w:sz w:val="24"/>
                <w:szCs w:val="24"/>
              </w:rPr>
              <w:t xml:space="preserve">This course is one of the eight related training courses required to complete the </w:t>
            </w:r>
            <w:r w:rsidR="004E56B8">
              <w:rPr>
                <w:sz w:val="24"/>
                <w:szCs w:val="24"/>
              </w:rPr>
              <w:t>four</w:t>
            </w:r>
            <w:r w:rsidRPr="4B3011CE">
              <w:rPr>
                <w:sz w:val="24"/>
                <w:szCs w:val="24"/>
              </w:rPr>
              <w:t xml:space="preserve">-year Welding/Metal Fabrication Apprenticeship program. This course covers CNC plasma table drawing and cutting, introduces the apprentice to fabrication </w:t>
            </w:r>
            <w:r w:rsidRPr="4B3011CE">
              <w:rPr>
                <w:sz w:val="24"/>
                <w:szCs w:val="24"/>
              </w:rPr>
              <w:lastRenderedPageBreak/>
              <w:t xml:space="preserve">techniques, and introduces additional welding processes. Welding gloves and safety gloves are available for purchase on the first night of class. Prerequisite: </w:t>
            </w:r>
            <w:r w:rsidR="00FA23DC">
              <w:rPr>
                <w:rFonts w:cstheme="minorHAnsi"/>
                <w:sz w:val="24"/>
                <w:szCs w:val="24"/>
              </w:rPr>
              <w:t xml:space="preserve">Basic Welding or </w:t>
            </w:r>
            <w:r w:rsidR="00FA23DC" w:rsidRPr="003E0A42">
              <w:rPr>
                <w:rFonts w:cstheme="minorHAnsi"/>
                <w:sz w:val="24"/>
                <w:szCs w:val="24"/>
              </w:rPr>
              <w:t>Welding/Metal Fabrication I.</w:t>
            </w:r>
          </w:p>
        </w:tc>
      </w:tr>
    </w:tbl>
    <w:p w14:paraId="0D334EBB" w14:textId="77777777" w:rsidR="004E486E" w:rsidRPr="003E0A42" w:rsidRDefault="004E486E" w:rsidP="000E7188">
      <w:pPr>
        <w:spacing w:before="240" w:after="0"/>
        <w:ind w:left="720"/>
        <w:jc w:val="both"/>
        <w:rPr>
          <w:rFonts w:cstheme="minorHAnsi"/>
          <w:sz w:val="24"/>
          <w:szCs w:val="24"/>
        </w:rPr>
      </w:pPr>
      <w:r w:rsidRPr="003E0A42">
        <w:rPr>
          <w:rFonts w:cstheme="minorHAnsi"/>
          <w:sz w:val="24"/>
          <w:szCs w:val="24"/>
          <w:u w:val="single"/>
        </w:rPr>
        <w:lastRenderedPageBreak/>
        <w:t>Welding/Metal Fabrication VIII</w:t>
      </w:r>
      <w:r w:rsidRPr="003E0A42">
        <w:rPr>
          <w:rFonts w:cstheme="minorHAnsi"/>
          <w:sz w:val="24"/>
          <w:szCs w:val="24"/>
        </w:rPr>
        <w:t xml:space="preserve"> (72 hours)</w:t>
      </w:r>
    </w:p>
    <w:p w14:paraId="04601B07" w14:textId="5914868D" w:rsidR="004E486E" w:rsidRPr="00D91CA2" w:rsidRDefault="004E486E" w:rsidP="4B3011CE">
      <w:pPr>
        <w:spacing w:after="0"/>
        <w:ind w:left="720"/>
        <w:jc w:val="both"/>
        <w:rPr>
          <w:sz w:val="24"/>
          <w:szCs w:val="24"/>
        </w:rPr>
      </w:pPr>
      <w:r w:rsidRPr="4B3011CE">
        <w:rPr>
          <w:b/>
          <w:bCs/>
          <w:sz w:val="24"/>
          <w:szCs w:val="24"/>
        </w:rPr>
        <w:t xml:space="preserve">Course Description: </w:t>
      </w:r>
      <w:r w:rsidRPr="4B3011CE">
        <w:rPr>
          <w:sz w:val="24"/>
          <w:szCs w:val="24"/>
        </w:rPr>
        <w:t xml:space="preserve">This course is </w:t>
      </w:r>
      <w:r w:rsidR="6199FC90" w:rsidRPr="4B3011CE">
        <w:rPr>
          <w:sz w:val="24"/>
          <w:szCs w:val="24"/>
        </w:rPr>
        <w:t xml:space="preserve">the </w:t>
      </w:r>
      <w:r w:rsidRPr="4B3011CE">
        <w:rPr>
          <w:sz w:val="24"/>
          <w:szCs w:val="24"/>
        </w:rPr>
        <w:t xml:space="preserve">final of eight related training courses required to complete the 4-year Metal Fabrication Apprenticeship program. This consists of OSHA 10, CPR, and a capstone activity that will allow students to showcase </w:t>
      </w:r>
      <w:r w:rsidR="11FB7D56" w:rsidRPr="4B3011CE">
        <w:rPr>
          <w:sz w:val="24"/>
          <w:szCs w:val="24"/>
        </w:rPr>
        <w:t>all</w:t>
      </w:r>
      <w:r w:rsidRPr="4B3011CE">
        <w:rPr>
          <w:sz w:val="24"/>
          <w:szCs w:val="24"/>
        </w:rPr>
        <w:t xml:space="preserve"> the welding and fabrication skills and techniques you have learned throughout the program. Welding gloves and safety gloves are available for purchase on the first night of class. </w:t>
      </w:r>
      <w:r w:rsidR="00FA23DC">
        <w:rPr>
          <w:rFonts w:cstheme="minorHAnsi"/>
          <w:sz w:val="24"/>
          <w:szCs w:val="24"/>
        </w:rPr>
        <w:t xml:space="preserve">Basic Welding or </w:t>
      </w:r>
      <w:r w:rsidR="00FA23DC" w:rsidRPr="003E0A42">
        <w:rPr>
          <w:rFonts w:cstheme="minorHAnsi"/>
          <w:sz w:val="24"/>
          <w:szCs w:val="24"/>
        </w:rPr>
        <w:t>Welding/Metal Fabrication I.</w:t>
      </w:r>
    </w:p>
    <w:p w14:paraId="4BA0741A" w14:textId="7FF0809C" w:rsidR="007175B4" w:rsidRDefault="007175B4" w:rsidP="007175B4">
      <w:pPr>
        <w:pStyle w:val="Heading31"/>
        <w:spacing w:before="480"/>
      </w:pPr>
      <w:bookmarkStart w:id="179" w:name="_Toc168942153"/>
      <w:r>
        <w:t>CONTINUING EDUCATION/PROFESSIONAL DEVELOPMENT</w:t>
      </w:r>
      <w:bookmarkEnd w:id="179"/>
    </w:p>
    <w:p w14:paraId="05934A2E" w14:textId="30BEF2F6" w:rsidR="00B34825" w:rsidRPr="00D62F2C" w:rsidRDefault="00B34825" w:rsidP="007175B4">
      <w:pPr>
        <w:spacing w:before="200" w:after="0"/>
        <w:ind w:left="720"/>
        <w:jc w:val="both"/>
        <w:rPr>
          <w:rFonts w:cstheme="minorHAnsi"/>
          <w:bCs/>
          <w:sz w:val="24"/>
          <w:szCs w:val="24"/>
        </w:rPr>
      </w:pPr>
      <w:r w:rsidRPr="00D62F2C">
        <w:rPr>
          <w:rFonts w:cstheme="minorHAnsi"/>
          <w:bCs/>
          <w:sz w:val="24"/>
          <w:szCs w:val="24"/>
        </w:rPr>
        <w:t xml:space="preserve">See </w:t>
      </w:r>
      <w:r w:rsidR="00D62F2C" w:rsidRPr="00D62F2C">
        <w:rPr>
          <w:rFonts w:cstheme="minorHAnsi"/>
          <w:bCs/>
          <w:sz w:val="24"/>
          <w:szCs w:val="24"/>
        </w:rPr>
        <w:t>current program brochure, available at polytechworks.com for cost details.</w:t>
      </w:r>
    </w:p>
    <w:p w14:paraId="23729163" w14:textId="7BC9BE37" w:rsidR="00547847" w:rsidRPr="0046062B" w:rsidRDefault="007071C8" w:rsidP="007175B4">
      <w:pPr>
        <w:spacing w:before="200" w:after="0"/>
        <w:ind w:left="720"/>
        <w:jc w:val="both"/>
      </w:pPr>
      <w:r>
        <w:rPr>
          <w:rFonts w:cstheme="minorHAnsi"/>
          <w:bCs/>
          <w:sz w:val="24"/>
          <w:szCs w:val="24"/>
          <w:u w:val="single"/>
        </w:rPr>
        <w:t>OSHA 10 hour-Construction</w:t>
      </w:r>
      <w:r w:rsidR="0046062B">
        <w:rPr>
          <w:rFonts w:cstheme="minorHAnsi"/>
          <w:bCs/>
          <w:sz w:val="24"/>
          <w:szCs w:val="24"/>
        </w:rPr>
        <w:t xml:space="preserve"> </w:t>
      </w:r>
      <w:r w:rsidR="0046062B">
        <w:t>(10 hours)</w:t>
      </w:r>
    </w:p>
    <w:p w14:paraId="10413EFF" w14:textId="65829E88" w:rsidR="007071C8" w:rsidRDefault="007071C8" w:rsidP="00277E3F">
      <w:pPr>
        <w:spacing w:after="0"/>
        <w:ind w:left="720"/>
        <w:jc w:val="both"/>
        <w:rPr>
          <w:rFonts w:cstheme="minorHAnsi"/>
          <w:bCs/>
          <w:sz w:val="24"/>
          <w:szCs w:val="24"/>
        </w:rPr>
      </w:pPr>
      <w:r>
        <w:rPr>
          <w:rFonts w:cstheme="minorHAnsi"/>
          <w:b/>
          <w:sz w:val="24"/>
          <w:szCs w:val="24"/>
        </w:rPr>
        <w:t xml:space="preserve">Course Description: </w:t>
      </w:r>
      <w:r w:rsidR="00D77A6D">
        <w:rPr>
          <w:rFonts w:cstheme="minorHAnsi"/>
          <w:bCs/>
          <w:sz w:val="24"/>
          <w:szCs w:val="24"/>
        </w:rPr>
        <w:t>The OSHA 10 Hour-Constr</w:t>
      </w:r>
      <w:r w:rsidR="003E3B02">
        <w:rPr>
          <w:rFonts w:cstheme="minorHAnsi"/>
          <w:bCs/>
          <w:sz w:val="24"/>
          <w:szCs w:val="24"/>
        </w:rPr>
        <w:t>uction course is intended to provide entry level construction workers information about their rights, employer responsibilities, and how to file a comp</w:t>
      </w:r>
      <w:r w:rsidR="007624CB">
        <w:rPr>
          <w:rFonts w:cstheme="minorHAnsi"/>
          <w:bCs/>
          <w:sz w:val="24"/>
          <w:szCs w:val="24"/>
        </w:rPr>
        <w:t>laint as well as how t</w:t>
      </w:r>
      <w:r w:rsidR="000D6F2A">
        <w:rPr>
          <w:rFonts w:cstheme="minorHAnsi"/>
          <w:bCs/>
          <w:sz w:val="24"/>
          <w:szCs w:val="24"/>
        </w:rPr>
        <w:t>o</w:t>
      </w:r>
      <w:r w:rsidR="007624CB">
        <w:rPr>
          <w:rFonts w:cstheme="minorHAnsi"/>
          <w:bCs/>
          <w:sz w:val="24"/>
          <w:szCs w:val="24"/>
        </w:rPr>
        <w:t xml:space="preserve"> identify and avoid hazards on a job site. </w:t>
      </w:r>
    </w:p>
    <w:p w14:paraId="587EFA00" w14:textId="0510893E" w:rsidR="007624CB" w:rsidRPr="0046062B" w:rsidRDefault="007624CB" w:rsidP="0046062B">
      <w:pPr>
        <w:spacing w:before="240" w:after="0"/>
        <w:ind w:left="720"/>
        <w:jc w:val="both"/>
        <w:rPr>
          <w:rFonts w:cstheme="minorHAnsi"/>
          <w:bCs/>
          <w:sz w:val="24"/>
          <w:szCs w:val="24"/>
        </w:rPr>
      </w:pPr>
      <w:r w:rsidRPr="00D14BF4">
        <w:rPr>
          <w:rFonts w:cstheme="minorHAnsi"/>
          <w:bCs/>
          <w:sz w:val="24"/>
          <w:szCs w:val="24"/>
          <w:u w:val="single"/>
        </w:rPr>
        <w:t>OSHA 10 hour-</w:t>
      </w:r>
      <w:r w:rsidR="00504E20" w:rsidRPr="00D14BF4">
        <w:rPr>
          <w:rFonts w:cstheme="minorHAnsi"/>
          <w:bCs/>
          <w:sz w:val="24"/>
          <w:szCs w:val="24"/>
          <w:u w:val="single"/>
        </w:rPr>
        <w:t>General Industry</w:t>
      </w:r>
      <w:r w:rsidR="0046062B">
        <w:rPr>
          <w:rFonts w:cstheme="minorHAnsi"/>
          <w:bCs/>
          <w:sz w:val="24"/>
          <w:szCs w:val="24"/>
        </w:rPr>
        <w:t xml:space="preserve"> (10 hours)</w:t>
      </w:r>
    </w:p>
    <w:p w14:paraId="29E03A05" w14:textId="616FBF37" w:rsidR="008911C6" w:rsidRPr="00D14BF4" w:rsidRDefault="007624CB" w:rsidP="00D14BF4">
      <w:pPr>
        <w:spacing w:after="0"/>
        <w:ind w:left="720"/>
        <w:jc w:val="both"/>
        <w:rPr>
          <w:rFonts w:cstheme="minorHAnsi"/>
          <w:bCs/>
          <w:sz w:val="24"/>
          <w:szCs w:val="24"/>
        </w:rPr>
      </w:pPr>
      <w:r w:rsidRPr="00D14BF4">
        <w:rPr>
          <w:rFonts w:cstheme="minorHAnsi"/>
          <w:b/>
          <w:sz w:val="24"/>
          <w:szCs w:val="24"/>
        </w:rPr>
        <w:t xml:space="preserve">Course Description: </w:t>
      </w:r>
      <w:r w:rsidRPr="00D14BF4">
        <w:rPr>
          <w:rFonts w:cstheme="minorHAnsi"/>
          <w:bCs/>
          <w:sz w:val="24"/>
          <w:szCs w:val="24"/>
        </w:rPr>
        <w:t>The OSHA 10 Hour-</w:t>
      </w:r>
      <w:r w:rsidR="00504E20" w:rsidRPr="00D14BF4">
        <w:rPr>
          <w:rFonts w:cstheme="minorHAnsi"/>
          <w:bCs/>
          <w:sz w:val="24"/>
          <w:szCs w:val="24"/>
        </w:rPr>
        <w:t xml:space="preserve">General Industry course is designed to familiarize workers with OSHA </w:t>
      </w:r>
      <w:r w:rsidR="00D96436" w:rsidRPr="00D14BF4">
        <w:rPr>
          <w:rFonts w:cstheme="minorHAnsi"/>
          <w:bCs/>
          <w:sz w:val="24"/>
          <w:szCs w:val="24"/>
        </w:rPr>
        <w:t xml:space="preserve">standards as well as safety and health hazards common to the workplace. Participants will be instructed on identifying, avoiding, controlling, and preventing jobsite hazards. This course </w:t>
      </w:r>
      <w:r w:rsidR="001F7075" w:rsidRPr="00D14BF4">
        <w:rPr>
          <w:rFonts w:cstheme="minorHAnsi"/>
          <w:bCs/>
          <w:sz w:val="24"/>
          <w:szCs w:val="24"/>
        </w:rPr>
        <w:t xml:space="preserve">is appropriate for workers in the following fields: factory operations, manufacturing, storage, warehousing, health </w:t>
      </w:r>
      <w:r w:rsidR="008911C6" w:rsidRPr="00D14BF4">
        <w:rPr>
          <w:rFonts w:cstheme="minorHAnsi"/>
          <w:bCs/>
          <w:sz w:val="24"/>
          <w:szCs w:val="24"/>
        </w:rPr>
        <w:t xml:space="preserve">care, and more. </w:t>
      </w:r>
    </w:p>
    <w:p w14:paraId="78ABE41C" w14:textId="77777777" w:rsidR="00534FA1" w:rsidRPr="00D91CA2" w:rsidRDefault="00DF59C5" w:rsidP="00534FA1">
      <w:pPr>
        <w:spacing w:before="240" w:after="0"/>
        <w:ind w:left="720"/>
        <w:jc w:val="both"/>
        <w:rPr>
          <w:rFonts w:cstheme="minorHAnsi"/>
          <w:sz w:val="24"/>
          <w:szCs w:val="24"/>
        </w:rPr>
      </w:pPr>
      <w:bookmarkStart w:id="180" w:name="_Hlk147942706"/>
      <w:r>
        <w:rPr>
          <w:rStyle w:val="Style4Char"/>
        </w:rPr>
        <w:t>CNA Train-the-Trainer</w:t>
      </w:r>
      <w:r w:rsidR="00534FA1">
        <w:rPr>
          <w:rStyle w:val="Style4Char"/>
          <w:u w:val="none"/>
        </w:rPr>
        <w:t xml:space="preserve"> (16 hours)</w:t>
      </w:r>
    </w:p>
    <w:p w14:paraId="396FB516" w14:textId="7E18DBF4" w:rsidR="00DF59C5" w:rsidRPr="007F4CDB" w:rsidRDefault="00534FA1" w:rsidP="00F565CC">
      <w:pPr>
        <w:spacing w:after="0"/>
        <w:ind w:left="720"/>
        <w:jc w:val="both"/>
        <w:rPr>
          <w:rStyle w:val="Style4Char"/>
          <w:bCs/>
          <w:u w:val="none"/>
        </w:rPr>
      </w:pPr>
      <w:r w:rsidRPr="00D91CA2">
        <w:rPr>
          <w:rFonts w:cstheme="minorHAnsi"/>
          <w:b/>
          <w:sz w:val="24"/>
          <w:szCs w:val="24"/>
        </w:rPr>
        <w:t>Course Description:</w:t>
      </w:r>
      <w:r w:rsidR="007F4CDB">
        <w:rPr>
          <w:rFonts w:cstheme="minorHAnsi"/>
          <w:b/>
          <w:sz w:val="24"/>
          <w:szCs w:val="24"/>
        </w:rPr>
        <w:t xml:space="preserve"> </w:t>
      </w:r>
      <w:r w:rsidR="00DF395C" w:rsidRPr="00DF395C">
        <w:rPr>
          <w:rFonts w:cstheme="minorHAnsi"/>
          <w:bCs/>
          <w:sz w:val="24"/>
          <w:szCs w:val="24"/>
        </w:rPr>
        <w:t>Are you a nurse who is interested in teaching CNAs? This blended learning course satisfies the State of Delaware training requirement for new instructors. Classes are a combination of online, lab, and clinical instruction. The clinical portion of the course may require daytime availability and the dates may vary depending on site availability.</w:t>
      </w:r>
    </w:p>
    <w:p w14:paraId="49494728" w14:textId="2F9670BC" w:rsidR="00ED6F18" w:rsidRPr="00D91CA2" w:rsidRDefault="00ED6F18" w:rsidP="0046062B">
      <w:pPr>
        <w:spacing w:before="240" w:after="0"/>
        <w:ind w:left="720"/>
        <w:jc w:val="both"/>
        <w:rPr>
          <w:rFonts w:cstheme="minorHAnsi"/>
          <w:sz w:val="24"/>
          <w:szCs w:val="24"/>
        </w:rPr>
      </w:pPr>
      <w:r>
        <w:rPr>
          <w:rStyle w:val="Style4Char"/>
        </w:rPr>
        <w:t>Refrigerant Transfer &amp; Recovery Certification Prep &amp; Test</w:t>
      </w:r>
      <w:r w:rsidRPr="00D91CA2">
        <w:rPr>
          <w:rFonts w:cstheme="minorHAnsi"/>
          <w:sz w:val="24"/>
          <w:szCs w:val="24"/>
        </w:rPr>
        <w:t xml:space="preserve"> </w:t>
      </w:r>
      <w:r>
        <w:rPr>
          <w:rFonts w:cstheme="minorHAnsi"/>
          <w:sz w:val="24"/>
          <w:szCs w:val="24"/>
        </w:rPr>
        <w:t>(18 hours)</w:t>
      </w:r>
    </w:p>
    <w:bookmarkEnd w:id="180"/>
    <w:p w14:paraId="526CD633" w14:textId="77777777" w:rsidR="00A5259C" w:rsidRDefault="00ED6F18" w:rsidP="00A5259C">
      <w:pPr>
        <w:spacing w:after="0"/>
        <w:ind w:left="720"/>
        <w:jc w:val="both"/>
        <w:rPr>
          <w:rFonts w:cstheme="minorHAnsi"/>
          <w:bCs/>
          <w:sz w:val="24"/>
          <w:szCs w:val="24"/>
        </w:rPr>
      </w:pPr>
      <w:r w:rsidRPr="00D91CA2">
        <w:rPr>
          <w:rFonts w:cstheme="minorHAnsi"/>
          <w:b/>
          <w:sz w:val="24"/>
          <w:szCs w:val="24"/>
        </w:rPr>
        <w:t xml:space="preserve">Course Description: </w:t>
      </w:r>
      <w:r>
        <w:rPr>
          <w:rFonts w:cstheme="minorHAnsi"/>
          <w:sz w:val="24"/>
          <w:szCs w:val="24"/>
        </w:rPr>
        <w:t>This course will prepare you to sit for a national recognized EPA certification exam in Type I, II, III, or IV. Success completion of the Section 608 exam is required for approval to work on stationary air conditioners and refrigeration systems. Certification cost is included in tuition.</w:t>
      </w:r>
    </w:p>
    <w:p w14:paraId="346240F0" w14:textId="75F7E03F" w:rsidR="00A5259C" w:rsidRPr="0046062B" w:rsidRDefault="00A5259C" w:rsidP="00A5259C">
      <w:pPr>
        <w:spacing w:before="240" w:after="0"/>
        <w:ind w:left="720"/>
        <w:jc w:val="both"/>
        <w:rPr>
          <w:rFonts w:cstheme="minorHAnsi"/>
          <w:bCs/>
          <w:sz w:val="24"/>
          <w:szCs w:val="24"/>
        </w:rPr>
      </w:pPr>
      <w:r>
        <w:rPr>
          <w:rFonts w:cstheme="minorHAnsi"/>
          <w:bCs/>
          <w:sz w:val="24"/>
          <w:szCs w:val="24"/>
          <w:u w:val="single"/>
        </w:rPr>
        <w:lastRenderedPageBreak/>
        <w:t>Test Prep for the Electrical Exam</w:t>
      </w:r>
      <w:r>
        <w:rPr>
          <w:rFonts w:cstheme="minorHAnsi"/>
          <w:bCs/>
          <w:sz w:val="24"/>
          <w:szCs w:val="24"/>
        </w:rPr>
        <w:t xml:space="preserve"> (36 hours)</w:t>
      </w:r>
    </w:p>
    <w:p w14:paraId="1B3B985C" w14:textId="1ED6C604" w:rsidR="00ED6F18" w:rsidRPr="000470BE" w:rsidRDefault="00A5259C" w:rsidP="00A5259C">
      <w:pPr>
        <w:ind w:left="720"/>
        <w:jc w:val="both"/>
        <w:rPr>
          <w:rFonts w:cstheme="minorHAnsi"/>
          <w:bCs/>
          <w:sz w:val="24"/>
          <w:szCs w:val="24"/>
        </w:rPr>
      </w:pPr>
      <w:r w:rsidRPr="00D14BF4">
        <w:rPr>
          <w:rFonts w:cstheme="minorHAnsi"/>
          <w:b/>
          <w:sz w:val="24"/>
          <w:szCs w:val="24"/>
        </w:rPr>
        <w:t>Course Description:</w:t>
      </w:r>
      <w:r w:rsidR="000470BE">
        <w:rPr>
          <w:rFonts w:cstheme="minorHAnsi"/>
          <w:b/>
          <w:sz w:val="24"/>
          <w:szCs w:val="24"/>
        </w:rPr>
        <w:t xml:space="preserve"> </w:t>
      </w:r>
      <w:r w:rsidR="002D77EC">
        <w:rPr>
          <w:rFonts w:cstheme="minorHAnsi"/>
          <w:bCs/>
          <w:sz w:val="24"/>
          <w:szCs w:val="24"/>
        </w:rPr>
        <w:t>Prepare for the Electrical license exam</w:t>
      </w:r>
      <w:r w:rsidR="00E801B8">
        <w:rPr>
          <w:rFonts w:cstheme="minorHAnsi"/>
          <w:bCs/>
          <w:sz w:val="24"/>
          <w:szCs w:val="24"/>
        </w:rPr>
        <w:t xml:space="preserve">. Over 1,000 </w:t>
      </w:r>
      <w:r w:rsidR="00430B6A">
        <w:rPr>
          <w:rFonts w:cstheme="minorHAnsi"/>
          <w:bCs/>
          <w:sz w:val="24"/>
          <w:szCs w:val="24"/>
        </w:rPr>
        <w:t xml:space="preserve">questions and calculations will be covered </w:t>
      </w:r>
      <w:r w:rsidR="00F8764D">
        <w:rPr>
          <w:rFonts w:cstheme="minorHAnsi"/>
          <w:bCs/>
          <w:sz w:val="24"/>
          <w:szCs w:val="24"/>
        </w:rPr>
        <w:t>from similar exams. Additional study and preparation outside of class is required of all students</w:t>
      </w:r>
      <w:r w:rsidR="004860A8">
        <w:rPr>
          <w:rFonts w:cstheme="minorHAnsi"/>
          <w:bCs/>
          <w:sz w:val="24"/>
          <w:szCs w:val="24"/>
        </w:rPr>
        <w:t xml:space="preserve">. Textbook and NEC code book purchase are required. Exam fee is not included in </w:t>
      </w:r>
      <w:r w:rsidR="00C178CC">
        <w:rPr>
          <w:rFonts w:cstheme="minorHAnsi"/>
          <w:bCs/>
          <w:sz w:val="24"/>
          <w:szCs w:val="24"/>
        </w:rPr>
        <w:t xml:space="preserve">tuition cost. </w:t>
      </w:r>
    </w:p>
    <w:p w14:paraId="1FE1B601" w14:textId="20792D4E" w:rsidR="003A6C5D" w:rsidRPr="0046062B" w:rsidRDefault="00634DB8" w:rsidP="00D14BF4">
      <w:pPr>
        <w:spacing w:after="0"/>
        <w:ind w:left="720"/>
        <w:jc w:val="both"/>
        <w:rPr>
          <w:rFonts w:cstheme="minorHAnsi"/>
          <w:sz w:val="24"/>
          <w:szCs w:val="24"/>
        </w:rPr>
      </w:pPr>
      <w:r w:rsidRPr="00D14BF4">
        <w:rPr>
          <w:rFonts w:cstheme="minorHAnsi"/>
          <w:sz w:val="24"/>
          <w:szCs w:val="24"/>
          <w:u w:val="single"/>
        </w:rPr>
        <w:t>Troubleshooting Method</w:t>
      </w:r>
      <w:r w:rsidR="0046062B">
        <w:rPr>
          <w:rFonts w:cstheme="minorHAnsi"/>
          <w:sz w:val="24"/>
          <w:szCs w:val="24"/>
        </w:rPr>
        <w:t xml:space="preserve"> (14 hours)</w:t>
      </w:r>
      <w:r w:rsidR="00763A3F">
        <w:rPr>
          <w:rFonts w:cstheme="minorHAnsi"/>
          <w:sz w:val="24"/>
          <w:szCs w:val="24"/>
        </w:rPr>
        <w:t xml:space="preserve"> (</w:t>
      </w:r>
      <w:r w:rsidR="00100F0D">
        <w:rPr>
          <w:rFonts w:cstheme="minorHAnsi"/>
          <w:sz w:val="24"/>
          <w:szCs w:val="24"/>
        </w:rPr>
        <w:t>2.02309</w:t>
      </w:r>
      <w:r w:rsidR="00763A3F">
        <w:rPr>
          <w:rFonts w:cstheme="minorHAnsi"/>
          <w:sz w:val="24"/>
          <w:szCs w:val="24"/>
        </w:rPr>
        <w:t>)</w:t>
      </w:r>
    </w:p>
    <w:p w14:paraId="05FE0AD1" w14:textId="7CF108AB" w:rsidR="00634DB8" w:rsidRPr="00D14BF4" w:rsidRDefault="00634DB8" w:rsidP="00D14BF4">
      <w:pPr>
        <w:spacing w:after="0"/>
        <w:ind w:left="720"/>
        <w:jc w:val="both"/>
        <w:rPr>
          <w:rFonts w:cstheme="minorHAnsi"/>
          <w:sz w:val="24"/>
          <w:szCs w:val="24"/>
        </w:rPr>
      </w:pPr>
      <w:r w:rsidRPr="00D14BF4">
        <w:rPr>
          <w:rFonts w:cstheme="minorHAnsi"/>
          <w:b/>
          <w:bCs/>
          <w:sz w:val="24"/>
          <w:szCs w:val="24"/>
        </w:rPr>
        <w:t xml:space="preserve">Course Description:  </w:t>
      </w:r>
      <w:r w:rsidRPr="00D14BF4">
        <w:rPr>
          <w:rFonts w:cstheme="minorHAnsi"/>
          <w:sz w:val="24"/>
          <w:szCs w:val="24"/>
        </w:rPr>
        <w:t xml:space="preserve">Troubleshooting may seem like a lost or dying art, but it is something that can be </w:t>
      </w:r>
      <w:r w:rsidR="00132DB2" w:rsidRPr="00D14BF4">
        <w:rPr>
          <w:rFonts w:cstheme="minorHAnsi"/>
          <w:sz w:val="24"/>
          <w:szCs w:val="24"/>
        </w:rPr>
        <w:t xml:space="preserve">taught </w:t>
      </w:r>
      <w:proofErr w:type="gramStart"/>
      <w:r w:rsidR="00132DB2" w:rsidRPr="00D14BF4">
        <w:rPr>
          <w:rFonts w:cstheme="minorHAnsi"/>
          <w:sz w:val="24"/>
          <w:szCs w:val="24"/>
        </w:rPr>
        <w:t>fairly easy</w:t>
      </w:r>
      <w:proofErr w:type="gramEnd"/>
      <w:r w:rsidR="00132DB2" w:rsidRPr="00D14BF4">
        <w:rPr>
          <w:rFonts w:cstheme="minorHAnsi"/>
          <w:sz w:val="24"/>
          <w:szCs w:val="24"/>
        </w:rPr>
        <w:t>. Part</w:t>
      </w:r>
      <w:r w:rsidR="00377E0D" w:rsidRPr="00D14BF4">
        <w:rPr>
          <w:rFonts w:cstheme="minorHAnsi"/>
          <w:sz w:val="24"/>
          <w:szCs w:val="24"/>
        </w:rPr>
        <w:t xml:space="preserve">icipants in this course will learn the several identifiable and repeatable steps that make up a logical troubleshooting process and will be introduced to basic print reading and test equipment. </w:t>
      </w:r>
    </w:p>
    <w:p w14:paraId="1E1CAEF9" w14:textId="5B5289E7" w:rsidR="00CD39CC" w:rsidRPr="0046062B" w:rsidRDefault="00CD39CC" w:rsidP="0046062B">
      <w:pPr>
        <w:spacing w:before="240" w:after="0"/>
        <w:ind w:left="720"/>
        <w:jc w:val="both"/>
        <w:rPr>
          <w:rFonts w:cstheme="minorHAnsi"/>
          <w:sz w:val="24"/>
          <w:szCs w:val="24"/>
        </w:rPr>
      </w:pPr>
      <w:r w:rsidRPr="00D14BF4">
        <w:rPr>
          <w:rFonts w:cstheme="minorHAnsi"/>
          <w:sz w:val="24"/>
          <w:szCs w:val="24"/>
          <w:u w:val="single"/>
        </w:rPr>
        <w:t>Troubleshooting Applications</w:t>
      </w:r>
      <w:r w:rsidR="0046062B">
        <w:rPr>
          <w:rFonts w:cstheme="minorHAnsi"/>
          <w:sz w:val="24"/>
          <w:szCs w:val="24"/>
        </w:rPr>
        <w:t xml:space="preserve"> (14 hours)</w:t>
      </w:r>
      <w:r w:rsidR="008E0B93">
        <w:rPr>
          <w:rFonts w:cstheme="minorHAnsi"/>
          <w:sz w:val="24"/>
          <w:szCs w:val="24"/>
        </w:rPr>
        <w:t xml:space="preserve"> (</w:t>
      </w:r>
      <w:r w:rsidR="003E1A85">
        <w:rPr>
          <w:rFonts w:cstheme="minorHAnsi"/>
          <w:sz w:val="24"/>
          <w:szCs w:val="24"/>
        </w:rPr>
        <w:t>13.03401</w:t>
      </w:r>
      <w:r w:rsidR="008E0B93">
        <w:rPr>
          <w:rFonts w:cstheme="minorHAnsi"/>
          <w:sz w:val="24"/>
          <w:szCs w:val="24"/>
        </w:rPr>
        <w:t>)</w:t>
      </w:r>
    </w:p>
    <w:p w14:paraId="26BE111B" w14:textId="7F42775A" w:rsidR="001249BA" w:rsidRDefault="00CD39CC" w:rsidP="00CB4B4D">
      <w:pPr>
        <w:spacing w:after="0"/>
        <w:ind w:left="720"/>
        <w:jc w:val="both"/>
        <w:rPr>
          <w:rFonts w:cstheme="minorHAnsi"/>
          <w:sz w:val="24"/>
          <w:szCs w:val="24"/>
        </w:rPr>
      </w:pPr>
      <w:r w:rsidRPr="00D14BF4">
        <w:rPr>
          <w:rFonts w:cstheme="minorHAnsi"/>
          <w:b/>
          <w:bCs/>
          <w:sz w:val="24"/>
          <w:szCs w:val="24"/>
        </w:rPr>
        <w:t xml:space="preserve">Course Description:  </w:t>
      </w:r>
      <w:r w:rsidR="00D06BC3" w:rsidRPr="00D14BF4">
        <w:rPr>
          <w:rFonts w:cstheme="minorHAnsi"/>
          <w:sz w:val="24"/>
          <w:szCs w:val="24"/>
        </w:rPr>
        <w:t xml:space="preserve">Participants in this course will apply the troubleshooting steps the learned in the Troubleshoot Method course. Opportunities will be provided to solve a series of </w:t>
      </w:r>
      <w:r w:rsidR="00D2321A">
        <w:rPr>
          <w:rFonts w:cstheme="minorHAnsi"/>
          <w:sz w:val="24"/>
          <w:szCs w:val="24"/>
        </w:rPr>
        <w:t>e</w:t>
      </w:r>
      <w:r w:rsidR="00D06BC3" w:rsidRPr="00D14BF4">
        <w:rPr>
          <w:rFonts w:cstheme="minorHAnsi"/>
          <w:sz w:val="24"/>
          <w:szCs w:val="24"/>
        </w:rPr>
        <w:t xml:space="preserve">lectrical and mechanical faults, utilizing the appropriate print materials, test equipment and tools. Prerequisite:  Troubleshooting Method. </w:t>
      </w:r>
    </w:p>
    <w:p w14:paraId="397B483C" w14:textId="30807F00" w:rsidR="0046062B" w:rsidRDefault="0046062B">
      <w:pPr>
        <w:rPr>
          <w:rFonts w:cstheme="minorHAnsi"/>
          <w:sz w:val="24"/>
          <w:szCs w:val="24"/>
        </w:rPr>
      </w:pPr>
      <w:r>
        <w:rPr>
          <w:rFonts w:cstheme="minorHAnsi"/>
          <w:sz w:val="24"/>
          <w:szCs w:val="24"/>
        </w:rPr>
        <w:br w:type="page"/>
      </w:r>
    </w:p>
    <w:p w14:paraId="4882D470" w14:textId="1F98D63A" w:rsidR="007175B4" w:rsidRDefault="007175B4" w:rsidP="007175B4">
      <w:pPr>
        <w:pStyle w:val="Heading31"/>
      </w:pPr>
      <w:bookmarkStart w:id="181" w:name="_Toc168942154"/>
      <w:r>
        <w:lastRenderedPageBreak/>
        <w:t>202</w:t>
      </w:r>
      <w:r w:rsidR="00EA4BC1">
        <w:t>3</w:t>
      </w:r>
      <w:r>
        <w:t>/202</w:t>
      </w:r>
      <w:r w:rsidR="00EA4BC1">
        <w:t>4</w:t>
      </w:r>
      <w:r>
        <w:t xml:space="preserve"> CALENDAR</w:t>
      </w:r>
      <w:bookmarkEnd w:id="181"/>
    </w:p>
    <w:p w14:paraId="74C11E6C" w14:textId="77777777" w:rsidR="00F40EB9" w:rsidRPr="007175B4" w:rsidRDefault="00F40EB9" w:rsidP="007175B4">
      <w:pPr>
        <w:tabs>
          <w:tab w:val="left" w:pos="-1440"/>
          <w:tab w:val="left" w:pos="4320"/>
        </w:tabs>
        <w:spacing w:before="200" w:after="0"/>
        <w:ind w:left="720"/>
        <w:rPr>
          <w:rFonts w:eastAsia="Times New Roman" w:cstheme="minorHAnsi"/>
          <w:bCs/>
        </w:rPr>
      </w:pPr>
      <w:r w:rsidRPr="007175B4">
        <w:rPr>
          <w:rFonts w:eastAsia="Times New Roman" w:cstheme="minorHAnsi"/>
          <w:bCs/>
          <w:u w:val="single"/>
        </w:rPr>
        <w:t>SEPTEMBER</w:t>
      </w:r>
      <w:r w:rsidRPr="007175B4">
        <w:rPr>
          <w:rFonts w:eastAsia="Times New Roman" w:cstheme="minorHAnsi"/>
        </w:rPr>
        <w:t>–</w:t>
      </w:r>
    </w:p>
    <w:p w14:paraId="3CE78D78" w14:textId="32B57B1A" w:rsidR="00000B62" w:rsidRPr="007175B4" w:rsidRDefault="00AC22A3" w:rsidP="00000B62">
      <w:pPr>
        <w:tabs>
          <w:tab w:val="left" w:pos="-1440"/>
          <w:tab w:val="left" w:pos="702"/>
          <w:tab w:val="left" w:pos="1440"/>
        </w:tabs>
        <w:spacing w:after="0"/>
        <w:ind w:left="720"/>
        <w:rPr>
          <w:rFonts w:eastAsia="Times New Roman" w:cstheme="minorHAnsi"/>
        </w:rPr>
      </w:pPr>
      <w:r>
        <w:rPr>
          <w:rFonts w:eastAsia="Times New Roman" w:cstheme="minorHAnsi"/>
          <w:bCs/>
        </w:rPr>
        <w:t>4</w:t>
      </w:r>
      <w:r w:rsidR="00000B62" w:rsidRPr="007175B4">
        <w:rPr>
          <w:rFonts w:eastAsia="Times New Roman" w:cstheme="minorHAnsi"/>
          <w:bCs/>
        </w:rPr>
        <w:tab/>
      </w:r>
      <w:r w:rsidR="00000B62" w:rsidRPr="007175B4">
        <w:rPr>
          <w:rFonts w:eastAsia="Times New Roman" w:cstheme="minorHAnsi"/>
        </w:rPr>
        <w:t>School Closed – Labor Day</w:t>
      </w:r>
    </w:p>
    <w:p w14:paraId="2FB9130A" w14:textId="7C1ECBD8" w:rsidR="00F40EB9" w:rsidRPr="007175B4" w:rsidRDefault="00AC22A3" w:rsidP="00F40EB9">
      <w:pPr>
        <w:tabs>
          <w:tab w:val="left" w:pos="-1440"/>
          <w:tab w:val="left" w:pos="702"/>
          <w:tab w:val="left" w:pos="1440"/>
        </w:tabs>
        <w:spacing w:after="0"/>
        <w:ind w:left="720"/>
        <w:rPr>
          <w:rFonts w:eastAsia="Times New Roman" w:cstheme="minorHAnsi"/>
        </w:rPr>
      </w:pPr>
      <w:r>
        <w:rPr>
          <w:rFonts w:eastAsia="Times New Roman" w:cstheme="minorHAnsi"/>
        </w:rPr>
        <w:t>5</w:t>
      </w:r>
      <w:r w:rsidR="00F40EB9" w:rsidRPr="007175B4">
        <w:rPr>
          <w:rFonts w:eastAsia="Times New Roman" w:cstheme="minorHAnsi"/>
        </w:rPr>
        <w:t xml:space="preserve"> </w:t>
      </w:r>
      <w:r w:rsidR="00F40EB9" w:rsidRPr="007175B4">
        <w:rPr>
          <w:rFonts w:eastAsia="Times New Roman" w:cstheme="minorHAnsi"/>
        </w:rPr>
        <w:tab/>
        <w:t>Fall Classes Begin</w:t>
      </w:r>
    </w:p>
    <w:p w14:paraId="58BFB52E" w14:textId="77777777" w:rsidR="00F40EB9" w:rsidRPr="007175B4" w:rsidRDefault="00F40EB9" w:rsidP="00F40EB9">
      <w:pPr>
        <w:tabs>
          <w:tab w:val="left" w:pos="4320"/>
          <w:tab w:val="right" w:pos="9360"/>
        </w:tabs>
        <w:spacing w:after="0"/>
        <w:ind w:left="1440" w:hanging="720"/>
        <w:rPr>
          <w:rFonts w:eastAsia="Times New Roman"/>
        </w:rPr>
      </w:pPr>
    </w:p>
    <w:p w14:paraId="4D968A30" w14:textId="77777777" w:rsidR="00F40EB9" w:rsidRPr="007175B4" w:rsidRDefault="00F40EB9" w:rsidP="00F40EB9">
      <w:pPr>
        <w:tabs>
          <w:tab w:val="left" w:pos="4320"/>
          <w:tab w:val="right" w:pos="9360"/>
        </w:tabs>
        <w:spacing w:after="0"/>
        <w:ind w:left="720"/>
        <w:rPr>
          <w:rFonts w:eastAsia="Times New Roman" w:cstheme="minorHAnsi"/>
          <w:bCs/>
          <w:u w:val="single"/>
        </w:rPr>
      </w:pPr>
      <w:r w:rsidRPr="007175B4">
        <w:rPr>
          <w:rFonts w:eastAsia="Times New Roman" w:cstheme="minorHAnsi"/>
          <w:bCs/>
          <w:u w:val="single"/>
        </w:rPr>
        <w:t>NOVEMBER</w:t>
      </w:r>
    </w:p>
    <w:p w14:paraId="23404388" w14:textId="4489B2A0" w:rsidR="00F40EB9" w:rsidRPr="007175B4" w:rsidRDefault="00F40EB9" w:rsidP="00F40EB9">
      <w:pPr>
        <w:tabs>
          <w:tab w:val="left" w:pos="-1080"/>
          <w:tab w:val="left" w:pos="-720"/>
          <w:tab w:val="left" w:pos="720"/>
          <w:tab w:val="left" w:pos="1417"/>
          <w:tab w:val="left" w:pos="2245"/>
          <w:tab w:val="left" w:pos="2520"/>
          <w:tab w:val="left" w:pos="2880"/>
          <w:tab w:val="left" w:pos="3060"/>
          <w:tab w:val="left" w:pos="4320"/>
          <w:tab w:val="left" w:pos="5850"/>
          <w:tab w:val="left" w:pos="6480"/>
          <w:tab w:val="left" w:pos="7200"/>
          <w:tab w:val="left" w:pos="7380"/>
          <w:tab w:val="left" w:pos="8731"/>
        </w:tabs>
        <w:spacing w:after="0"/>
        <w:ind w:left="8100" w:hanging="7380"/>
        <w:rPr>
          <w:rFonts w:eastAsia="Times New Roman" w:cstheme="minorHAnsi"/>
        </w:rPr>
      </w:pPr>
      <w:r w:rsidRPr="007175B4">
        <w:rPr>
          <w:rFonts w:eastAsia="Times New Roman" w:cstheme="minorHAnsi"/>
        </w:rPr>
        <w:t>1</w:t>
      </w:r>
      <w:r w:rsidR="00BC3C63">
        <w:rPr>
          <w:rFonts w:eastAsia="Times New Roman" w:cstheme="minorHAnsi"/>
        </w:rPr>
        <w:t>0</w:t>
      </w:r>
      <w:r w:rsidRPr="007175B4">
        <w:rPr>
          <w:rFonts w:eastAsia="Times New Roman" w:cstheme="minorHAnsi"/>
        </w:rPr>
        <w:tab/>
        <w:t>School Closed – Veteran’s Day</w:t>
      </w:r>
      <w:r w:rsidR="00BC3C63">
        <w:rPr>
          <w:rFonts w:eastAsia="Times New Roman" w:cstheme="minorHAnsi"/>
        </w:rPr>
        <w:t xml:space="preserve"> (Observed)</w:t>
      </w:r>
      <w:r w:rsidRPr="007175B4">
        <w:rPr>
          <w:rFonts w:eastAsia="Times New Roman" w:cstheme="minorHAnsi"/>
        </w:rPr>
        <w:t xml:space="preserve"> </w:t>
      </w:r>
    </w:p>
    <w:p w14:paraId="736B880D" w14:textId="2CAF87E7" w:rsidR="00F40EB9" w:rsidRPr="007175B4" w:rsidRDefault="00F40EB9" w:rsidP="00F40EB9">
      <w:pPr>
        <w:tabs>
          <w:tab w:val="left" w:pos="-1080"/>
          <w:tab w:val="left" w:pos="-720"/>
          <w:tab w:val="left" w:pos="720"/>
          <w:tab w:val="left" w:pos="1417"/>
          <w:tab w:val="left" w:pos="2245"/>
          <w:tab w:val="left" w:pos="2520"/>
          <w:tab w:val="left" w:pos="2880"/>
          <w:tab w:val="left" w:pos="3060"/>
          <w:tab w:val="left" w:pos="4320"/>
          <w:tab w:val="left" w:pos="5850"/>
          <w:tab w:val="left" w:pos="6480"/>
          <w:tab w:val="left" w:pos="7200"/>
          <w:tab w:val="left" w:pos="7380"/>
          <w:tab w:val="left" w:pos="8731"/>
        </w:tabs>
        <w:spacing w:after="0"/>
        <w:ind w:left="8100" w:hanging="7380"/>
        <w:rPr>
          <w:rFonts w:eastAsia="Times New Roman" w:cstheme="minorHAnsi"/>
        </w:rPr>
      </w:pPr>
      <w:r w:rsidRPr="007175B4">
        <w:rPr>
          <w:rFonts w:eastAsia="Times New Roman" w:cstheme="minorHAnsi"/>
        </w:rPr>
        <w:t>2</w:t>
      </w:r>
      <w:r w:rsidR="006C3A7E">
        <w:rPr>
          <w:rFonts w:eastAsia="Times New Roman" w:cstheme="minorHAnsi"/>
        </w:rPr>
        <w:t>2</w:t>
      </w:r>
      <w:r w:rsidRPr="007175B4">
        <w:rPr>
          <w:rFonts w:eastAsia="Times New Roman" w:cstheme="minorHAnsi"/>
        </w:rPr>
        <w:tab/>
        <w:t>No Evening Class</w:t>
      </w:r>
    </w:p>
    <w:p w14:paraId="7F4F5E25" w14:textId="3A19223D" w:rsidR="00F40EB9" w:rsidRPr="007175B4" w:rsidRDefault="00F40EB9" w:rsidP="00F40EB9">
      <w:pPr>
        <w:tabs>
          <w:tab w:val="left" w:pos="-1080"/>
          <w:tab w:val="left" w:pos="-720"/>
          <w:tab w:val="left" w:pos="720"/>
          <w:tab w:val="left" w:pos="1417"/>
          <w:tab w:val="left" w:pos="2245"/>
          <w:tab w:val="left" w:pos="2520"/>
          <w:tab w:val="left" w:pos="2880"/>
          <w:tab w:val="left" w:pos="3060"/>
          <w:tab w:val="left" w:pos="4320"/>
          <w:tab w:val="left" w:pos="5850"/>
          <w:tab w:val="left" w:pos="6480"/>
          <w:tab w:val="left" w:pos="7200"/>
          <w:tab w:val="left" w:pos="7380"/>
          <w:tab w:val="left" w:pos="8731"/>
        </w:tabs>
        <w:spacing w:after="0"/>
        <w:ind w:left="8100" w:hanging="7380"/>
        <w:rPr>
          <w:rFonts w:eastAsia="Times New Roman" w:cstheme="minorHAnsi"/>
        </w:rPr>
      </w:pPr>
      <w:r w:rsidRPr="007175B4">
        <w:rPr>
          <w:rFonts w:eastAsia="Times New Roman" w:cstheme="minorHAnsi"/>
        </w:rPr>
        <w:t>2</w:t>
      </w:r>
      <w:r w:rsidR="006C3A7E">
        <w:rPr>
          <w:rFonts w:eastAsia="Times New Roman" w:cstheme="minorHAnsi"/>
        </w:rPr>
        <w:t>3</w:t>
      </w:r>
      <w:r w:rsidRPr="007175B4">
        <w:rPr>
          <w:rFonts w:eastAsia="Times New Roman" w:cstheme="minorHAnsi"/>
        </w:rPr>
        <w:t>-2</w:t>
      </w:r>
      <w:r w:rsidR="006C3A7E">
        <w:rPr>
          <w:rFonts w:eastAsia="Times New Roman" w:cstheme="minorHAnsi"/>
        </w:rPr>
        <w:t>4</w:t>
      </w:r>
      <w:r w:rsidRPr="007175B4">
        <w:rPr>
          <w:rFonts w:eastAsia="Times New Roman" w:cstheme="minorHAnsi"/>
        </w:rPr>
        <w:tab/>
        <w:t>School Closed – Thanksgiving Break</w:t>
      </w:r>
    </w:p>
    <w:p w14:paraId="22DBA25C" w14:textId="77777777" w:rsidR="00F40EB9" w:rsidRPr="007175B4" w:rsidRDefault="00F40EB9" w:rsidP="00F40EB9">
      <w:pPr>
        <w:tabs>
          <w:tab w:val="left" w:pos="-1080"/>
          <w:tab w:val="left" w:pos="-720"/>
          <w:tab w:val="left" w:pos="702"/>
          <w:tab w:val="left" w:pos="1417"/>
          <w:tab w:val="left" w:pos="2245"/>
          <w:tab w:val="left" w:pos="2520"/>
          <w:tab w:val="left" w:pos="2880"/>
          <w:tab w:val="left" w:pos="3060"/>
          <w:tab w:val="left" w:pos="3330"/>
          <w:tab w:val="left" w:pos="4320"/>
          <w:tab w:val="left" w:pos="5850"/>
          <w:tab w:val="left" w:pos="6480"/>
          <w:tab w:val="left" w:pos="7200"/>
          <w:tab w:val="left" w:pos="7380"/>
          <w:tab w:val="left" w:pos="8731"/>
        </w:tabs>
        <w:spacing w:after="0"/>
        <w:ind w:left="720"/>
        <w:rPr>
          <w:rFonts w:eastAsia="Times New Roman" w:cstheme="minorHAnsi"/>
          <w:bCs/>
          <w:u w:val="single"/>
        </w:rPr>
      </w:pPr>
    </w:p>
    <w:p w14:paraId="5EF07312" w14:textId="77777777" w:rsidR="00F40EB9" w:rsidRPr="007175B4" w:rsidRDefault="00F40EB9" w:rsidP="00F40EB9">
      <w:pPr>
        <w:tabs>
          <w:tab w:val="left" w:pos="-1080"/>
          <w:tab w:val="left" w:pos="-720"/>
          <w:tab w:val="left" w:pos="702"/>
          <w:tab w:val="left" w:pos="1417"/>
          <w:tab w:val="left" w:pos="2245"/>
          <w:tab w:val="left" w:pos="2520"/>
          <w:tab w:val="left" w:pos="2880"/>
          <w:tab w:val="left" w:pos="3060"/>
          <w:tab w:val="left" w:pos="3330"/>
          <w:tab w:val="left" w:pos="4320"/>
          <w:tab w:val="left" w:pos="5850"/>
          <w:tab w:val="left" w:pos="6480"/>
          <w:tab w:val="left" w:pos="7200"/>
          <w:tab w:val="left" w:pos="7380"/>
          <w:tab w:val="left" w:pos="8731"/>
        </w:tabs>
        <w:spacing w:after="0"/>
        <w:ind w:left="720"/>
        <w:rPr>
          <w:rFonts w:eastAsia="Times New Roman" w:cstheme="minorHAnsi"/>
          <w:bCs/>
          <w:u w:val="single"/>
        </w:rPr>
      </w:pPr>
      <w:r w:rsidRPr="007175B4">
        <w:rPr>
          <w:rFonts w:eastAsia="Times New Roman" w:cstheme="minorHAnsi"/>
          <w:bCs/>
          <w:u w:val="single"/>
        </w:rPr>
        <w:t>DECEMBER</w:t>
      </w:r>
    </w:p>
    <w:p w14:paraId="1BB61C5A" w14:textId="76ACFEF2" w:rsidR="00F40EB9" w:rsidRPr="007175B4" w:rsidRDefault="00F40EB9" w:rsidP="00F40EB9">
      <w:pPr>
        <w:tabs>
          <w:tab w:val="left" w:pos="-1080"/>
          <w:tab w:val="left" w:pos="-720"/>
          <w:tab w:val="left" w:pos="702"/>
          <w:tab w:val="left" w:pos="1417"/>
          <w:tab w:val="left" w:pos="2245"/>
          <w:tab w:val="left" w:pos="2520"/>
          <w:tab w:val="left" w:pos="2880"/>
          <w:tab w:val="left" w:pos="3060"/>
          <w:tab w:val="left" w:pos="3330"/>
          <w:tab w:val="left" w:pos="4320"/>
          <w:tab w:val="left" w:pos="5850"/>
          <w:tab w:val="left" w:pos="6480"/>
          <w:tab w:val="left" w:pos="7200"/>
          <w:tab w:val="left" w:pos="7380"/>
          <w:tab w:val="left" w:pos="8731"/>
        </w:tabs>
        <w:spacing w:after="0"/>
        <w:ind w:left="720"/>
        <w:rPr>
          <w:rFonts w:eastAsia="Times New Roman" w:cstheme="minorHAnsi"/>
        </w:rPr>
      </w:pPr>
      <w:r w:rsidRPr="007175B4">
        <w:rPr>
          <w:rFonts w:eastAsia="Times New Roman" w:cstheme="minorHAnsi"/>
        </w:rPr>
        <w:t>2</w:t>
      </w:r>
      <w:r w:rsidR="00BC38A7">
        <w:rPr>
          <w:rFonts w:eastAsia="Times New Roman" w:cstheme="minorHAnsi"/>
        </w:rPr>
        <w:t>5</w:t>
      </w:r>
      <w:r w:rsidRPr="007175B4">
        <w:rPr>
          <w:rFonts w:eastAsia="Times New Roman" w:cstheme="minorHAnsi"/>
        </w:rPr>
        <w:t>-</w:t>
      </w:r>
      <w:r w:rsidR="00BC38A7">
        <w:rPr>
          <w:rFonts w:eastAsia="Times New Roman" w:cstheme="minorHAnsi"/>
        </w:rPr>
        <w:t>29</w:t>
      </w:r>
      <w:r w:rsidRPr="007175B4">
        <w:rPr>
          <w:rFonts w:eastAsia="Times New Roman" w:cstheme="minorHAnsi"/>
        </w:rPr>
        <w:t xml:space="preserve"> </w:t>
      </w:r>
      <w:r w:rsidRPr="007175B4">
        <w:rPr>
          <w:rFonts w:eastAsia="Times New Roman" w:cstheme="minorHAnsi"/>
        </w:rPr>
        <w:tab/>
        <w:t>School Closed – Winter Break</w:t>
      </w:r>
    </w:p>
    <w:p w14:paraId="346A6A55" w14:textId="77777777" w:rsidR="00F40EB9" w:rsidRPr="007175B4" w:rsidRDefault="00F40EB9" w:rsidP="00F40EB9">
      <w:pPr>
        <w:tabs>
          <w:tab w:val="left" w:pos="-1080"/>
          <w:tab w:val="left" w:pos="-720"/>
          <w:tab w:val="left" w:pos="702"/>
          <w:tab w:val="left" w:pos="1417"/>
          <w:tab w:val="left" w:pos="2245"/>
          <w:tab w:val="left" w:pos="2520"/>
          <w:tab w:val="left" w:pos="2880"/>
          <w:tab w:val="left" w:pos="3060"/>
          <w:tab w:val="left" w:pos="3330"/>
          <w:tab w:val="left" w:pos="4320"/>
          <w:tab w:val="left" w:pos="5850"/>
          <w:tab w:val="left" w:pos="6480"/>
          <w:tab w:val="left" w:pos="7200"/>
          <w:tab w:val="left" w:pos="7380"/>
          <w:tab w:val="left" w:pos="8731"/>
        </w:tabs>
        <w:spacing w:after="0"/>
        <w:ind w:left="720"/>
        <w:rPr>
          <w:rFonts w:eastAsia="Times New Roman" w:cstheme="minorHAnsi"/>
          <w:bCs/>
          <w:u w:val="single"/>
        </w:rPr>
      </w:pPr>
    </w:p>
    <w:p w14:paraId="717E1D36" w14:textId="77777777" w:rsidR="00F40EB9" w:rsidRPr="007175B4" w:rsidRDefault="00F40EB9" w:rsidP="00F40EB9">
      <w:pPr>
        <w:tabs>
          <w:tab w:val="left" w:pos="-1080"/>
          <w:tab w:val="left" w:pos="-720"/>
          <w:tab w:val="left" w:pos="702"/>
          <w:tab w:val="left" w:pos="1417"/>
          <w:tab w:val="left" w:pos="2245"/>
          <w:tab w:val="left" w:pos="2520"/>
          <w:tab w:val="left" w:pos="2880"/>
          <w:tab w:val="left" w:pos="3060"/>
          <w:tab w:val="left" w:pos="3330"/>
          <w:tab w:val="left" w:pos="4320"/>
          <w:tab w:val="left" w:pos="5850"/>
          <w:tab w:val="left" w:pos="6480"/>
          <w:tab w:val="left" w:pos="7200"/>
          <w:tab w:val="left" w:pos="7380"/>
          <w:tab w:val="left" w:pos="8731"/>
        </w:tabs>
        <w:spacing w:after="0"/>
        <w:ind w:left="720"/>
        <w:rPr>
          <w:rFonts w:eastAsia="Times New Roman" w:cstheme="minorHAnsi"/>
          <w:bCs/>
          <w:u w:val="single"/>
        </w:rPr>
      </w:pPr>
      <w:r w:rsidRPr="007175B4">
        <w:rPr>
          <w:rFonts w:eastAsia="Times New Roman" w:cstheme="minorHAnsi"/>
          <w:bCs/>
          <w:u w:val="single"/>
        </w:rPr>
        <w:t>JANUARY</w:t>
      </w:r>
    </w:p>
    <w:p w14:paraId="04F3D120" w14:textId="05F84118" w:rsidR="00B956B2" w:rsidRDefault="00553D6A" w:rsidP="00F40EB9">
      <w:pPr>
        <w:tabs>
          <w:tab w:val="left" w:pos="-1080"/>
          <w:tab w:val="left" w:pos="-720"/>
          <w:tab w:val="left" w:pos="702"/>
          <w:tab w:val="left" w:pos="1417"/>
          <w:tab w:val="left" w:pos="2245"/>
          <w:tab w:val="left" w:pos="2520"/>
          <w:tab w:val="left" w:pos="2880"/>
          <w:tab w:val="left" w:pos="3060"/>
          <w:tab w:val="left" w:pos="3330"/>
          <w:tab w:val="left" w:pos="4320"/>
          <w:tab w:val="left" w:pos="5850"/>
          <w:tab w:val="left" w:pos="6480"/>
          <w:tab w:val="left" w:pos="7200"/>
          <w:tab w:val="left" w:pos="7380"/>
          <w:tab w:val="left" w:pos="8731"/>
        </w:tabs>
        <w:spacing w:after="0"/>
        <w:ind w:left="720"/>
        <w:rPr>
          <w:rFonts w:eastAsia="Times New Roman" w:cstheme="minorHAnsi"/>
        </w:rPr>
      </w:pPr>
      <w:r>
        <w:rPr>
          <w:rFonts w:eastAsia="Times New Roman" w:cstheme="minorHAnsi"/>
        </w:rPr>
        <w:t>1</w:t>
      </w:r>
      <w:r w:rsidR="00B956B2">
        <w:rPr>
          <w:rFonts w:eastAsia="Times New Roman" w:cstheme="minorHAnsi"/>
        </w:rPr>
        <w:tab/>
        <w:t>School Closed – Winter Break</w:t>
      </w:r>
    </w:p>
    <w:p w14:paraId="0E3394C2" w14:textId="53EAA0EB" w:rsidR="00F40EB9" w:rsidRPr="007175B4" w:rsidRDefault="00553D6A" w:rsidP="00F40EB9">
      <w:pPr>
        <w:tabs>
          <w:tab w:val="left" w:pos="-1080"/>
          <w:tab w:val="left" w:pos="-720"/>
          <w:tab w:val="left" w:pos="702"/>
          <w:tab w:val="left" w:pos="1417"/>
          <w:tab w:val="left" w:pos="2245"/>
          <w:tab w:val="left" w:pos="2520"/>
          <w:tab w:val="left" w:pos="2880"/>
          <w:tab w:val="left" w:pos="3060"/>
          <w:tab w:val="left" w:pos="3330"/>
          <w:tab w:val="left" w:pos="4320"/>
          <w:tab w:val="left" w:pos="5850"/>
          <w:tab w:val="left" w:pos="6480"/>
          <w:tab w:val="left" w:pos="7200"/>
          <w:tab w:val="left" w:pos="7380"/>
          <w:tab w:val="left" w:pos="8731"/>
        </w:tabs>
        <w:spacing w:after="0"/>
        <w:ind w:left="720"/>
        <w:rPr>
          <w:rFonts w:eastAsia="Times New Roman" w:cstheme="minorHAnsi"/>
          <w:bCs/>
          <w:u w:val="single"/>
        </w:rPr>
      </w:pPr>
      <w:r>
        <w:rPr>
          <w:rFonts w:eastAsia="Times New Roman" w:cstheme="minorHAnsi"/>
        </w:rPr>
        <w:t>2</w:t>
      </w:r>
      <w:r w:rsidR="00F40EB9" w:rsidRPr="007175B4">
        <w:rPr>
          <w:rFonts w:eastAsia="Times New Roman" w:cstheme="minorHAnsi"/>
        </w:rPr>
        <w:tab/>
        <w:t xml:space="preserve">School Reopens – Classes Resume </w:t>
      </w:r>
    </w:p>
    <w:p w14:paraId="6BDE9EEE" w14:textId="17DC5D7F" w:rsidR="00F40EB9" w:rsidRPr="007175B4" w:rsidRDefault="00553D6A" w:rsidP="00F40EB9">
      <w:pPr>
        <w:tabs>
          <w:tab w:val="left" w:pos="-1080"/>
          <w:tab w:val="left" w:pos="-720"/>
          <w:tab w:val="left" w:pos="702"/>
          <w:tab w:val="left" w:pos="1417"/>
          <w:tab w:val="left" w:pos="2245"/>
          <w:tab w:val="left" w:pos="2520"/>
          <w:tab w:val="left" w:pos="2880"/>
          <w:tab w:val="left" w:pos="3060"/>
          <w:tab w:val="left" w:pos="3330"/>
          <w:tab w:val="left" w:pos="4320"/>
          <w:tab w:val="left" w:pos="5850"/>
          <w:tab w:val="left" w:pos="6480"/>
          <w:tab w:val="left" w:pos="7200"/>
          <w:tab w:val="left" w:pos="7380"/>
          <w:tab w:val="left" w:pos="8731"/>
        </w:tabs>
        <w:spacing w:after="0"/>
        <w:ind w:left="720"/>
        <w:rPr>
          <w:rFonts w:eastAsia="Times New Roman" w:cstheme="minorHAnsi"/>
        </w:rPr>
      </w:pPr>
      <w:proofErr w:type="gramStart"/>
      <w:r>
        <w:rPr>
          <w:rFonts w:eastAsia="Times New Roman" w:cstheme="minorHAnsi"/>
        </w:rPr>
        <w:t>15</w:t>
      </w:r>
      <w:r w:rsidR="00F40EB9" w:rsidRPr="007175B4">
        <w:rPr>
          <w:rFonts w:eastAsia="Times New Roman" w:cstheme="minorHAnsi"/>
        </w:rPr>
        <w:t xml:space="preserve">  </w:t>
      </w:r>
      <w:r w:rsidR="00F40EB9" w:rsidRPr="007175B4">
        <w:rPr>
          <w:rFonts w:eastAsia="Times New Roman" w:cstheme="minorHAnsi"/>
        </w:rPr>
        <w:tab/>
      </w:r>
      <w:proofErr w:type="gramEnd"/>
      <w:r w:rsidR="00F40EB9" w:rsidRPr="007175B4">
        <w:rPr>
          <w:rFonts w:eastAsia="Times New Roman" w:cstheme="minorHAnsi"/>
        </w:rPr>
        <w:t>School Closed – Martin Luther King, Jr. Day</w:t>
      </w:r>
    </w:p>
    <w:p w14:paraId="5684031A" w14:textId="77777777" w:rsidR="00F40EB9" w:rsidRPr="007175B4" w:rsidRDefault="00F40EB9" w:rsidP="00F40EB9">
      <w:pPr>
        <w:spacing w:after="0"/>
        <w:ind w:left="720"/>
        <w:rPr>
          <w:rFonts w:eastAsia="Times New Roman" w:cstheme="minorHAnsi"/>
        </w:rPr>
      </w:pPr>
      <w:r w:rsidRPr="007175B4">
        <w:rPr>
          <w:rFonts w:eastAsia="Times New Roman" w:cstheme="minorHAnsi"/>
        </w:rPr>
        <w:tab/>
      </w:r>
      <w:r w:rsidRPr="007175B4">
        <w:rPr>
          <w:rFonts w:eastAsia="Times New Roman" w:cstheme="minorHAnsi"/>
        </w:rPr>
        <w:tab/>
        <w:t xml:space="preserve"> </w:t>
      </w:r>
    </w:p>
    <w:p w14:paraId="285C766C" w14:textId="77777777" w:rsidR="003F174D" w:rsidRDefault="00F40EB9" w:rsidP="003F174D">
      <w:pPr>
        <w:spacing w:after="0"/>
        <w:ind w:left="720"/>
        <w:rPr>
          <w:rFonts w:eastAsia="Times New Roman" w:cstheme="minorHAnsi"/>
          <w:u w:val="single"/>
        </w:rPr>
      </w:pPr>
      <w:r w:rsidRPr="007175B4">
        <w:rPr>
          <w:rFonts w:eastAsia="Times New Roman" w:cstheme="minorHAnsi"/>
          <w:u w:val="single"/>
        </w:rPr>
        <w:t xml:space="preserve">FEBRUARY </w:t>
      </w:r>
    </w:p>
    <w:p w14:paraId="0CE605E3" w14:textId="2719E177" w:rsidR="00F40EB9" w:rsidRPr="007175B4" w:rsidRDefault="00A42BD8" w:rsidP="00F40EB9">
      <w:pPr>
        <w:spacing w:after="0"/>
        <w:ind w:left="720"/>
        <w:rPr>
          <w:rFonts w:eastAsia="Times New Roman" w:cstheme="minorHAnsi"/>
        </w:rPr>
      </w:pPr>
      <w:r>
        <w:rPr>
          <w:rFonts w:eastAsia="Times New Roman" w:cstheme="minorHAnsi"/>
        </w:rPr>
        <w:t>19</w:t>
      </w:r>
      <w:r w:rsidR="00F40EB9" w:rsidRPr="007175B4">
        <w:rPr>
          <w:rFonts w:eastAsia="Times New Roman" w:cstheme="minorHAnsi"/>
        </w:rPr>
        <w:tab/>
        <w:t xml:space="preserve">School Closed – President’s Day </w:t>
      </w:r>
    </w:p>
    <w:p w14:paraId="6F7C7E00" w14:textId="77777777" w:rsidR="00F40EB9" w:rsidRPr="007175B4" w:rsidRDefault="00F40EB9" w:rsidP="00F40EB9">
      <w:pPr>
        <w:spacing w:after="0"/>
        <w:ind w:left="720"/>
        <w:rPr>
          <w:rFonts w:eastAsia="Times New Roman" w:cstheme="minorHAnsi"/>
        </w:rPr>
      </w:pPr>
    </w:p>
    <w:p w14:paraId="10719F04" w14:textId="7196FFC5" w:rsidR="00062357" w:rsidRDefault="00062357" w:rsidP="00F40EB9">
      <w:pPr>
        <w:spacing w:after="0"/>
        <w:ind w:left="720"/>
        <w:rPr>
          <w:rFonts w:eastAsia="Times New Roman" w:cstheme="minorHAnsi"/>
          <w:u w:val="single"/>
        </w:rPr>
      </w:pPr>
      <w:r>
        <w:rPr>
          <w:rFonts w:eastAsia="Times New Roman" w:cstheme="minorHAnsi"/>
          <w:u w:val="single"/>
        </w:rPr>
        <w:t>MARCH</w:t>
      </w:r>
    </w:p>
    <w:p w14:paraId="2C298F7E" w14:textId="1E7999D3" w:rsidR="00062357" w:rsidRPr="007175B4" w:rsidRDefault="00062357" w:rsidP="00062357">
      <w:pPr>
        <w:spacing w:after="0"/>
        <w:ind w:left="720"/>
        <w:rPr>
          <w:rFonts w:eastAsia="Times New Roman" w:cstheme="minorHAnsi"/>
        </w:rPr>
      </w:pPr>
      <w:r>
        <w:rPr>
          <w:rFonts w:eastAsia="Times New Roman" w:cstheme="minorHAnsi"/>
        </w:rPr>
        <w:t>28</w:t>
      </w:r>
      <w:r w:rsidRPr="007175B4">
        <w:rPr>
          <w:rFonts w:eastAsia="Times New Roman" w:cstheme="minorHAnsi"/>
        </w:rPr>
        <w:tab/>
        <w:t>No Evening Class</w:t>
      </w:r>
    </w:p>
    <w:p w14:paraId="353A1328" w14:textId="437CF425" w:rsidR="00062357" w:rsidRDefault="00823CD9" w:rsidP="00062357">
      <w:pPr>
        <w:spacing w:after="0"/>
        <w:ind w:left="720"/>
        <w:rPr>
          <w:rFonts w:eastAsia="Times New Roman" w:cstheme="minorHAnsi"/>
          <w:u w:val="single"/>
        </w:rPr>
      </w:pPr>
      <w:r>
        <w:rPr>
          <w:rFonts w:eastAsia="Times New Roman" w:cstheme="minorHAnsi"/>
        </w:rPr>
        <w:t>29</w:t>
      </w:r>
      <w:r w:rsidR="00062357" w:rsidRPr="007175B4">
        <w:rPr>
          <w:rFonts w:eastAsia="Times New Roman" w:cstheme="minorHAnsi"/>
        </w:rPr>
        <w:tab/>
        <w:t xml:space="preserve">School Closed – </w:t>
      </w:r>
      <w:r>
        <w:rPr>
          <w:rFonts w:eastAsia="Times New Roman" w:cstheme="minorHAnsi"/>
        </w:rPr>
        <w:t>Good Friday</w:t>
      </w:r>
    </w:p>
    <w:p w14:paraId="150DCC67" w14:textId="77777777" w:rsidR="00062357" w:rsidRDefault="00062357" w:rsidP="00F40EB9">
      <w:pPr>
        <w:spacing w:after="0"/>
        <w:ind w:left="720"/>
        <w:rPr>
          <w:rFonts w:eastAsia="Times New Roman" w:cstheme="minorHAnsi"/>
          <w:u w:val="single"/>
        </w:rPr>
      </w:pPr>
    </w:p>
    <w:p w14:paraId="15FAAA1B" w14:textId="7C061572" w:rsidR="00F40EB9" w:rsidRPr="007175B4" w:rsidRDefault="00F40EB9" w:rsidP="00F40EB9">
      <w:pPr>
        <w:spacing w:after="0"/>
        <w:ind w:left="720"/>
        <w:rPr>
          <w:rFonts w:eastAsia="Times New Roman" w:cstheme="minorHAnsi"/>
          <w:u w:val="single"/>
        </w:rPr>
      </w:pPr>
      <w:r w:rsidRPr="007175B4">
        <w:rPr>
          <w:rFonts w:eastAsia="Times New Roman" w:cstheme="minorHAnsi"/>
          <w:u w:val="single"/>
        </w:rPr>
        <w:t>APRIL</w:t>
      </w:r>
    </w:p>
    <w:p w14:paraId="17B572B5" w14:textId="28A69BD7" w:rsidR="00F40EB9" w:rsidRPr="007175B4" w:rsidRDefault="00823CD9" w:rsidP="00F40EB9">
      <w:pPr>
        <w:spacing w:after="0"/>
        <w:ind w:left="720"/>
        <w:rPr>
          <w:rFonts w:eastAsia="Times New Roman" w:cstheme="minorHAnsi"/>
        </w:rPr>
      </w:pPr>
      <w:r>
        <w:rPr>
          <w:rFonts w:eastAsia="Times New Roman" w:cstheme="minorHAnsi"/>
        </w:rPr>
        <w:t>1</w:t>
      </w:r>
      <w:r w:rsidR="00F40EB9" w:rsidRPr="007175B4">
        <w:rPr>
          <w:rFonts w:eastAsia="Times New Roman" w:cstheme="minorHAnsi"/>
        </w:rPr>
        <w:t>-</w:t>
      </w:r>
      <w:r w:rsidR="0029408F">
        <w:rPr>
          <w:rFonts w:eastAsia="Times New Roman" w:cstheme="minorHAnsi"/>
        </w:rPr>
        <w:t>5</w:t>
      </w:r>
      <w:r w:rsidR="00F40EB9" w:rsidRPr="007175B4">
        <w:rPr>
          <w:rFonts w:eastAsia="Times New Roman" w:cstheme="minorHAnsi"/>
        </w:rPr>
        <w:tab/>
        <w:t>School Closed – Spring Break</w:t>
      </w:r>
    </w:p>
    <w:p w14:paraId="26FE3E95" w14:textId="77777777" w:rsidR="00F40EB9" w:rsidRPr="007175B4" w:rsidRDefault="00F40EB9" w:rsidP="00F40EB9">
      <w:pPr>
        <w:spacing w:after="0"/>
        <w:ind w:left="720"/>
        <w:rPr>
          <w:rFonts w:eastAsia="Times New Roman" w:cstheme="minorHAnsi"/>
        </w:rPr>
      </w:pPr>
    </w:p>
    <w:p w14:paraId="02B38FC8" w14:textId="77777777" w:rsidR="00F40EB9" w:rsidRPr="007175B4" w:rsidRDefault="00F40EB9" w:rsidP="00F40EB9">
      <w:pPr>
        <w:spacing w:after="0"/>
        <w:ind w:left="720"/>
        <w:rPr>
          <w:rFonts w:eastAsia="Times New Roman" w:cstheme="minorHAnsi"/>
          <w:u w:val="single"/>
        </w:rPr>
      </w:pPr>
      <w:r w:rsidRPr="007175B4">
        <w:rPr>
          <w:rFonts w:eastAsia="Times New Roman" w:cstheme="minorHAnsi"/>
          <w:u w:val="single"/>
        </w:rPr>
        <w:t>MAY</w:t>
      </w:r>
    </w:p>
    <w:p w14:paraId="3D9FA13B" w14:textId="5A1C77AD" w:rsidR="00F40EB9" w:rsidRPr="007175B4" w:rsidRDefault="00042C04" w:rsidP="00F40EB9">
      <w:pPr>
        <w:spacing w:after="0"/>
        <w:ind w:left="720"/>
        <w:rPr>
          <w:rFonts w:eastAsia="Times New Roman" w:cstheme="minorHAnsi"/>
        </w:rPr>
      </w:pPr>
      <w:r>
        <w:rPr>
          <w:rFonts w:eastAsia="Times New Roman" w:cstheme="minorHAnsi"/>
        </w:rPr>
        <w:t>2</w:t>
      </w:r>
      <w:r w:rsidR="007615B5">
        <w:rPr>
          <w:rFonts w:eastAsia="Times New Roman" w:cstheme="minorHAnsi"/>
        </w:rPr>
        <w:t>7</w:t>
      </w:r>
      <w:r w:rsidR="00F40EB9" w:rsidRPr="007175B4">
        <w:rPr>
          <w:rFonts w:eastAsia="Times New Roman" w:cstheme="minorHAnsi"/>
        </w:rPr>
        <w:tab/>
        <w:t>School Closed – Memorial Day</w:t>
      </w:r>
    </w:p>
    <w:p w14:paraId="2ED126D9" w14:textId="77777777" w:rsidR="00CC7914" w:rsidRDefault="00CC7914" w:rsidP="00CC7914">
      <w:pPr>
        <w:spacing w:after="0"/>
        <w:ind w:left="720"/>
        <w:rPr>
          <w:rFonts w:eastAsia="Times New Roman" w:cstheme="minorHAnsi"/>
        </w:rPr>
      </w:pPr>
    </w:p>
    <w:p w14:paraId="28CC17FE" w14:textId="77777777" w:rsidR="00CC7914" w:rsidRPr="00271EB3" w:rsidRDefault="00CC7914" w:rsidP="00CC7914">
      <w:pPr>
        <w:spacing w:after="0"/>
        <w:ind w:left="720"/>
        <w:rPr>
          <w:rFonts w:eastAsia="Times New Roman" w:cstheme="minorHAnsi"/>
          <w:u w:val="single"/>
        </w:rPr>
      </w:pPr>
      <w:r w:rsidRPr="00271EB3">
        <w:rPr>
          <w:rFonts w:eastAsia="Times New Roman" w:cstheme="minorHAnsi"/>
          <w:u w:val="single"/>
        </w:rPr>
        <w:t>JUNE</w:t>
      </w:r>
    </w:p>
    <w:p w14:paraId="38C137DA" w14:textId="77777777" w:rsidR="00CC7914" w:rsidRDefault="00CC7914" w:rsidP="00CC7914">
      <w:pPr>
        <w:spacing w:after="0"/>
        <w:ind w:left="720"/>
        <w:rPr>
          <w:rFonts w:eastAsia="Times New Roman" w:cstheme="minorHAnsi"/>
        </w:rPr>
      </w:pPr>
      <w:r>
        <w:rPr>
          <w:rFonts w:eastAsia="Times New Roman" w:cstheme="minorHAnsi"/>
        </w:rPr>
        <w:t>19</w:t>
      </w:r>
      <w:r>
        <w:rPr>
          <w:rFonts w:eastAsia="Times New Roman" w:cstheme="minorHAnsi"/>
        </w:rPr>
        <w:tab/>
        <w:t>School Closed - Juneteenth</w:t>
      </w:r>
    </w:p>
    <w:p w14:paraId="04B64484" w14:textId="677F970A" w:rsidR="00F40EB9" w:rsidRDefault="00F40EB9" w:rsidP="00F40EB9">
      <w:pPr>
        <w:spacing w:after="0"/>
        <w:ind w:left="720"/>
        <w:rPr>
          <w:rFonts w:eastAsia="Times New Roman" w:cstheme="minorHAnsi"/>
        </w:rPr>
      </w:pPr>
    </w:p>
    <w:p w14:paraId="24D23EBD" w14:textId="77777777" w:rsidR="00CC7914" w:rsidRPr="007175B4" w:rsidRDefault="00CC7914" w:rsidP="00F40EB9">
      <w:pPr>
        <w:spacing w:after="0"/>
        <w:ind w:left="720"/>
        <w:rPr>
          <w:rFonts w:eastAsia="Times New Roman" w:cstheme="minorHAnsi"/>
        </w:rPr>
      </w:pPr>
    </w:p>
    <w:p w14:paraId="5F6F253D" w14:textId="77777777" w:rsidR="00F40EB9" w:rsidRPr="007175B4" w:rsidRDefault="00F40EB9" w:rsidP="00F40EB9">
      <w:pPr>
        <w:spacing w:after="0"/>
        <w:ind w:left="720"/>
        <w:rPr>
          <w:rFonts w:eastAsia="Times New Roman" w:cstheme="minorHAnsi"/>
        </w:rPr>
      </w:pPr>
      <w:r w:rsidRPr="007175B4">
        <w:rPr>
          <w:rFonts w:eastAsia="Times New Roman" w:cstheme="minorHAnsi"/>
        </w:rPr>
        <w:t>*Calendar subject to change without notice*</w:t>
      </w:r>
    </w:p>
    <w:p w14:paraId="2501715B" w14:textId="6F8B750A" w:rsidR="0012028F" w:rsidRDefault="0012028F" w:rsidP="00F40EB9">
      <w:pPr>
        <w:rPr>
          <w:rFonts w:cs="Times New Roman"/>
          <w:b/>
          <w:sz w:val="24"/>
          <w:szCs w:val="24"/>
        </w:rPr>
      </w:pPr>
    </w:p>
    <w:p w14:paraId="2C48B849" w14:textId="77777777" w:rsidR="00046A41" w:rsidRDefault="00046A41" w:rsidP="00F40EB9">
      <w:pPr>
        <w:rPr>
          <w:rFonts w:cs="Times New Roman"/>
          <w:b/>
          <w:sz w:val="24"/>
          <w:szCs w:val="24"/>
        </w:rPr>
      </w:pPr>
    </w:p>
    <w:p w14:paraId="0511702D" w14:textId="7D836AF9" w:rsidR="007175B4" w:rsidRDefault="007175B4" w:rsidP="007175B4">
      <w:pPr>
        <w:pStyle w:val="Heading31"/>
      </w:pPr>
      <w:bookmarkStart w:id="182" w:name="_Toc168942155"/>
      <w:r>
        <w:lastRenderedPageBreak/>
        <w:t>CONTACT INFORMATION</w:t>
      </w:r>
      <w:bookmarkEnd w:id="182"/>
    </w:p>
    <w:p w14:paraId="481F0AC6" w14:textId="77777777" w:rsidR="00F40EB9" w:rsidRDefault="00F40EB9" w:rsidP="007175B4">
      <w:pPr>
        <w:spacing w:before="200"/>
        <w:ind w:left="720"/>
        <w:rPr>
          <w:b/>
          <w:sz w:val="24"/>
          <w:szCs w:val="24"/>
        </w:rPr>
      </w:pPr>
      <w:r>
        <w:rPr>
          <w:rFonts w:cs="Times New Roman"/>
          <w:b/>
          <w:sz w:val="24"/>
          <w:szCs w:val="24"/>
          <w:u w:val="single"/>
        </w:rPr>
        <w:t>Adult Education Office</w:t>
      </w:r>
      <w:r>
        <w:rPr>
          <w:rFonts w:cs="Times New Roman"/>
          <w:b/>
          <w:sz w:val="24"/>
          <w:szCs w:val="24"/>
        </w:rPr>
        <w:t xml:space="preserve"> </w:t>
      </w:r>
      <w:r>
        <w:rPr>
          <w:rFonts w:cs="Times New Roman"/>
          <w:sz w:val="24"/>
          <w:szCs w:val="24"/>
        </w:rPr>
        <w:tab/>
      </w:r>
      <w:r>
        <w:rPr>
          <w:rFonts w:cs="Times New Roman"/>
          <w:sz w:val="24"/>
          <w:szCs w:val="24"/>
        </w:rPr>
        <w:tab/>
      </w:r>
      <w:r w:rsidRPr="003443E8">
        <w:rPr>
          <w:sz w:val="24"/>
          <w:szCs w:val="24"/>
        </w:rPr>
        <w:t>(302) 697-4545</w:t>
      </w:r>
    </w:p>
    <w:p w14:paraId="69ED1BB4" w14:textId="77777777" w:rsidR="00F40EB9" w:rsidRDefault="00F40EB9" w:rsidP="00F40EB9">
      <w:pPr>
        <w:ind w:left="720"/>
        <w:rPr>
          <w:rFonts w:cs="Times New Roman"/>
          <w:sz w:val="24"/>
          <w:szCs w:val="24"/>
        </w:rPr>
      </w:pPr>
      <w:r w:rsidRPr="008A0D46">
        <w:rPr>
          <w:rFonts w:cs="Times New Roman"/>
          <w:b/>
          <w:sz w:val="24"/>
          <w:szCs w:val="24"/>
          <w:u w:val="single"/>
        </w:rPr>
        <w:t>Polytech School District</w:t>
      </w:r>
      <w:r>
        <w:rPr>
          <w:rFonts w:cs="Times New Roman"/>
          <w:b/>
          <w:sz w:val="24"/>
          <w:szCs w:val="24"/>
        </w:rPr>
        <w:t xml:space="preserve"> </w:t>
      </w:r>
      <w:r>
        <w:rPr>
          <w:rFonts w:cs="Times New Roman"/>
          <w:sz w:val="24"/>
          <w:szCs w:val="24"/>
        </w:rPr>
        <w:tab/>
      </w:r>
      <w:r>
        <w:rPr>
          <w:rFonts w:cs="Times New Roman"/>
          <w:sz w:val="24"/>
          <w:szCs w:val="24"/>
        </w:rPr>
        <w:tab/>
      </w:r>
      <w:r w:rsidRPr="003443E8">
        <w:rPr>
          <w:rFonts w:cs="Times New Roman"/>
          <w:sz w:val="24"/>
          <w:szCs w:val="24"/>
        </w:rPr>
        <w:t>(302) 697-2170</w:t>
      </w:r>
    </w:p>
    <w:p w14:paraId="484CB70F" w14:textId="77777777" w:rsidR="00F40EB9" w:rsidRPr="008A0D46" w:rsidRDefault="00F40EB9" w:rsidP="00F40EB9">
      <w:pPr>
        <w:ind w:left="720"/>
        <w:rPr>
          <w:rFonts w:cs="Times New Roman"/>
          <w:b/>
          <w:sz w:val="24"/>
          <w:szCs w:val="24"/>
          <w:u w:val="single"/>
        </w:rPr>
      </w:pPr>
      <w:r>
        <w:rPr>
          <w:b/>
          <w:sz w:val="24"/>
          <w:szCs w:val="24"/>
          <w:u w:val="single"/>
        </w:rPr>
        <w:t>Adult Education Extensions</w:t>
      </w:r>
    </w:p>
    <w:tbl>
      <w:tblPr>
        <w:tblW w:w="8549"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4860"/>
        <w:gridCol w:w="1440"/>
      </w:tblGrid>
      <w:tr w:rsidR="00F40EB9" w14:paraId="1BB45E73" w14:textId="77777777" w:rsidTr="00762DAE">
        <w:tc>
          <w:tcPr>
            <w:tcW w:w="2249" w:type="dxa"/>
            <w:shd w:val="clear" w:color="auto" w:fill="C0C0C0"/>
          </w:tcPr>
          <w:p w14:paraId="42179F27" w14:textId="77777777" w:rsidR="00F40EB9" w:rsidRDefault="00F40EB9" w:rsidP="00762DAE">
            <w:pPr>
              <w:pStyle w:val="BodyTextIndent"/>
              <w:ind w:left="-45"/>
              <w:jc w:val="center"/>
              <w:rPr>
                <w:b/>
                <w:bCs w:val="0"/>
              </w:rPr>
            </w:pPr>
            <w:r>
              <w:rPr>
                <w:b/>
                <w:bCs w:val="0"/>
              </w:rPr>
              <w:t>Name</w:t>
            </w:r>
          </w:p>
        </w:tc>
        <w:tc>
          <w:tcPr>
            <w:tcW w:w="4860" w:type="dxa"/>
            <w:shd w:val="clear" w:color="auto" w:fill="C0C0C0"/>
          </w:tcPr>
          <w:p w14:paraId="1F4179CE" w14:textId="77777777" w:rsidR="00F40EB9" w:rsidRDefault="00F40EB9" w:rsidP="00EA1779">
            <w:pPr>
              <w:pStyle w:val="BodyTextIndent"/>
              <w:ind w:left="0"/>
              <w:jc w:val="center"/>
              <w:rPr>
                <w:b/>
                <w:bCs w:val="0"/>
              </w:rPr>
            </w:pPr>
            <w:r>
              <w:rPr>
                <w:b/>
                <w:bCs w:val="0"/>
              </w:rPr>
              <w:t>Position</w:t>
            </w:r>
          </w:p>
        </w:tc>
        <w:tc>
          <w:tcPr>
            <w:tcW w:w="1440" w:type="dxa"/>
            <w:shd w:val="clear" w:color="auto" w:fill="C0C0C0"/>
          </w:tcPr>
          <w:p w14:paraId="2DEA971F" w14:textId="77777777" w:rsidR="00F40EB9" w:rsidRDefault="00F40EB9" w:rsidP="00EA1779">
            <w:pPr>
              <w:pStyle w:val="BodyTextIndent"/>
              <w:ind w:left="0"/>
              <w:jc w:val="center"/>
              <w:rPr>
                <w:b/>
                <w:bCs w:val="0"/>
              </w:rPr>
            </w:pPr>
            <w:r>
              <w:rPr>
                <w:b/>
                <w:bCs w:val="0"/>
              </w:rPr>
              <w:t>Extension</w:t>
            </w:r>
          </w:p>
        </w:tc>
      </w:tr>
      <w:tr w:rsidR="00F40EB9" w14:paraId="0F85FF46" w14:textId="77777777" w:rsidTr="00762DAE">
        <w:trPr>
          <w:trHeight w:val="288"/>
        </w:trPr>
        <w:tc>
          <w:tcPr>
            <w:tcW w:w="2249" w:type="dxa"/>
            <w:vAlign w:val="bottom"/>
          </w:tcPr>
          <w:p w14:paraId="7198219D" w14:textId="77777777" w:rsidR="00F40EB9" w:rsidRPr="008A0D46" w:rsidRDefault="00F40EB9" w:rsidP="00762DAE">
            <w:pPr>
              <w:pStyle w:val="BodyTextIndent"/>
              <w:ind w:left="-45"/>
              <w:rPr>
                <w:b/>
                <w:bCs w:val="0"/>
              </w:rPr>
            </w:pPr>
            <w:r>
              <w:rPr>
                <w:b/>
                <w:bCs w:val="0"/>
              </w:rPr>
              <w:t xml:space="preserve">Dr. Betsy Jones </w:t>
            </w:r>
          </w:p>
        </w:tc>
        <w:tc>
          <w:tcPr>
            <w:tcW w:w="4860" w:type="dxa"/>
            <w:vAlign w:val="bottom"/>
          </w:tcPr>
          <w:p w14:paraId="744E7AF2" w14:textId="05C0340F" w:rsidR="00F40EB9" w:rsidRDefault="00F40EB9" w:rsidP="00EA1779">
            <w:pPr>
              <w:pStyle w:val="BodyTextIndent"/>
              <w:ind w:left="0"/>
            </w:pPr>
            <w:r>
              <w:t xml:space="preserve">Director </w:t>
            </w:r>
            <w:r w:rsidR="00A8630B">
              <w:t>of Adult Education</w:t>
            </w:r>
          </w:p>
        </w:tc>
        <w:tc>
          <w:tcPr>
            <w:tcW w:w="1440" w:type="dxa"/>
            <w:vAlign w:val="bottom"/>
          </w:tcPr>
          <w:p w14:paraId="01CF79F3" w14:textId="77777777" w:rsidR="00F40EB9" w:rsidRDefault="00F40EB9" w:rsidP="00EA1779">
            <w:pPr>
              <w:pStyle w:val="BodyTextIndent"/>
              <w:ind w:left="0"/>
              <w:jc w:val="center"/>
            </w:pPr>
            <w:r>
              <w:t>5608</w:t>
            </w:r>
          </w:p>
        </w:tc>
      </w:tr>
      <w:tr w:rsidR="00F40EB9" w14:paraId="120B85C3" w14:textId="77777777" w:rsidTr="00762DAE">
        <w:trPr>
          <w:trHeight w:val="288"/>
        </w:trPr>
        <w:tc>
          <w:tcPr>
            <w:tcW w:w="2249" w:type="dxa"/>
            <w:vAlign w:val="bottom"/>
          </w:tcPr>
          <w:p w14:paraId="229EE96A" w14:textId="77777777" w:rsidR="00F40EB9" w:rsidRDefault="00F40EB9" w:rsidP="00762DAE">
            <w:pPr>
              <w:pStyle w:val="BodyTextIndent"/>
              <w:ind w:left="-45"/>
              <w:rPr>
                <w:b/>
                <w:bCs w:val="0"/>
              </w:rPr>
            </w:pPr>
            <w:r>
              <w:rPr>
                <w:b/>
                <w:bCs w:val="0"/>
              </w:rPr>
              <w:t>Jeremy McEntire</w:t>
            </w:r>
          </w:p>
        </w:tc>
        <w:tc>
          <w:tcPr>
            <w:tcW w:w="4860" w:type="dxa"/>
            <w:vAlign w:val="bottom"/>
          </w:tcPr>
          <w:p w14:paraId="456D4ED7" w14:textId="2D715DBA" w:rsidR="00F40EB9" w:rsidRDefault="00F40EB9" w:rsidP="00EA1779">
            <w:pPr>
              <w:pStyle w:val="BodyTextIndent"/>
              <w:ind w:left="0"/>
            </w:pPr>
            <w:r>
              <w:t xml:space="preserve">Assistant Director </w:t>
            </w:r>
          </w:p>
        </w:tc>
        <w:tc>
          <w:tcPr>
            <w:tcW w:w="1440" w:type="dxa"/>
            <w:vAlign w:val="bottom"/>
          </w:tcPr>
          <w:p w14:paraId="0D7664F3" w14:textId="77777777" w:rsidR="00F40EB9" w:rsidRDefault="00F40EB9" w:rsidP="00EA1779">
            <w:pPr>
              <w:pStyle w:val="BodyTextIndent"/>
              <w:ind w:left="0"/>
              <w:jc w:val="center"/>
            </w:pPr>
            <w:r>
              <w:t>5607</w:t>
            </w:r>
          </w:p>
        </w:tc>
      </w:tr>
      <w:tr w:rsidR="00F40EB9" w14:paraId="10D173CA" w14:textId="77777777" w:rsidTr="00762DAE">
        <w:trPr>
          <w:trHeight w:val="288"/>
        </w:trPr>
        <w:tc>
          <w:tcPr>
            <w:tcW w:w="2249" w:type="dxa"/>
            <w:vAlign w:val="bottom"/>
          </w:tcPr>
          <w:p w14:paraId="5F174841" w14:textId="09B3412B" w:rsidR="00F40EB9" w:rsidRDefault="00922E2A" w:rsidP="00762DAE">
            <w:pPr>
              <w:pStyle w:val="BodyTextIndent"/>
              <w:ind w:left="-45"/>
              <w:rPr>
                <w:b/>
                <w:bCs w:val="0"/>
              </w:rPr>
            </w:pPr>
            <w:r>
              <w:rPr>
                <w:b/>
                <w:bCs w:val="0"/>
              </w:rPr>
              <w:t>Chris Wigley</w:t>
            </w:r>
          </w:p>
        </w:tc>
        <w:tc>
          <w:tcPr>
            <w:tcW w:w="4860" w:type="dxa"/>
            <w:vAlign w:val="bottom"/>
          </w:tcPr>
          <w:p w14:paraId="1B3BCB38" w14:textId="6A6E8857" w:rsidR="00F40EB9" w:rsidRDefault="00F40EB9" w:rsidP="00EA1779">
            <w:pPr>
              <w:pStyle w:val="BodyTextIndent"/>
              <w:ind w:left="0"/>
            </w:pPr>
            <w:r>
              <w:t xml:space="preserve">Career Services </w:t>
            </w:r>
          </w:p>
        </w:tc>
        <w:tc>
          <w:tcPr>
            <w:tcW w:w="1440" w:type="dxa"/>
            <w:vAlign w:val="bottom"/>
          </w:tcPr>
          <w:p w14:paraId="5FEFE282" w14:textId="34C21CF5" w:rsidR="00F40EB9" w:rsidRDefault="00F40EB9" w:rsidP="00EA1779">
            <w:pPr>
              <w:pStyle w:val="BodyTextIndent"/>
              <w:ind w:left="0"/>
              <w:jc w:val="center"/>
            </w:pPr>
            <w:r>
              <w:t>569</w:t>
            </w:r>
            <w:r w:rsidR="00922E2A">
              <w:t>2</w:t>
            </w:r>
          </w:p>
        </w:tc>
      </w:tr>
      <w:tr w:rsidR="00F40EB9" w14:paraId="4334D2E6" w14:textId="77777777" w:rsidTr="00762DAE">
        <w:trPr>
          <w:trHeight w:val="288"/>
        </w:trPr>
        <w:tc>
          <w:tcPr>
            <w:tcW w:w="2249" w:type="dxa"/>
            <w:vAlign w:val="bottom"/>
          </w:tcPr>
          <w:p w14:paraId="4E53C8B3" w14:textId="765B7053" w:rsidR="00F40EB9" w:rsidRDefault="005C7F12" w:rsidP="00762DAE">
            <w:pPr>
              <w:pStyle w:val="BodyTextIndent"/>
              <w:ind w:left="-45"/>
              <w:rPr>
                <w:b/>
                <w:bCs w:val="0"/>
              </w:rPr>
            </w:pPr>
            <w:r>
              <w:rPr>
                <w:b/>
                <w:bCs w:val="0"/>
              </w:rPr>
              <w:t>Manny Avina</w:t>
            </w:r>
          </w:p>
        </w:tc>
        <w:tc>
          <w:tcPr>
            <w:tcW w:w="4860" w:type="dxa"/>
            <w:vAlign w:val="bottom"/>
          </w:tcPr>
          <w:p w14:paraId="7F475D54" w14:textId="2C7D440E" w:rsidR="00F40EB9" w:rsidRDefault="00F40EB9" w:rsidP="00EA1779">
            <w:pPr>
              <w:pStyle w:val="BodyTextIndent"/>
              <w:ind w:left="0"/>
            </w:pPr>
            <w:r>
              <w:t xml:space="preserve">Career Services </w:t>
            </w:r>
            <w:r w:rsidR="002753AD">
              <w:t>Coordinator</w:t>
            </w:r>
          </w:p>
        </w:tc>
        <w:tc>
          <w:tcPr>
            <w:tcW w:w="1440" w:type="dxa"/>
            <w:vAlign w:val="bottom"/>
          </w:tcPr>
          <w:p w14:paraId="6FD46BB4" w14:textId="64BF2101" w:rsidR="00F40EB9" w:rsidRDefault="00F40EB9" w:rsidP="00EA1779">
            <w:pPr>
              <w:pStyle w:val="BodyTextIndent"/>
              <w:ind w:left="0"/>
              <w:jc w:val="center"/>
            </w:pPr>
            <w:r>
              <w:t>569</w:t>
            </w:r>
            <w:r w:rsidR="00922E2A">
              <w:t>0</w:t>
            </w:r>
          </w:p>
        </w:tc>
      </w:tr>
      <w:tr w:rsidR="00F40EB9" w14:paraId="13FB87D4" w14:textId="77777777" w:rsidTr="00762DAE">
        <w:trPr>
          <w:trHeight w:val="288"/>
        </w:trPr>
        <w:tc>
          <w:tcPr>
            <w:tcW w:w="2249" w:type="dxa"/>
            <w:vAlign w:val="bottom"/>
          </w:tcPr>
          <w:p w14:paraId="3BEFF413" w14:textId="77777777" w:rsidR="00F40EB9" w:rsidRDefault="00F40EB9" w:rsidP="00762DAE">
            <w:pPr>
              <w:pStyle w:val="BodyTextIndent"/>
              <w:ind w:left="-45"/>
              <w:rPr>
                <w:b/>
                <w:bCs w:val="0"/>
              </w:rPr>
            </w:pPr>
            <w:r>
              <w:rPr>
                <w:b/>
                <w:bCs w:val="0"/>
              </w:rPr>
              <w:t>John Morris</w:t>
            </w:r>
          </w:p>
        </w:tc>
        <w:tc>
          <w:tcPr>
            <w:tcW w:w="4860" w:type="dxa"/>
            <w:vAlign w:val="bottom"/>
          </w:tcPr>
          <w:p w14:paraId="7F735025" w14:textId="62481A7F" w:rsidR="00F40EB9" w:rsidRDefault="00B72C5B" w:rsidP="00EA1779">
            <w:pPr>
              <w:pStyle w:val="BodyTextIndent"/>
              <w:ind w:left="0"/>
            </w:pPr>
            <w:r>
              <w:t>Polytech School of Aviation Maintenance</w:t>
            </w:r>
            <w:r w:rsidR="009E064A">
              <w:t>/Contract Training</w:t>
            </w:r>
          </w:p>
        </w:tc>
        <w:tc>
          <w:tcPr>
            <w:tcW w:w="1440" w:type="dxa"/>
            <w:vAlign w:val="bottom"/>
          </w:tcPr>
          <w:p w14:paraId="05D69414" w14:textId="414BE551" w:rsidR="00F40EB9" w:rsidRDefault="00C756DF" w:rsidP="00EA1779">
            <w:pPr>
              <w:pStyle w:val="BodyTextIndent"/>
              <w:ind w:left="0"/>
              <w:jc w:val="center"/>
            </w:pPr>
            <w:r>
              <w:t>7132</w:t>
            </w:r>
          </w:p>
        </w:tc>
      </w:tr>
      <w:tr w:rsidR="00F40EB9" w14:paraId="282E4BB2" w14:textId="77777777" w:rsidTr="00762DAE">
        <w:trPr>
          <w:trHeight w:val="288"/>
        </w:trPr>
        <w:tc>
          <w:tcPr>
            <w:tcW w:w="2249" w:type="dxa"/>
            <w:vAlign w:val="bottom"/>
          </w:tcPr>
          <w:p w14:paraId="76940192" w14:textId="444A29F2" w:rsidR="00F40EB9" w:rsidRDefault="002753AD" w:rsidP="00762DAE">
            <w:pPr>
              <w:pStyle w:val="BodyTextIndent"/>
              <w:ind w:left="-45"/>
              <w:rPr>
                <w:b/>
                <w:bCs w:val="0"/>
              </w:rPr>
            </w:pPr>
            <w:r>
              <w:rPr>
                <w:b/>
                <w:bCs w:val="0"/>
              </w:rPr>
              <w:t>Courtney Brown</w:t>
            </w:r>
          </w:p>
        </w:tc>
        <w:tc>
          <w:tcPr>
            <w:tcW w:w="4860" w:type="dxa"/>
            <w:vAlign w:val="bottom"/>
          </w:tcPr>
          <w:p w14:paraId="270D2405" w14:textId="77777777" w:rsidR="00F40EB9" w:rsidRDefault="00F40EB9" w:rsidP="00EA1779">
            <w:pPr>
              <w:pStyle w:val="BodyTextIndent"/>
              <w:ind w:left="0"/>
            </w:pPr>
            <w:r>
              <w:t>Career Program Specialist</w:t>
            </w:r>
          </w:p>
        </w:tc>
        <w:tc>
          <w:tcPr>
            <w:tcW w:w="1440" w:type="dxa"/>
            <w:vAlign w:val="bottom"/>
          </w:tcPr>
          <w:p w14:paraId="3E2B8F89" w14:textId="61C787FE" w:rsidR="00F40EB9" w:rsidRDefault="00F40EB9" w:rsidP="00EA1779">
            <w:pPr>
              <w:pStyle w:val="BodyTextIndent"/>
              <w:ind w:left="0"/>
              <w:jc w:val="center"/>
            </w:pPr>
            <w:r>
              <w:t>50</w:t>
            </w:r>
            <w:r w:rsidR="009F0D8D">
              <w:t>2</w:t>
            </w:r>
            <w:r>
              <w:t>1</w:t>
            </w:r>
          </w:p>
        </w:tc>
      </w:tr>
      <w:tr w:rsidR="00F40EB9" w14:paraId="7EEE0925" w14:textId="77777777" w:rsidTr="00762DAE">
        <w:trPr>
          <w:trHeight w:val="288"/>
        </w:trPr>
        <w:tc>
          <w:tcPr>
            <w:tcW w:w="2249" w:type="dxa"/>
            <w:vAlign w:val="bottom"/>
          </w:tcPr>
          <w:p w14:paraId="131AA5BD" w14:textId="77777777" w:rsidR="00F40EB9" w:rsidRDefault="00F40EB9" w:rsidP="00762DAE">
            <w:pPr>
              <w:pStyle w:val="BodyTextIndent"/>
              <w:ind w:left="-45"/>
              <w:rPr>
                <w:b/>
                <w:bCs w:val="0"/>
              </w:rPr>
            </w:pPr>
            <w:r>
              <w:rPr>
                <w:b/>
                <w:bCs w:val="0"/>
              </w:rPr>
              <w:t>Mary Wilt</w:t>
            </w:r>
          </w:p>
        </w:tc>
        <w:tc>
          <w:tcPr>
            <w:tcW w:w="4860" w:type="dxa"/>
            <w:vAlign w:val="bottom"/>
          </w:tcPr>
          <w:p w14:paraId="0054EE60" w14:textId="03380073" w:rsidR="00F40EB9" w:rsidRDefault="00B43ED8" w:rsidP="00EA1779">
            <w:pPr>
              <w:pStyle w:val="BodyTextIndent"/>
              <w:ind w:left="0"/>
            </w:pPr>
            <w:r>
              <w:t>Enrollment and Student Services</w:t>
            </w:r>
          </w:p>
        </w:tc>
        <w:tc>
          <w:tcPr>
            <w:tcW w:w="1440" w:type="dxa"/>
            <w:vAlign w:val="bottom"/>
          </w:tcPr>
          <w:p w14:paraId="55497A84" w14:textId="5AF6104E" w:rsidR="00F40EB9" w:rsidRDefault="00F40EB9" w:rsidP="00EA1779">
            <w:pPr>
              <w:pStyle w:val="BodyTextIndent"/>
              <w:ind w:left="0"/>
              <w:jc w:val="center"/>
            </w:pPr>
            <w:r>
              <w:t>50</w:t>
            </w:r>
            <w:r w:rsidR="009F0D8D">
              <w:t>4</w:t>
            </w:r>
            <w:r>
              <w:t>1</w:t>
            </w:r>
          </w:p>
        </w:tc>
      </w:tr>
      <w:tr w:rsidR="00F40EB9" w14:paraId="2D21596A" w14:textId="77777777" w:rsidTr="00762DAE">
        <w:trPr>
          <w:trHeight w:val="288"/>
        </w:trPr>
        <w:tc>
          <w:tcPr>
            <w:tcW w:w="2249" w:type="dxa"/>
            <w:vAlign w:val="bottom"/>
          </w:tcPr>
          <w:p w14:paraId="0CE1CDF3" w14:textId="77777777" w:rsidR="00F40EB9" w:rsidRDefault="00F40EB9" w:rsidP="00762DAE">
            <w:pPr>
              <w:pStyle w:val="BodyTextIndent"/>
              <w:ind w:left="-45"/>
              <w:rPr>
                <w:b/>
                <w:bCs w:val="0"/>
              </w:rPr>
            </w:pPr>
            <w:r>
              <w:rPr>
                <w:b/>
                <w:bCs w:val="0"/>
              </w:rPr>
              <w:t>Kent Gory</w:t>
            </w:r>
          </w:p>
        </w:tc>
        <w:tc>
          <w:tcPr>
            <w:tcW w:w="4860" w:type="dxa"/>
            <w:vAlign w:val="bottom"/>
          </w:tcPr>
          <w:p w14:paraId="4DA6A058" w14:textId="268A09F3" w:rsidR="00F40EB9" w:rsidRDefault="008E2984" w:rsidP="00EA1779">
            <w:pPr>
              <w:pStyle w:val="BodyTextIndent"/>
              <w:ind w:left="0"/>
            </w:pPr>
            <w:r>
              <w:t>Practical Nursing Program</w:t>
            </w:r>
          </w:p>
        </w:tc>
        <w:tc>
          <w:tcPr>
            <w:tcW w:w="1440" w:type="dxa"/>
            <w:vAlign w:val="bottom"/>
          </w:tcPr>
          <w:p w14:paraId="0C622B3C" w14:textId="77777777" w:rsidR="00F40EB9" w:rsidRDefault="00F40EB9" w:rsidP="00EA1779">
            <w:pPr>
              <w:pStyle w:val="BodyTextIndent"/>
              <w:ind w:left="0"/>
              <w:jc w:val="center"/>
            </w:pPr>
            <w:r>
              <w:t>5048</w:t>
            </w:r>
          </w:p>
        </w:tc>
      </w:tr>
      <w:tr w:rsidR="00E1045B" w14:paraId="3C7530F7" w14:textId="77777777" w:rsidTr="00762DAE">
        <w:trPr>
          <w:trHeight w:val="288"/>
        </w:trPr>
        <w:tc>
          <w:tcPr>
            <w:tcW w:w="2249" w:type="dxa"/>
            <w:vAlign w:val="bottom"/>
          </w:tcPr>
          <w:p w14:paraId="35B1C730" w14:textId="4A3A73EF" w:rsidR="00E1045B" w:rsidRDefault="00E1045B" w:rsidP="00762DAE">
            <w:pPr>
              <w:pStyle w:val="BodyTextIndent"/>
              <w:ind w:left="-45"/>
              <w:rPr>
                <w:b/>
                <w:bCs w:val="0"/>
              </w:rPr>
            </w:pPr>
            <w:r>
              <w:rPr>
                <w:b/>
                <w:bCs w:val="0"/>
              </w:rPr>
              <w:t>Lewis Sacks</w:t>
            </w:r>
          </w:p>
        </w:tc>
        <w:tc>
          <w:tcPr>
            <w:tcW w:w="4860" w:type="dxa"/>
            <w:vAlign w:val="bottom"/>
          </w:tcPr>
          <w:p w14:paraId="003356BB" w14:textId="4EA151C5" w:rsidR="00E1045B" w:rsidRDefault="002A134B" w:rsidP="00EA1779">
            <w:pPr>
              <w:pStyle w:val="BodyTextIndent"/>
              <w:ind w:left="0"/>
            </w:pPr>
            <w:r>
              <w:t>CPR</w:t>
            </w:r>
            <w:r w:rsidR="00766AA7">
              <w:t>/First Aid</w:t>
            </w:r>
            <w:r w:rsidR="00283071">
              <w:t xml:space="preserve"> </w:t>
            </w:r>
          </w:p>
        </w:tc>
        <w:tc>
          <w:tcPr>
            <w:tcW w:w="1440" w:type="dxa"/>
            <w:vAlign w:val="bottom"/>
          </w:tcPr>
          <w:p w14:paraId="4C92F2B0" w14:textId="0B212D82" w:rsidR="00E1045B" w:rsidRDefault="00E82EDF" w:rsidP="00EA1779">
            <w:pPr>
              <w:pStyle w:val="BodyTextIndent"/>
              <w:ind w:left="0"/>
              <w:jc w:val="center"/>
            </w:pPr>
            <w:r>
              <w:t>5694</w:t>
            </w:r>
          </w:p>
        </w:tc>
      </w:tr>
      <w:tr w:rsidR="00E1045B" w14:paraId="6FBE42FB" w14:textId="77777777" w:rsidTr="00762DAE">
        <w:trPr>
          <w:trHeight w:val="288"/>
        </w:trPr>
        <w:tc>
          <w:tcPr>
            <w:tcW w:w="2249" w:type="dxa"/>
            <w:vAlign w:val="bottom"/>
          </w:tcPr>
          <w:p w14:paraId="1D65E2EE" w14:textId="3946E2C1" w:rsidR="00E1045B" w:rsidRDefault="00E1045B" w:rsidP="00762DAE">
            <w:pPr>
              <w:pStyle w:val="BodyTextIndent"/>
              <w:ind w:left="-45"/>
              <w:rPr>
                <w:b/>
                <w:bCs w:val="0"/>
              </w:rPr>
            </w:pPr>
            <w:r>
              <w:rPr>
                <w:b/>
                <w:bCs w:val="0"/>
              </w:rPr>
              <w:t>Stephanie Wagner</w:t>
            </w:r>
          </w:p>
        </w:tc>
        <w:tc>
          <w:tcPr>
            <w:tcW w:w="4860" w:type="dxa"/>
            <w:vAlign w:val="bottom"/>
          </w:tcPr>
          <w:p w14:paraId="68BF9442" w14:textId="1DCADB52" w:rsidR="00E1045B" w:rsidRDefault="00766AA7" w:rsidP="00EA1779">
            <w:pPr>
              <w:pStyle w:val="BodyTextIndent"/>
              <w:ind w:left="0"/>
            </w:pPr>
            <w:r>
              <w:t>Parents as Teachers</w:t>
            </w:r>
            <w:r w:rsidR="00283071">
              <w:t xml:space="preserve"> </w:t>
            </w:r>
          </w:p>
        </w:tc>
        <w:tc>
          <w:tcPr>
            <w:tcW w:w="1440" w:type="dxa"/>
            <w:vAlign w:val="bottom"/>
          </w:tcPr>
          <w:p w14:paraId="18A792FA" w14:textId="52DCD86C" w:rsidR="00E1045B" w:rsidRDefault="00A0705D" w:rsidP="00EA1779">
            <w:pPr>
              <w:pStyle w:val="BodyTextIndent"/>
              <w:ind w:left="0"/>
              <w:jc w:val="center"/>
            </w:pPr>
            <w:r>
              <w:t>5051</w:t>
            </w:r>
          </w:p>
        </w:tc>
      </w:tr>
      <w:tr w:rsidR="00E1045B" w14:paraId="290E5D39" w14:textId="77777777" w:rsidTr="00762DAE">
        <w:trPr>
          <w:trHeight w:val="288"/>
        </w:trPr>
        <w:tc>
          <w:tcPr>
            <w:tcW w:w="2249" w:type="dxa"/>
            <w:vAlign w:val="bottom"/>
          </w:tcPr>
          <w:p w14:paraId="298EACE9" w14:textId="4754E122" w:rsidR="00E1045B" w:rsidRDefault="00852F3C" w:rsidP="00762DAE">
            <w:pPr>
              <w:pStyle w:val="BodyTextIndent"/>
              <w:ind w:left="-45"/>
              <w:rPr>
                <w:b/>
                <w:bCs w:val="0"/>
              </w:rPr>
            </w:pPr>
            <w:r>
              <w:rPr>
                <w:b/>
                <w:bCs w:val="0"/>
              </w:rPr>
              <w:t>Erica Dennis</w:t>
            </w:r>
          </w:p>
        </w:tc>
        <w:tc>
          <w:tcPr>
            <w:tcW w:w="4860" w:type="dxa"/>
            <w:vAlign w:val="bottom"/>
          </w:tcPr>
          <w:p w14:paraId="618C2881" w14:textId="064FC35F" w:rsidR="00E1045B" w:rsidRDefault="00B43ED8" w:rsidP="00EA1779">
            <w:pPr>
              <w:pStyle w:val="BodyTextIndent"/>
              <w:ind w:left="0"/>
            </w:pPr>
            <w:r>
              <w:t>James H. Groves Adult High School</w:t>
            </w:r>
          </w:p>
        </w:tc>
        <w:tc>
          <w:tcPr>
            <w:tcW w:w="1440" w:type="dxa"/>
            <w:vAlign w:val="bottom"/>
          </w:tcPr>
          <w:p w14:paraId="58FAD01A" w14:textId="30352302" w:rsidR="00E1045B" w:rsidRDefault="00FF0EF5" w:rsidP="00EA1779">
            <w:pPr>
              <w:pStyle w:val="BodyTextIndent"/>
              <w:ind w:left="0"/>
              <w:jc w:val="center"/>
            </w:pPr>
            <w:r>
              <w:t>5624</w:t>
            </w:r>
          </w:p>
        </w:tc>
      </w:tr>
      <w:tr w:rsidR="00852F3C" w14:paraId="4158B07A" w14:textId="77777777" w:rsidTr="00762DAE">
        <w:trPr>
          <w:trHeight w:val="288"/>
        </w:trPr>
        <w:tc>
          <w:tcPr>
            <w:tcW w:w="2249" w:type="dxa"/>
            <w:vAlign w:val="bottom"/>
          </w:tcPr>
          <w:p w14:paraId="0417BAE6" w14:textId="007F21B7" w:rsidR="00852F3C" w:rsidRDefault="00852F3C" w:rsidP="00762DAE">
            <w:pPr>
              <w:pStyle w:val="BodyTextIndent"/>
              <w:ind w:left="-45"/>
              <w:rPr>
                <w:b/>
                <w:bCs w:val="0"/>
              </w:rPr>
            </w:pPr>
            <w:r>
              <w:rPr>
                <w:b/>
                <w:bCs w:val="0"/>
              </w:rPr>
              <w:t>Maryanne Grau</w:t>
            </w:r>
          </w:p>
        </w:tc>
        <w:tc>
          <w:tcPr>
            <w:tcW w:w="4860" w:type="dxa"/>
            <w:vAlign w:val="bottom"/>
          </w:tcPr>
          <w:p w14:paraId="1D69B338" w14:textId="56AE8C2C" w:rsidR="00852F3C" w:rsidRDefault="00EE6498" w:rsidP="00EA1779">
            <w:pPr>
              <w:pStyle w:val="BodyTextIndent"/>
              <w:ind w:left="0"/>
            </w:pPr>
            <w:r>
              <w:t xml:space="preserve">ESL </w:t>
            </w:r>
            <w:r w:rsidR="00961822">
              <w:t>and A</w:t>
            </w:r>
            <w:r w:rsidR="008B31D0">
              <w:t>dult Basic Education</w:t>
            </w:r>
          </w:p>
        </w:tc>
        <w:tc>
          <w:tcPr>
            <w:tcW w:w="1440" w:type="dxa"/>
            <w:vAlign w:val="bottom"/>
          </w:tcPr>
          <w:p w14:paraId="7B0D1E84" w14:textId="6129A7F3" w:rsidR="00852F3C" w:rsidRDefault="00086539" w:rsidP="00EA1779">
            <w:pPr>
              <w:pStyle w:val="BodyTextIndent"/>
              <w:ind w:left="0"/>
              <w:jc w:val="center"/>
            </w:pPr>
            <w:r>
              <w:t>5602</w:t>
            </w:r>
          </w:p>
        </w:tc>
      </w:tr>
      <w:tr w:rsidR="00086539" w14:paraId="739FAAC8" w14:textId="77777777" w:rsidTr="00762DAE">
        <w:trPr>
          <w:trHeight w:val="288"/>
        </w:trPr>
        <w:tc>
          <w:tcPr>
            <w:tcW w:w="2249" w:type="dxa"/>
            <w:vAlign w:val="bottom"/>
          </w:tcPr>
          <w:p w14:paraId="6660D74C" w14:textId="04B8A02D" w:rsidR="00086539" w:rsidRDefault="004D64CF" w:rsidP="00762DAE">
            <w:pPr>
              <w:pStyle w:val="BodyTextIndent"/>
              <w:ind w:left="-45"/>
              <w:rPr>
                <w:b/>
                <w:bCs w:val="0"/>
              </w:rPr>
            </w:pPr>
            <w:r>
              <w:rPr>
                <w:b/>
                <w:bCs w:val="0"/>
              </w:rPr>
              <w:t>S</w:t>
            </w:r>
            <w:r w:rsidR="00831C65">
              <w:rPr>
                <w:b/>
                <w:bCs w:val="0"/>
              </w:rPr>
              <w:t xml:space="preserve">irena </w:t>
            </w:r>
            <w:r w:rsidR="00A65AFF">
              <w:rPr>
                <w:b/>
                <w:bCs w:val="0"/>
              </w:rPr>
              <w:t>Skipper</w:t>
            </w:r>
            <w:r>
              <w:rPr>
                <w:b/>
                <w:bCs w:val="0"/>
              </w:rPr>
              <w:t xml:space="preserve"> </w:t>
            </w:r>
          </w:p>
        </w:tc>
        <w:tc>
          <w:tcPr>
            <w:tcW w:w="4860" w:type="dxa"/>
            <w:vAlign w:val="bottom"/>
          </w:tcPr>
          <w:p w14:paraId="2C30645D" w14:textId="07AA2D0C" w:rsidR="00086539" w:rsidRDefault="00831C65" w:rsidP="00EA1779">
            <w:pPr>
              <w:pStyle w:val="BodyTextIndent"/>
              <w:ind w:left="0"/>
            </w:pPr>
            <w:r>
              <w:t xml:space="preserve">Practical Nursing </w:t>
            </w:r>
            <w:r w:rsidR="008E2984">
              <w:t xml:space="preserve">– Lead </w:t>
            </w:r>
            <w:r>
              <w:t>Instr</w:t>
            </w:r>
            <w:r w:rsidR="008E2984">
              <w:t>uctor</w:t>
            </w:r>
          </w:p>
        </w:tc>
        <w:tc>
          <w:tcPr>
            <w:tcW w:w="1440" w:type="dxa"/>
            <w:vAlign w:val="bottom"/>
          </w:tcPr>
          <w:p w14:paraId="578710E3" w14:textId="3EA78880" w:rsidR="00086539" w:rsidRDefault="00762DAE" w:rsidP="00EA1779">
            <w:pPr>
              <w:pStyle w:val="BodyTextIndent"/>
              <w:ind w:left="0"/>
              <w:jc w:val="center"/>
            </w:pPr>
            <w:r>
              <w:t>5810</w:t>
            </w:r>
          </w:p>
        </w:tc>
      </w:tr>
    </w:tbl>
    <w:p w14:paraId="60BCFA49" w14:textId="77777777" w:rsidR="00F40EB9" w:rsidRDefault="00F40EB9" w:rsidP="00F40EB9">
      <w:pPr>
        <w:spacing w:before="240"/>
        <w:ind w:left="720"/>
        <w:rPr>
          <w:rFonts w:cs="Times New Roman"/>
          <w:sz w:val="24"/>
          <w:szCs w:val="24"/>
        </w:rPr>
      </w:pPr>
      <w:r>
        <w:rPr>
          <w:rFonts w:cs="Times New Roman"/>
          <w:b/>
          <w:sz w:val="24"/>
          <w:szCs w:val="24"/>
          <w:u w:val="single"/>
        </w:rPr>
        <w:t xml:space="preserve">School </w:t>
      </w:r>
      <w:r w:rsidRPr="003443E8">
        <w:rPr>
          <w:rFonts w:cs="Times New Roman"/>
          <w:b/>
          <w:sz w:val="24"/>
          <w:szCs w:val="24"/>
          <w:u w:val="single"/>
        </w:rPr>
        <w:t>Webs</w:t>
      </w:r>
      <w:r>
        <w:rPr>
          <w:rFonts w:cs="Times New Roman"/>
          <w:b/>
          <w:sz w:val="24"/>
          <w:szCs w:val="24"/>
          <w:u w:val="single"/>
        </w:rPr>
        <w:t>i</w:t>
      </w:r>
      <w:r w:rsidRPr="003443E8">
        <w:rPr>
          <w:rFonts w:cs="Times New Roman"/>
          <w:b/>
          <w:sz w:val="24"/>
          <w:szCs w:val="24"/>
          <w:u w:val="single"/>
        </w:rPr>
        <w:t>te</w:t>
      </w:r>
      <w:r w:rsidRPr="003443E8">
        <w:rPr>
          <w:rFonts w:cs="Times New Roman"/>
          <w:sz w:val="24"/>
          <w:szCs w:val="24"/>
        </w:rPr>
        <w:tab/>
      </w:r>
      <w:r w:rsidRPr="003443E8">
        <w:rPr>
          <w:rFonts w:cs="Times New Roman"/>
          <w:sz w:val="24"/>
          <w:szCs w:val="24"/>
        </w:rPr>
        <w:tab/>
      </w:r>
      <w:r>
        <w:rPr>
          <w:rFonts w:cs="Times New Roman"/>
          <w:sz w:val="24"/>
          <w:szCs w:val="24"/>
        </w:rPr>
        <w:tab/>
      </w:r>
      <w:r w:rsidRPr="003443E8">
        <w:rPr>
          <w:rFonts w:cs="Times New Roman"/>
          <w:sz w:val="24"/>
          <w:szCs w:val="24"/>
        </w:rPr>
        <w:t>polytechworks.com</w:t>
      </w:r>
    </w:p>
    <w:p w14:paraId="4CDAA221" w14:textId="77777777" w:rsidR="00F40EB9" w:rsidRDefault="00F40EB9" w:rsidP="00F40EB9">
      <w:pPr>
        <w:spacing w:after="0"/>
        <w:ind w:left="720"/>
        <w:rPr>
          <w:rFonts w:cs="Times New Roman"/>
          <w:sz w:val="24"/>
          <w:szCs w:val="24"/>
        </w:rPr>
      </w:pPr>
      <w:r>
        <w:rPr>
          <w:rFonts w:cs="Times New Roman"/>
          <w:b/>
          <w:sz w:val="24"/>
          <w:szCs w:val="24"/>
          <w:u w:val="single"/>
        </w:rPr>
        <w:t>Mailing Address</w:t>
      </w:r>
      <w:r>
        <w:rPr>
          <w:rFonts w:cs="Times New Roman"/>
          <w:b/>
          <w:sz w:val="24"/>
          <w:szCs w:val="24"/>
        </w:rPr>
        <w:tab/>
      </w:r>
      <w:r>
        <w:rPr>
          <w:rFonts w:cs="Times New Roman"/>
          <w:b/>
          <w:sz w:val="24"/>
          <w:szCs w:val="24"/>
        </w:rPr>
        <w:tab/>
      </w:r>
      <w:r>
        <w:rPr>
          <w:rFonts w:cs="Times New Roman"/>
          <w:b/>
          <w:sz w:val="24"/>
          <w:szCs w:val="24"/>
        </w:rPr>
        <w:tab/>
      </w:r>
      <w:r w:rsidRPr="003443E8">
        <w:rPr>
          <w:rFonts w:cs="Times New Roman"/>
          <w:sz w:val="24"/>
          <w:szCs w:val="24"/>
        </w:rPr>
        <w:t>Polytech Adult Education</w:t>
      </w:r>
    </w:p>
    <w:p w14:paraId="7A8A9D22" w14:textId="77777777" w:rsidR="00F40EB9" w:rsidRDefault="00F40EB9" w:rsidP="00F40EB9">
      <w:pPr>
        <w:spacing w:after="0"/>
        <w:ind w:left="72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823 Walnut Shade Road, P.O. Box 102</w:t>
      </w:r>
    </w:p>
    <w:p w14:paraId="32BB16B1" w14:textId="77777777" w:rsidR="00F40EB9" w:rsidRPr="003443E8" w:rsidRDefault="00F40EB9" w:rsidP="00F40EB9">
      <w:pPr>
        <w:spacing w:after="0"/>
        <w:ind w:left="720"/>
        <w:rPr>
          <w:rFonts w:cs="Times New Roman"/>
          <w:b/>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Woodside, DE 19980</w:t>
      </w:r>
    </w:p>
    <w:p w14:paraId="5965FFF9" w14:textId="418A00C6" w:rsidR="00716069" w:rsidRDefault="00716069" w:rsidP="00A75856"/>
    <w:p w14:paraId="664C949A" w14:textId="22EDCEA2" w:rsidR="00016B35" w:rsidRDefault="00016B35" w:rsidP="00A75856"/>
    <w:p w14:paraId="181CEBE7" w14:textId="2892C899" w:rsidR="00016B35" w:rsidRDefault="00016B35" w:rsidP="00A75856"/>
    <w:p w14:paraId="22265A98" w14:textId="346E37DC" w:rsidR="00016B35" w:rsidRDefault="00016B35" w:rsidP="00A75856"/>
    <w:p w14:paraId="0361C712" w14:textId="591EB057" w:rsidR="00016B35" w:rsidRDefault="00016B35" w:rsidP="00A75856"/>
    <w:p w14:paraId="095FD94B" w14:textId="3D1FC400" w:rsidR="00016B35" w:rsidRDefault="00016B35" w:rsidP="00A75856"/>
    <w:p w14:paraId="06AEFEDB" w14:textId="0273DCA6" w:rsidR="00016B35" w:rsidRDefault="00016B35" w:rsidP="00A75856"/>
    <w:p w14:paraId="31E46B8D" w14:textId="22FED040" w:rsidR="00016B35" w:rsidRDefault="00016B35" w:rsidP="00A75856"/>
    <w:p w14:paraId="2917EFC9" w14:textId="77777777" w:rsidR="00016B35" w:rsidRPr="00A75856" w:rsidRDefault="00016B35" w:rsidP="00A75856"/>
    <w:sectPr w:rsidR="00016B35" w:rsidRPr="00A7585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4DCE" w14:textId="77777777" w:rsidR="008112F0" w:rsidRDefault="008112F0" w:rsidP="00716069">
      <w:pPr>
        <w:spacing w:after="0" w:line="240" w:lineRule="auto"/>
      </w:pPr>
      <w:r>
        <w:separator/>
      </w:r>
    </w:p>
  </w:endnote>
  <w:endnote w:type="continuationSeparator" w:id="0">
    <w:p w14:paraId="3ABC4ED3" w14:textId="77777777" w:rsidR="008112F0" w:rsidRDefault="008112F0" w:rsidP="00716069">
      <w:pPr>
        <w:spacing w:after="0" w:line="240" w:lineRule="auto"/>
      </w:pPr>
      <w:r>
        <w:continuationSeparator/>
      </w:r>
    </w:p>
  </w:endnote>
  <w:endnote w:type="continuationNotice" w:id="1">
    <w:p w14:paraId="6B55549F" w14:textId="77777777" w:rsidR="008112F0" w:rsidRDefault="00811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6A9E" w14:textId="475BA5D2" w:rsidR="00CB6447" w:rsidRDefault="00CB6447">
    <w:pPr>
      <w:pStyle w:val="Footer"/>
      <w:rPr>
        <w:noProof/>
        <w:sz w:val="20"/>
        <w:szCs w:val="20"/>
      </w:rPr>
    </w:pPr>
    <w:r>
      <w:rPr>
        <w:sz w:val="20"/>
        <w:szCs w:val="20"/>
      </w:rPr>
      <w:t xml:space="preserve">   </w:t>
    </w:r>
    <w:r w:rsidRPr="00BC3C92">
      <w:rPr>
        <w:sz w:val="20"/>
        <w:szCs w:val="20"/>
      </w:rPr>
      <w:t>Polytech Adult Education</w:t>
    </w:r>
    <w:r w:rsidRPr="00BC3C92">
      <w:rPr>
        <w:sz w:val="20"/>
        <w:szCs w:val="20"/>
      </w:rPr>
      <w:ptab w:relativeTo="margin" w:alignment="center" w:leader="none"/>
    </w:r>
    <w:r w:rsidRPr="00BC3C92">
      <w:rPr>
        <w:sz w:val="20"/>
        <w:szCs w:val="20"/>
      </w:rPr>
      <w:t>823 Walnut Shade Road, Woodside, DE 19980</w:t>
    </w:r>
    <w:r w:rsidRPr="00BC3C92">
      <w:rPr>
        <w:sz w:val="20"/>
        <w:szCs w:val="20"/>
      </w:rPr>
      <w:ptab w:relativeTo="margin" w:alignment="right" w:leader="none"/>
    </w:r>
    <w:r w:rsidRPr="00BC3C92">
      <w:rPr>
        <w:sz w:val="20"/>
        <w:szCs w:val="20"/>
      </w:rPr>
      <w:t xml:space="preserve">polytechworks.com </w:t>
    </w:r>
    <w:r>
      <w:rPr>
        <w:sz w:val="20"/>
        <w:szCs w:val="20"/>
      </w:rPr>
      <w:t xml:space="preserve">   </w:t>
    </w:r>
    <w:r w:rsidRPr="00BC3C92">
      <w:rPr>
        <w:sz w:val="20"/>
        <w:szCs w:val="20"/>
      </w:rPr>
      <w:fldChar w:fldCharType="begin"/>
    </w:r>
    <w:r w:rsidRPr="00BC3C92">
      <w:rPr>
        <w:sz w:val="20"/>
        <w:szCs w:val="20"/>
      </w:rPr>
      <w:instrText xml:space="preserve"> PAGE   \* MERGEFORMAT </w:instrText>
    </w:r>
    <w:r w:rsidRPr="00BC3C92">
      <w:rPr>
        <w:sz w:val="20"/>
        <w:szCs w:val="20"/>
      </w:rPr>
      <w:fldChar w:fldCharType="separate"/>
    </w:r>
    <w:r>
      <w:rPr>
        <w:noProof/>
        <w:sz w:val="20"/>
        <w:szCs w:val="20"/>
      </w:rPr>
      <w:t>52</w:t>
    </w:r>
    <w:r w:rsidRPr="00BC3C92">
      <w:rPr>
        <w:noProof/>
        <w:sz w:val="20"/>
        <w:szCs w:val="20"/>
      </w:rPr>
      <w:fldChar w:fldCharType="end"/>
    </w:r>
    <w:r>
      <w:rPr>
        <w:noProof/>
        <w:sz w:val="20"/>
        <w:szCs w:val="20"/>
      </w:rPr>
      <w:t>/</w:t>
    </w:r>
    <w:r w:rsidR="00326BCF">
      <w:rPr>
        <w:noProof/>
        <w:sz w:val="20"/>
        <w:szCs w:val="20"/>
      </w:rPr>
      <w:t>7</w:t>
    </w:r>
    <w:r w:rsidR="00C363F7">
      <w:rPr>
        <w:noProof/>
        <w:sz w:val="20"/>
        <w:szCs w:val="20"/>
      </w:rPr>
      <w:t>3</w:t>
    </w:r>
  </w:p>
  <w:p w14:paraId="4C4A0B09" w14:textId="77777777" w:rsidR="00CB6447" w:rsidRDefault="00CB6447">
    <w:pPr>
      <w:pStyle w:val="Footer"/>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AC9A" w14:textId="77777777" w:rsidR="008112F0" w:rsidRDefault="008112F0" w:rsidP="00716069">
      <w:pPr>
        <w:spacing w:after="0" w:line="240" w:lineRule="auto"/>
      </w:pPr>
      <w:r>
        <w:separator/>
      </w:r>
    </w:p>
  </w:footnote>
  <w:footnote w:type="continuationSeparator" w:id="0">
    <w:p w14:paraId="34FECD37" w14:textId="77777777" w:rsidR="008112F0" w:rsidRDefault="008112F0" w:rsidP="00716069">
      <w:pPr>
        <w:spacing w:after="0" w:line="240" w:lineRule="auto"/>
      </w:pPr>
      <w:r>
        <w:continuationSeparator/>
      </w:r>
    </w:p>
  </w:footnote>
  <w:footnote w:type="continuationNotice" w:id="1">
    <w:p w14:paraId="3C0163FE" w14:textId="77777777" w:rsidR="008112F0" w:rsidRDefault="008112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482"/>
    <w:multiLevelType w:val="hybridMultilevel"/>
    <w:tmpl w:val="92CE87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056B1"/>
    <w:multiLevelType w:val="hybridMultilevel"/>
    <w:tmpl w:val="0B1209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4880"/>
    <w:multiLevelType w:val="hybridMultilevel"/>
    <w:tmpl w:val="8202E5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190A1B"/>
    <w:multiLevelType w:val="hybridMultilevel"/>
    <w:tmpl w:val="9D485E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CA0A52"/>
    <w:multiLevelType w:val="hybridMultilevel"/>
    <w:tmpl w:val="2CECB8DC"/>
    <w:lvl w:ilvl="0" w:tplc="63A045C8">
      <w:start w:val="1"/>
      <w:numFmt w:val="upperRoman"/>
      <w:lvlText w:val="%1."/>
      <w:lvlJc w:val="right"/>
      <w:pPr>
        <w:ind w:left="720" w:hanging="360"/>
      </w:pPr>
      <w:rPr>
        <w:b/>
      </w:rPr>
    </w:lvl>
    <w:lvl w:ilvl="1" w:tplc="04090015">
      <w:start w:val="1"/>
      <w:numFmt w:val="upperLetter"/>
      <w:lvlText w:val="%2."/>
      <w:lvlJc w:val="left"/>
      <w:pPr>
        <w:ind w:left="1440" w:hanging="360"/>
      </w:pPr>
      <w:rPr>
        <w:b w:val="0"/>
      </w:rPr>
    </w:lvl>
    <w:lvl w:ilvl="2" w:tplc="A5E6D10C">
      <w:start w:val="1"/>
      <w:numFmt w:val="lowerRoman"/>
      <w:lvlText w:val="%3."/>
      <w:lvlJc w:val="right"/>
      <w:pPr>
        <w:ind w:left="2160" w:hanging="180"/>
      </w:pPr>
      <w:rPr>
        <w:b w:val="0"/>
      </w:rPr>
    </w:lvl>
    <w:lvl w:ilvl="3" w:tplc="04090019">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D5119"/>
    <w:multiLevelType w:val="hybridMultilevel"/>
    <w:tmpl w:val="CCF2F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071D33"/>
    <w:multiLevelType w:val="hybridMultilevel"/>
    <w:tmpl w:val="B9325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D21E9E"/>
    <w:multiLevelType w:val="hybridMultilevel"/>
    <w:tmpl w:val="823CB0A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C77017B"/>
    <w:multiLevelType w:val="hybridMultilevel"/>
    <w:tmpl w:val="1466D9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17C1C"/>
    <w:multiLevelType w:val="hybridMultilevel"/>
    <w:tmpl w:val="B6E04AA8"/>
    <w:lvl w:ilvl="0" w:tplc="E05CC81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9961CBE">
      <w:start w:val="1"/>
      <w:numFmt w:val="decimal"/>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C80ADE"/>
    <w:multiLevelType w:val="hybridMultilevel"/>
    <w:tmpl w:val="4DD08B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E7216A"/>
    <w:multiLevelType w:val="hybridMultilevel"/>
    <w:tmpl w:val="02CA5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B29E9"/>
    <w:multiLevelType w:val="hybridMultilevel"/>
    <w:tmpl w:val="3EB074BA"/>
    <w:lvl w:ilvl="0" w:tplc="E05CC810">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BE051B0"/>
    <w:multiLevelType w:val="hybridMultilevel"/>
    <w:tmpl w:val="1C44A136"/>
    <w:lvl w:ilvl="0" w:tplc="7526C430">
      <w:numFmt w:val="bullet"/>
      <w:lvlText w:val=""/>
      <w:lvlJc w:val="left"/>
      <w:pPr>
        <w:ind w:left="720" w:hanging="360"/>
      </w:pPr>
      <w:rPr>
        <w:rFonts w:ascii="Symbol" w:eastAsia="Times New Roman"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455E7"/>
    <w:multiLevelType w:val="hybridMultilevel"/>
    <w:tmpl w:val="B122FC1A"/>
    <w:lvl w:ilvl="0" w:tplc="FCFAC150">
      <w:start w:val="1"/>
      <w:numFmt w:val="bullet"/>
      <w:lvlText w:val="•"/>
      <w:lvlJc w:val="left"/>
      <w:pPr>
        <w:tabs>
          <w:tab w:val="num" w:pos="720"/>
        </w:tabs>
        <w:ind w:left="720" w:hanging="360"/>
      </w:pPr>
      <w:rPr>
        <w:rFonts w:ascii="Times New Roman" w:hAnsi="Times New Roman" w:hint="default"/>
      </w:rPr>
    </w:lvl>
    <w:lvl w:ilvl="1" w:tplc="B2D4EF52" w:tentative="1">
      <w:start w:val="1"/>
      <w:numFmt w:val="bullet"/>
      <w:lvlText w:val="•"/>
      <w:lvlJc w:val="left"/>
      <w:pPr>
        <w:tabs>
          <w:tab w:val="num" w:pos="1440"/>
        </w:tabs>
        <w:ind w:left="1440" w:hanging="360"/>
      </w:pPr>
      <w:rPr>
        <w:rFonts w:ascii="Times New Roman" w:hAnsi="Times New Roman" w:hint="default"/>
      </w:rPr>
    </w:lvl>
    <w:lvl w:ilvl="2" w:tplc="E0B62C4E" w:tentative="1">
      <w:start w:val="1"/>
      <w:numFmt w:val="bullet"/>
      <w:lvlText w:val="•"/>
      <w:lvlJc w:val="left"/>
      <w:pPr>
        <w:tabs>
          <w:tab w:val="num" w:pos="2160"/>
        </w:tabs>
        <w:ind w:left="2160" w:hanging="360"/>
      </w:pPr>
      <w:rPr>
        <w:rFonts w:ascii="Times New Roman" w:hAnsi="Times New Roman" w:hint="default"/>
      </w:rPr>
    </w:lvl>
    <w:lvl w:ilvl="3" w:tplc="346A16C6" w:tentative="1">
      <w:start w:val="1"/>
      <w:numFmt w:val="bullet"/>
      <w:lvlText w:val="•"/>
      <w:lvlJc w:val="left"/>
      <w:pPr>
        <w:tabs>
          <w:tab w:val="num" w:pos="2880"/>
        </w:tabs>
        <w:ind w:left="2880" w:hanging="360"/>
      </w:pPr>
      <w:rPr>
        <w:rFonts w:ascii="Times New Roman" w:hAnsi="Times New Roman" w:hint="default"/>
      </w:rPr>
    </w:lvl>
    <w:lvl w:ilvl="4" w:tplc="FF20126E" w:tentative="1">
      <w:start w:val="1"/>
      <w:numFmt w:val="bullet"/>
      <w:lvlText w:val="•"/>
      <w:lvlJc w:val="left"/>
      <w:pPr>
        <w:tabs>
          <w:tab w:val="num" w:pos="3600"/>
        </w:tabs>
        <w:ind w:left="3600" w:hanging="360"/>
      </w:pPr>
      <w:rPr>
        <w:rFonts w:ascii="Times New Roman" w:hAnsi="Times New Roman" w:hint="default"/>
      </w:rPr>
    </w:lvl>
    <w:lvl w:ilvl="5" w:tplc="708291CC" w:tentative="1">
      <w:start w:val="1"/>
      <w:numFmt w:val="bullet"/>
      <w:lvlText w:val="•"/>
      <w:lvlJc w:val="left"/>
      <w:pPr>
        <w:tabs>
          <w:tab w:val="num" w:pos="4320"/>
        </w:tabs>
        <w:ind w:left="4320" w:hanging="360"/>
      </w:pPr>
      <w:rPr>
        <w:rFonts w:ascii="Times New Roman" w:hAnsi="Times New Roman" w:hint="default"/>
      </w:rPr>
    </w:lvl>
    <w:lvl w:ilvl="6" w:tplc="A84CDC4A" w:tentative="1">
      <w:start w:val="1"/>
      <w:numFmt w:val="bullet"/>
      <w:lvlText w:val="•"/>
      <w:lvlJc w:val="left"/>
      <w:pPr>
        <w:tabs>
          <w:tab w:val="num" w:pos="5040"/>
        </w:tabs>
        <w:ind w:left="5040" w:hanging="360"/>
      </w:pPr>
      <w:rPr>
        <w:rFonts w:ascii="Times New Roman" w:hAnsi="Times New Roman" w:hint="default"/>
      </w:rPr>
    </w:lvl>
    <w:lvl w:ilvl="7" w:tplc="ACF27202" w:tentative="1">
      <w:start w:val="1"/>
      <w:numFmt w:val="bullet"/>
      <w:lvlText w:val="•"/>
      <w:lvlJc w:val="left"/>
      <w:pPr>
        <w:tabs>
          <w:tab w:val="num" w:pos="5760"/>
        </w:tabs>
        <w:ind w:left="5760" w:hanging="360"/>
      </w:pPr>
      <w:rPr>
        <w:rFonts w:ascii="Times New Roman" w:hAnsi="Times New Roman" w:hint="default"/>
      </w:rPr>
    </w:lvl>
    <w:lvl w:ilvl="8" w:tplc="4328E3C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9206BD4"/>
    <w:multiLevelType w:val="hybridMultilevel"/>
    <w:tmpl w:val="6AAA81E0"/>
    <w:lvl w:ilvl="0" w:tplc="3C12F750">
      <w:start w:val="1"/>
      <w:numFmt w:val="decimal"/>
      <w:lvlText w:val="%1."/>
      <w:lvlJc w:val="left"/>
      <w:pPr>
        <w:tabs>
          <w:tab w:val="num" w:pos="3240"/>
        </w:tabs>
        <w:ind w:left="3240" w:hanging="720"/>
      </w:p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16" w15:restartNumberingAfterBreak="0">
    <w:nsid w:val="61D85738"/>
    <w:multiLevelType w:val="hybridMultilevel"/>
    <w:tmpl w:val="8A8CAD94"/>
    <w:lvl w:ilvl="0" w:tplc="08AE4C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93BE1"/>
    <w:multiLevelType w:val="hybridMultilevel"/>
    <w:tmpl w:val="12127FC2"/>
    <w:lvl w:ilvl="0" w:tplc="5E5451BA">
      <w:start w:val="1"/>
      <w:numFmt w:val="upperRoman"/>
      <w:pStyle w:val="Heading3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B33AB"/>
    <w:multiLevelType w:val="hybridMultilevel"/>
    <w:tmpl w:val="83E462AC"/>
    <w:lvl w:ilvl="0" w:tplc="0A5CD2E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15:restartNumberingAfterBreak="0">
    <w:nsid w:val="69DB4927"/>
    <w:multiLevelType w:val="hybridMultilevel"/>
    <w:tmpl w:val="64FEC59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D3A1C36"/>
    <w:multiLevelType w:val="hybridMultilevel"/>
    <w:tmpl w:val="0BAA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C6AFB"/>
    <w:multiLevelType w:val="hybridMultilevel"/>
    <w:tmpl w:val="C5502214"/>
    <w:lvl w:ilvl="0" w:tplc="1EDEA7B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9F08DD"/>
    <w:multiLevelType w:val="hybridMultilevel"/>
    <w:tmpl w:val="7ACC5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FB5DF2"/>
    <w:multiLevelType w:val="hybridMultilevel"/>
    <w:tmpl w:val="6672BE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5562721">
    <w:abstractNumId w:val="14"/>
  </w:num>
  <w:num w:numId="2" w16cid:durableId="1817071036">
    <w:abstractNumId w:val="12"/>
  </w:num>
  <w:num w:numId="3" w16cid:durableId="1295331694">
    <w:abstractNumId w:val="9"/>
  </w:num>
  <w:num w:numId="4" w16cid:durableId="314575350">
    <w:abstractNumId w:val="19"/>
  </w:num>
  <w:num w:numId="5" w16cid:durableId="2359650">
    <w:abstractNumId w:val="21"/>
  </w:num>
  <w:num w:numId="6" w16cid:durableId="1990086769">
    <w:abstractNumId w:val="6"/>
  </w:num>
  <w:num w:numId="7" w16cid:durableId="367341598">
    <w:abstractNumId w:val="7"/>
  </w:num>
  <w:num w:numId="8" w16cid:durableId="730690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593552">
    <w:abstractNumId w:val="0"/>
  </w:num>
  <w:num w:numId="10" w16cid:durableId="324435034">
    <w:abstractNumId w:val="5"/>
  </w:num>
  <w:num w:numId="11" w16cid:durableId="1450857055">
    <w:abstractNumId w:val="22"/>
  </w:num>
  <w:num w:numId="12" w16cid:durableId="158466406">
    <w:abstractNumId w:val="10"/>
  </w:num>
  <w:num w:numId="13" w16cid:durableId="225915549">
    <w:abstractNumId w:val="8"/>
  </w:num>
  <w:num w:numId="14" w16cid:durableId="126703145">
    <w:abstractNumId w:val="20"/>
  </w:num>
  <w:num w:numId="15" w16cid:durableId="707680336">
    <w:abstractNumId w:val="3"/>
  </w:num>
  <w:num w:numId="16" w16cid:durableId="880214159">
    <w:abstractNumId w:val="1"/>
  </w:num>
  <w:num w:numId="17" w16cid:durableId="302514656">
    <w:abstractNumId w:val="4"/>
  </w:num>
  <w:num w:numId="18" w16cid:durableId="2079739877">
    <w:abstractNumId w:val="16"/>
  </w:num>
  <w:num w:numId="19" w16cid:durableId="1003317215">
    <w:abstractNumId w:val="17"/>
  </w:num>
  <w:num w:numId="20" w16cid:durableId="459614743">
    <w:abstractNumId w:val="23"/>
  </w:num>
  <w:num w:numId="21" w16cid:durableId="730155413">
    <w:abstractNumId w:val="11"/>
  </w:num>
  <w:num w:numId="22" w16cid:durableId="1787384947">
    <w:abstractNumId w:val="18"/>
  </w:num>
  <w:num w:numId="23" w16cid:durableId="577331472">
    <w:abstractNumId w:val="13"/>
  </w:num>
  <w:num w:numId="24" w16cid:durableId="679048133">
    <w:abstractNumId w:val="2"/>
  </w:num>
  <w:num w:numId="25" w16cid:durableId="1203248917">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69"/>
    <w:rsid w:val="000008AA"/>
    <w:rsid w:val="00000B62"/>
    <w:rsid w:val="00001093"/>
    <w:rsid w:val="000015A4"/>
    <w:rsid w:val="00002F2F"/>
    <w:rsid w:val="00003C6A"/>
    <w:rsid w:val="000075AD"/>
    <w:rsid w:val="000103D4"/>
    <w:rsid w:val="000113C4"/>
    <w:rsid w:val="000115A2"/>
    <w:rsid w:val="00011B5F"/>
    <w:rsid w:val="00012698"/>
    <w:rsid w:val="00014688"/>
    <w:rsid w:val="00014B52"/>
    <w:rsid w:val="0001543F"/>
    <w:rsid w:val="00015DFD"/>
    <w:rsid w:val="00016283"/>
    <w:rsid w:val="00016B35"/>
    <w:rsid w:val="00016C88"/>
    <w:rsid w:val="000170CF"/>
    <w:rsid w:val="0001781D"/>
    <w:rsid w:val="00017C3B"/>
    <w:rsid w:val="00020FF9"/>
    <w:rsid w:val="0002184B"/>
    <w:rsid w:val="00022DBA"/>
    <w:rsid w:val="00023ADE"/>
    <w:rsid w:val="000272A3"/>
    <w:rsid w:val="0002734B"/>
    <w:rsid w:val="00027EED"/>
    <w:rsid w:val="00027F5B"/>
    <w:rsid w:val="000300EA"/>
    <w:rsid w:val="0003038A"/>
    <w:rsid w:val="00031B66"/>
    <w:rsid w:val="0003218E"/>
    <w:rsid w:val="000326CE"/>
    <w:rsid w:val="00033396"/>
    <w:rsid w:val="000337D0"/>
    <w:rsid w:val="00035213"/>
    <w:rsid w:val="00035583"/>
    <w:rsid w:val="0003613D"/>
    <w:rsid w:val="0003646F"/>
    <w:rsid w:val="000369ED"/>
    <w:rsid w:val="00041257"/>
    <w:rsid w:val="00042430"/>
    <w:rsid w:val="000425F0"/>
    <w:rsid w:val="00042C04"/>
    <w:rsid w:val="00042DE1"/>
    <w:rsid w:val="00042E8D"/>
    <w:rsid w:val="000439D5"/>
    <w:rsid w:val="00043B15"/>
    <w:rsid w:val="00046A41"/>
    <w:rsid w:val="00046E92"/>
    <w:rsid w:val="000470BE"/>
    <w:rsid w:val="00047559"/>
    <w:rsid w:val="00047B38"/>
    <w:rsid w:val="0005271C"/>
    <w:rsid w:val="00052DCD"/>
    <w:rsid w:val="000551C8"/>
    <w:rsid w:val="00055302"/>
    <w:rsid w:val="0005554B"/>
    <w:rsid w:val="000558C6"/>
    <w:rsid w:val="00056008"/>
    <w:rsid w:val="000561D9"/>
    <w:rsid w:val="00056B9E"/>
    <w:rsid w:val="00056CB5"/>
    <w:rsid w:val="0005725B"/>
    <w:rsid w:val="0005767B"/>
    <w:rsid w:val="00062357"/>
    <w:rsid w:val="000640AD"/>
    <w:rsid w:val="0006704A"/>
    <w:rsid w:val="000677D1"/>
    <w:rsid w:val="00071298"/>
    <w:rsid w:val="000719A1"/>
    <w:rsid w:val="00074AEF"/>
    <w:rsid w:val="00074F04"/>
    <w:rsid w:val="00075DE1"/>
    <w:rsid w:val="00076D6C"/>
    <w:rsid w:val="000802DE"/>
    <w:rsid w:val="0008204B"/>
    <w:rsid w:val="0008334E"/>
    <w:rsid w:val="00083569"/>
    <w:rsid w:val="000836AB"/>
    <w:rsid w:val="00084249"/>
    <w:rsid w:val="0008428C"/>
    <w:rsid w:val="0008454E"/>
    <w:rsid w:val="00084FE7"/>
    <w:rsid w:val="00086539"/>
    <w:rsid w:val="00086557"/>
    <w:rsid w:val="00087113"/>
    <w:rsid w:val="0008763C"/>
    <w:rsid w:val="00090670"/>
    <w:rsid w:val="000928B4"/>
    <w:rsid w:val="000930D2"/>
    <w:rsid w:val="00093FA1"/>
    <w:rsid w:val="0009548B"/>
    <w:rsid w:val="00095EE0"/>
    <w:rsid w:val="000968C7"/>
    <w:rsid w:val="00096B4A"/>
    <w:rsid w:val="000A02ED"/>
    <w:rsid w:val="000A1359"/>
    <w:rsid w:val="000A20D6"/>
    <w:rsid w:val="000A25F1"/>
    <w:rsid w:val="000A3BA3"/>
    <w:rsid w:val="000A4054"/>
    <w:rsid w:val="000A514E"/>
    <w:rsid w:val="000A5967"/>
    <w:rsid w:val="000A5B02"/>
    <w:rsid w:val="000A5FFE"/>
    <w:rsid w:val="000A6C38"/>
    <w:rsid w:val="000B103F"/>
    <w:rsid w:val="000B2281"/>
    <w:rsid w:val="000B2524"/>
    <w:rsid w:val="000B2B95"/>
    <w:rsid w:val="000B3794"/>
    <w:rsid w:val="000B44E8"/>
    <w:rsid w:val="000B4A8D"/>
    <w:rsid w:val="000B6415"/>
    <w:rsid w:val="000C1821"/>
    <w:rsid w:val="000C1F1F"/>
    <w:rsid w:val="000C2036"/>
    <w:rsid w:val="000C26E2"/>
    <w:rsid w:val="000C3206"/>
    <w:rsid w:val="000C4783"/>
    <w:rsid w:val="000C47B4"/>
    <w:rsid w:val="000C49A0"/>
    <w:rsid w:val="000C4A04"/>
    <w:rsid w:val="000C5D67"/>
    <w:rsid w:val="000C672F"/>
    <w:rsid w:val="000C6ACA"/>
    <w:rsid w:val="000C79D4"/>
    <w:rsid w:val="000C7A8E"/>
    <w:rsid w:val="000C7EFE"/>
    <w:rsid w:val="000D0C43"/>
    <w:rsid w:val="000D11AD"/>
    <w:rsid w:val="000D1B29"/>
    <w:rsid w:val="000D2328"/>
    <w:rsid w:val="000D455B"/>
    <w:rsid w:val="000D46D4"/>
    <w:rsid w:val="000D542C"/>
    <w:rsid w:val="000D57FB"/>
    <w:rsid w:val="000D69CA"/>
    <w:rsid w:val="000D6DFA"/>
    <w:rsid w:val="000D6E36"/>
    <w:rsid w:val="000D6F2A"/>
    <w:rsid w:val="000D78DC"/>
    <w:rsid w:val="000E147B"/>
    <w:rsid w:val="000E1BB4"/>
    <w:rsid w:val="000E1CF4"/>
    <w:rsid w:val="000E3844"/>
    <w:rsid w:val="000E7188"/>
    <w:rsid w:val="000F0292"/>
    <w:rsid w:val="000F0389"/>
    <w:rsid w:val="000F5DA3"/>
    <w:rsid w:val="000F6097"/>
    <w:rsid w:val="000F6A17"/>
    <w:rsid w:val="000F6AED"/>
    <w:rsid w:val="000F730B"/>
    <w:rsid w:val="00100F0D"/>
    <w:rsid w:val="001044FB"/>
    <w:rsid w:val="001058A0"/>
    <w:rsid w:val="0010657F"/>
    <w:rsid w:val="00106E5E"/>
    <w:rsid w:val="00111B38"/>
    <w:rsid w:val="00111BE2"/>
    <w:rsid w:val="00111C82"/>
    <w:rsid w:val="00112CB1"/>
    <w:rsid w:val="00112CDE"/>
    <w:rsid w:val="00112DDF"/>
    <w:rsid w:val="00114A06"/>
    <w:rsid w:val="00114F44"/>
    <w:rsid w:val="0011668F"/>
    <w:rsid w:val="0011669D"/>
    <w:rsid w:val="00116C9F"/>
    <w:rsid w:val="0012028F"/>
    <w:rsid w:val="00121427"/>
    <w:rsid w:val="0012448C"/>
    <w:rsid w:val="001249BA"/>
    <w:rsid w:val="001272AF"/>
    <w:rsid w:val="00130308"/>
    <w:rsid w:val="00130658"/>
    <w:rsid w:val="001312EE"/>
    <w:rsid w:val="0013277C"/>
    <w:rsid w:val="00132B1F"/>
    <w:rsid w:val="00132DB2"/>
    <w:rsid w:val="001339EF"/>
    <w:rsid w:val="00133EDD"/>
    <w:rsid w:val="001342B6"/>
    <w:rsid w:val="00135295"/>
    <w:rsid w:val="0014049F"/>
    <w:rsid w:val="00141BFE"/>
    <w:rsid w:val="0014225F"/>
    <w:rsid w:val="001422B1"/>
    <w:rsid w:val="00142A40"/>
    <w:rsid w:val="00143EBE"/>
    <w:rsid w:val="001467A0"/>
    <w:rsid w:val="00146FF0"/>
    <w:rsid w:val="0014767B"/>
    <w:rsid w:val="00150054"/>
    <w:rsid w:val="00151621"/>
    <w:rsid w:val="00151BDE"/>
    <w:rsid w:val="00152499"/>
    <w:rsid w:val="00154F3C"/>
    <w:rsid w:val="00155B64"/>
    <w:rsid w:val="00156E01"/>
    <w:rsid w:val="00160EEE"/>
    <w:rsid w:val="00161CBC"/>
    <w:rsid w:val="00161D6F"/>
    <w:rsid w:val="001634CB"/>
    <w:rsid w:val="0016362B"/>
    <w:rsid w:val="001636AA"/>
    <w:rsid w:val="001639EB"/>
    <w:rsid w:val="00163BBA"/>
    <w:rsid w:val="00163EAC"/>
    <w:rsid w:val="0016573B"/>
    <w:rsid w:val="001657C4"/>
    <w:rsid w:val="00165ED8"/>
    <w:rsid w:val="00166CDA"/>
    <w:rsid w:val="0016726C"/>
    <w:rsid w:val="00172C4A"/>
    <w:rsid w:val="00175504"/>
    <w:rsid w:val="00176C23"/>
    <w:rsid w:val="00177C7B"/>
    <w:rsid w:val="001807E8"/>
    <w:rsid w:val="00181E0A"/>
    <w:rsid w:val="00183824"/>
    <w:rsid w:val="001859F1"/>
    <w:rsid w:val="00193FBB"/>
    <w:rsid w:val="00193FF5"/>
    <w:rsid w:val="00194FFD"/>
    <w:rsid w:val="00196529"/>
    <w:rsid w:val="0019709E"/>
    <w:rsid w:val="00197D5E"/>
    <w:rsid w:val="001A0889"/>
    <w:rsid w:val="001A3B21"/>
    <w:rsid w:val="001A68EF"/>
    <w:rsid w:val="001B12ED"/>
    <w:rsid w:val="001B1721"/>
    <w:rsid w:val="001B20CE"/>
    <w:rsid w:val="001B4D09"/>
    <w:rsid w:val="001B669E"/>
    <w:rsid w:val="001C028A"/>
    <w:rsid w:val="001C09C9"/>
    <w:rsid w:val="001C0B66"/>
    <w:rsid w:val="001C1134"/>
    <w:rsid w:val="001C2361"/>
    <w:rsid w:val="001C269A"/>
    <w:rsid w:val="001C6175"/>
    <w:rsid w:val="001C7B11"/>
    <w:rsid w:val="001C7EBD"/>
    <w:rsid w:val="001D0661"/>
    <w:rsid w:val="001D07CD"/>
    <w:rsid w:val="001D1375"/>
    <w:rsid w:val="001D2615"/>
    <w:rsid w:val="001D2E82"/>
    <w:rsid w:val="001D3E66"/>
    <w:rsid w:val="001D658B"/>
    <w:rsid w:val="001D6A9F"/>
    <w:rsid w:val="001D7085"/>
    <w:rsid w:val="001D7BC6"/>
    <w:rsid w:val="001E08E1"/>
    <w:rsid w:val="001E1638"/>
    <w:rsid w:val="001E227E"/>
    <w:rsid w:val="001E4A6A"/>
    <w:rsid w:val="001E5703"/>
    <w:rsid w:val="001E6C9C"/>
    <w:rsid w:val="001E7AF8"/>
    <w:rsid w:val="001E7C47"/>
    <w:rsid w:val="001F1468"/>
    <w:rsid w:val="001F5647"/>
    <w:rsid w:val="001F6148"/>
    <w:rsid w:val="001F65C0"/>
    <w:rsid w:val="001F6A01"/>
    <w:rsid w:val="001F6CD6"/>
    <w:rsid w:val="001F7075"/>
    <w:rsid w:val="001F7438"/>
    <w:rsid w:val="001F7774"/>
    <w:rsid w:val="0020010E"/>
    <w:rsid w:val="00202559"/>
    <w:rsid w:val="0020430D"/>
    <w:rsid w:val="00204B3E"/>
    <w:rsid w:val="00204D21"/>
    <w:rsid w:val="00205A45"/>
    <w:rsid w:val="00205CC0"/>
    <w:rsid w:val="002069C7"/>
    <w:rsid w:val="002077EE"/>
    <w:rsid w:val="00207D49"/>
    <w:rsid w:val="002111C9"/>
    <w:rsid w:val="0021150C"/>
    <w:rsid w:val="00211F09"/>
    <w:rsid w:val="002126DB"/>
    <w:rsid w:val="00213772"/>
    <w:rsid w:val="00213C6B"/>
    <w:rsid w:val="00215203"/>
    <w:rsid w:val="002168D1"/>
    <w:rsid w:val="00216F9F"/>
    <w:rsid w:val="00217F7A"/>
    <w:rsid w:val="002206B5"/>
    <w:rsid w:val="002207D7"/>
    <w:rsid w:val="00221380"/>
    <w:rsid w:val="002223D0"/>
    <w:rsid w:val="00223291"/>
    <w:rsid w:val="002256A9"/>
    <w:rsid w:val="00226092"/>
    <w:rsid w:val="00226598"/>
    <w:rsid w:val="002269D0"/>
    <w:rsid w:val="00227F4F"/>
    <w:rsid w:val="0023010B"/>
    <w:rsid w:val="00231269"/>
    <w:rsid w:val="002312E3"/>
    <w:rsid w:val="0023130D"/>
    <w:rsid w:val="00231B8F"/>
    <w:rsid w:val="00231FC2"/>
    <w:rsid w:val="00232D20"/>
    <w:rsid w:val="002332ED"/>
    <w:rsid w:val="00234320"/>
    <w:rsid w:val="00235E0F"/>
    <w:rsid w:val="0023743B"/>
    <w:rsid w:val="00237B3B"/>
    <w:rsid w:val="002413A9"/>
    <w:rsid w:val="00241843"/>
    <w:rsid w:val="00241A10"/>
    <w:rsid w:val="002428DE"/>
    <w:rsid w:val="00242DF7"/>
    <w:rsid w:val="0024394E"/>
    <w:rsid w:val="00244305"/>
    <w:rsid w:val="00245E72"/>
    <w:rsid w:val="0024723F"/>
    <w:rsid w:val="00251AC5"/>
    <w:rsid w:val="002525D4"/>
    <w:rsid w:val="002545FF"/>
    <w:rsid w:val="00254806"/>
    <w:rsid w:val="00254AC4"/>
    <w:rsid w:val="00254F32"/>
    <w:rsid w:val="002553E7"/>
    <w:rsid w:val="002557B2"/>
    <w:rsid w:val="00256ED1"/>
    <w:rsid w:val="00256FE8"/>
    <w:rsid w:val="00257E92"/>
    <w:rsid w:val="00260568"/>
    <w:rsid w:val="00261924"/>
    <w:rsid w:val="002631EE"/>
    <w:rsid w:val="002642A7"/>
    <w:rsid w:val="00264E6C"/>
    <w:rsid w:val="00265627"/>
    <w:rsid w:val="002672EC"/>
    <w:rsid w:val="00267496"/>
    <w:rsid w:val="00270470"/>
    <w:rsid w:val="002724C4"/>
    <w:rsid w:val="00273C1C"/>
    <w:rsid w:val="00274150"/>
    <w:rsid w:val="002753AD"/>
    <w:rsid w:val="0027686F"/>
    <w:rsid w:val="00276890"/>
    <w:rsid w:val="00276941"/>
    <w:rsid w:val="00276A05"/>
    <w:rsid w:val="00277E3F"/>
    <w:rsid w:val="00277F66"/>
    <w:rsid w:val="00280D1A"/>
    <w:rsid w:val="00280EBC"/>
    <w:rsid w:val="002811A7"/>
    <w:rsid w:val="002815ED"/>
    <w:rsid w:val="00281C00"/>
    <w:rsid w:val="00282308"/>
    <w:rsid w:val="00283071"/>
    <w:rsid w:val="00283773"/>
    <w:rsid w:val="002855B9"/>
    <w:rsid w:val="00285C8C"/>
    <w:rsid w:val="0028783C"/>
    <w:rsid w:val="00287925"/>
    <w:rsid w:val="002910E9"/>
    <w:rsid w:val="002912E4"/>
    <w:rsid w:val="002918CD"/>
    <w:rsid w:val="00291C1E"/>
    <w:rsid w:val="00291F32"/>
    <w:rsid w:val="002924B3"/>
    <w:rsid w:val="00292C46"/>
    <w:rsid w:val="00292D97"/>
    <w:rsid w:val="0029402A"/>
    <w:rsid w:val="0029408F"/>
    <w:rsid w:val="00296F81"/>
    <w:rsid w:val="002976AD"/>
    <w:rsid w:val="002A1031"/>
    <w:rsid w:val="002A134B"/>
    <w:rsid w:val="002A1ABD"/>
    <w:rsid w:val="002A2ABC"/>
    <w:rsid w:val="002A4CE9"/>
    <w:rsid w:val="002A5017"/>
    <w:rsid w:val="002A5792"/>
    <w:rsid w:val="002A6A1C"/>
    <w:rsid w:val="002A6E82"/>
    <w:rsid w:val="002A7BAE"/>
    <w:rsid w:val="002A7CEF"/>
    <w:rsid w:val="002B036B"/>
    <w:rsid w:val="002B3143"/>
    <w:rsid w:val="002B3D8E"/>
    <w:rsid w:val="002B5122"/>
    <w:rsid w:val="002B702F"/>
    <w:rsid w:val="002B78DF"/>
    <w:rsid w:val="002B7DEF"/>
    <w:rsid w:val="002C3A1B"/>
    <w:rsid w:val="002C4495"/>
    <w:rsid w:val="002C4F34"/>
    <w:rsid w:val="002C76FB"/>
    <w:rsid w:val="002D0594"/>
    <w:rsid w:val="002D233B"/>
    <w:rsid w:val="002D24BF"/>
    <w:rsid w:val="002D2820"/>
    <w:rsid w:val="002D4F24"/>
    <w:rsid w:val="002D4F83"/>
    <w:rsid w:val="002D68AA"/>
    <w:rsid w:val="002D77EC"/>
    <w:rsid w:val="002E07BD"/>
    <w:rsid w:val="002E2416"/>
    <w:rsid w:val="002E2896"/>
    <w:rsid w:val="002E2CD9"/>
    <w:rsid w:val="002E47C0"/>
    <w:rsid w:val="002E51E9"/>
    <w:rsid w:val="002E7D97"/>
    <w:rsid w:val="002F17FF"/>
    <w:rsid w:val="002F2A8D"/>
    <w:rsid w:val="002F3B57"/>
    <w:rsid w:val="002F4A63"/>
    <w:rsid w:val="002F4E24"/>
    <w:rsid w:val="002F5A8F"/>
    <w:rsid w:val="002F6A67"/>
    <w:rsid w:val="002F7FC0"/>
    <w:rsid w:val="003012D4"/>
    <w:rsid w:val="00302744"/>
    <w:rsid w:val="003037D6"/>
    <w:rsid w:val="0030397C"/>
    <w:rsid w:val="00303F04"/>
    <w:rsid w:val="00304AD8"/>
    <w:rsid w:val="00304BDA"/>
    <w:rsid w:val="0030557F"/>
    <w:rsid w:val="00306AA8"/>
    <w:rsid w:val="00306C57"/>
    <w:rsid w:val="0030749C"/>
    <w:rsid w:val="003112E9"/>
    <w:rsid w:val="00311AAB"/>
    <w:rsid w:val="00312261"/>
    <w:rsid w:val="00314E2F"/>
    <w:rsid w:val="00316D41"/>
    <w:rsid w:val="003177A3"/>
    <w:rsid w:val="00320FD0"/>
    <w:rsid w:val="00321F48"/>
    <w:rsid w:val="00322574"/>
    <w:rsid w:val="003243D9"/>
    <w:rsid w:val="0032552E"/>
    <w:rsid w:val="00326299"/>
    <w:rsid w:val="00326BCF"/>
    <w:rsid w:val="00326C94"/>
    <w:rsid w:val="0033037F"/>
    <w:rsid w:val="003319BD"/>
    <w:rsid w:val="003325FF"/>
    <w:rsid w:val="00332D4C"/>
    <w:rsid w:val="0033357D"/>
    <w:rsid w:val="00333FCF"/>
    <w:rsid w:val="00334228"/>
    <w:rsid w:val="0033513D"/>
    <w:rsid w:val="00335E02"/>
    <w:rsid w:val="003367E6"/>
    <w:rsid w:val="0033717A"/>
    <w:rsid w:val="00340F95"/>
    <w:rsid w:val="003414B4"/>
    <w:rsid w:val="00341812"/>
    <w:rsid w:val="0034225D"/>
    <w:rsid w:val="003429C2"/>
    <w:rsid w:val="00342D3A"/>
    <w:rsid w:val="003443E8"/>
    <w:rsid w:val="00344E47"/>
    <w:rsid w:val="00344E75"/>
    <w:rsid w:val="00344F81"/>
    <w:rsid w:val="003450F0"/>
    <w:rsid w:val="0034563F"/>
    <w:rsid w:val="00345A22"/>
    <w:rsid w:val="00346292"/>
    <w:rsid w:val="00346811"/>
    <w:rsid w:val="00346DBE"/>
    <w:rsid w:val="00350314"/>
    <w:rsid w:val="00350AFC"/>
    <w:rsid w:val="0035118A"/>
    <w:rsid w:val="00351617"/>
    <w:rsid w:val="003526C7"/>
    <w:rsid w:val="003534CD"/>
    <w:rsid w:val="00354368"/>
    <w:rsid w:val="00355B5E"/>
    <w:rsid w:val="003613EE"/>
    <w:rsid w:val="00361A26"/>
    <w:rsid w:val="00361ACC"/>
    <w:rsid w:val="00361EC1"/>
    <w:rsid w:val="00362D57"/>
    <w:rsid w:val="003635DD"/>
    <w:rsid w:val="00363A53"/>
    <w:rsid w:val="00366380"/>
    <w:rsid w:val="003671D0"/>
    <w:rsid w:val="00367371"/>
    <w:rsid w:val="003675AC"/>
    <w:rsid w:val="00367EA1"/>
    <w:rsid w:val="00370DC3"/>
    <w:rsid w:val="00373753"/>
    <w:rsid w:val="00375307"/>
    <w:rsid w:val="0037542F"/>
    <w:rsid w:val="00377E0D"/>
    <w:rsid w:val="00380D53"/>
    <w:rsid w:val="00380DFA"/>
    <w:rsid w:val="00380FA9"/>
    <w:rsid w:val="003815DE"/>
    <w:rsid w:val="00381A95"/>
    <w:rsid w:val="00382E48"/>
    <w:rsid w:val="00383B1F"/>
    <w:rsid w:val="00383DA3"/>
    <w:rsid w:val="00384EEA"/>
    <w:rsid w:val="00385566"/>
    <w:rsid w:val="003857D1"/>
    <w:rsid w:val="00385AD4"/>
    <w:rsid w:val="00385C36"/>
    <w:rsid w:val="00386D5B"/>
    <w:rsid w:val="00391222"/>
    <w:rsid w:val="00391716"/>
    <w:rsid w:val="00392780"/>
    <w:rsid w:val="0039328B"/>
    <w:rsid w:val="00394479"/>
    <w:rsid w:val="00394507"/>
    <w:rsid w:val="00394836"/>
    <w:rsid w:val="003964D7"/>
    <w:rsid w:val="00396506"/>
    <w:rsid w:val="003A1A8B"/>
    <w:rsid w:val="003A2A28"/>
    <w:rsid w:val="003A4EFB"/>
    <w:rsid w:val="003A4FC2"/>
    <w:rsid w:val="003A6977"/>
    <w:rsid w:val="003A6C5D"/>
    <w:rsid w:val="003A733B"/>
    <w:rsid w:val="003A77D4"/>
    <w:rsid w:val="003B0810"/>
    <w:rsid w:val="003B1503"/>
    <w:rsid w:val="003B19A2"/>
    <w:rsid w:val="003B2112"/>
    <w:rsid w:val="003B2447"/>
    <w:rsid w:val="003B2A95"/>
    <w:rsid w:val="003B4130"/>
    <w:rsid w:val="003B4381"/>
    <w:rsid w:val="003B5540"/>
    <w:rsid w:val="003B5D9A"/>
    <w:rsid w:val="003B5E0A"/>
    <w:rsid w:val="003B6451"/>
    <w:rsid w:val="003B7E7C"/>
    <w:rsid w:val="003C00A2"/>
    <w:rsid w:val="003C0D15"/>
    <w:rsid w:val="003C0ECF"/>
    <w:rsid w:val="003C1D83"/>
    <w:rsid w:val="003C369D"/>
    <w:rsid w:val="003C3D69"/>
    <w:rsid w:val="003C4EA4"/>
    <w:rsid w:val="003C6269"/>
    <w:rsid w:val="003C668C"/>
    <w:rsid w:val="003C6918"/>
    <w:rsid w:val="003C7157"/>
    <w:rsid w:val="003C7378"/>
    <w:rsid w:val="003C7DFE"/>
    <w:rsid w:val="003D192B"/>
    <w:rsid w:val="003D2250"/>
    <w:rsid w:val="003D239A"/>
    <w:rsid w:val="003D2B5A"/>
    <w:rsid w:val="003D33DB"/>
    <w:rsid w:val="003D3CAB"/>
    <w:rsid w:val="003D4989"/>
    <w:rsid w:val="003D53AD"/>
    <w:rsid w:val="003D6282"/>
    <w:rsid w:val="003D62AD"/>
    <w:rsid w:val="003D650E"/>
    <w:rsid w:val="003D7AA1"/>
    <w:rsid w:val="003D7B04"/>
    <w:rsid w:val="003E0A42"/>
    <w:rsid w:val="003E1434"/>
    <w:rsid w:val="003E170D"/>
    <w:rsid w:val="003E1A85"/>
    <w:rsid w:val="003E1FB9"/>
    <w:rsid w:val="003E2D4A"/>
    <w:rsid w:val="003E338D"/>
    <w:rsid w:val="003E3B02"/>
    <w:rsid w:val="003E4237"/>
    <w:rsid w:val="003E4BBD"/>
    <w:rsid w:val="003E56B8"/>
    <w:rsid w:val="003E5A28"/>
    <w:rsid w:val="003E5A2D"/>
    <w:rsid w:val="003E711C"/>
    <w:rsid w:val="003F04FC"/>
    <w:rsid w:val="003F107F"/>
    <w:rsid w:val="003F174D"/>
    <w:rsid w:val="003F1E21"/>
    <w:rsid w:val="003F288F"/>
    <w:rsid w:val="003F377C"/>
    <w:rsid w:val="003F44B5"/>
    <w:rsid w:val="003F461F"/>
    <w:rsid w:val="003F4704"/>
    <w:rsid w:val="003F62CB"/>
    <w:rsid w:val="003F681A"/>
    <w:rsid w:val="003F6845"/>
    <w:rsid w:val="003F74DA"/>
    <w:rsid w:val="003F7987"/>
    <w:rsid w:val="00400B8A"/>
    <w:rsid w:val="0040197C"/>
    <w:rsid w:val="0040372F"/>
    <w:rsid w:val="00403CB4"/>
    <w:rsid w:val="00403DD0"/>
    <w:rsid w:val="00404C02"/>
    <w:rsid w:val="00405031"/>
    <w:rsid w:val="00405B57"/>
    <w:rsid w:val="00405C08"/>
    <w:rsid w:val="0040692C"/>
    <w:rsid w:val="00407235"/>
    <w:rsid w:val="00410001"/>
    <w:rsid w:val="00410620"/>
    <w:rsid w:val="00411314"/>
    <w:rsid w:val="00413279"/>
    <w:rsid w:val="00413E5C"/>
    <w:rsid w:val="0042131C"/>
    <w:rsid w:val="00421F19"/>
    <w:rsid w:val="004230F3"/>
    <w:rsid w:val="00423F29"/>
    <w:rsid w:val="004256F7"/>
    <w:rsid w:val="00425A67"/>
    <w:rsid w:val="004263F9"/>
    <w:rsid w:val="00427E6E"/>
    <w:rsid w:val="00427F91"/>
    <w:rsid w:val="00430B6A"/>
    <w:rsid w:val="004315CB"/>
    <w:rsid w:val="00431A8B"/>
    <w:rsid w:val="00431DD0"/>
    <w:rsid w:val="0043225E"/>
    <w:rsid w:val="0043407F"/>
    <w:rsid w:val="00434402"/>
    <w:rsid w:val="00434730"/>
    <w:rsid w:val="00435BFF"/>
    <w:rsid w:val="00436659"/>
    <w:rsid w:val="00440BDE"/>
    <w:rsid w:val="00441F03"/>
    <w:rsid w:val="00442FC5"/>
    <w:rsid w:val="004437B2"/>
    <w:rsid w:val="00444F82"/>
    <w:rsid w:val="00445708"/>
    <w:rsid w:val="00445712"/>
    <w:rsid w:val="00446AB1"/>
    <w:rsid w:val="00450C3C"/>
    <w:rsid w:val="00452EEB"/>
    <w:rsid w:val="00453EB6"/>
    <w:rsid w:val="00454355"/>
    <w:rsid w:val="0046062B"/>
    <w:rsid w:val="0046069E"/>
    <w:rsid w:val="00461DD5"/>
    <w:rsid w:val="004639A6"/>
    <w:rsid w:val="00463FDD"/>
    <w:rsid w:val="00464537"/>
    <w:rsid w:val="0046490F"/>
    <w:rsid w:val="00466B6B"/>
    <w:rsid w:val="00472578"/>
    <w:rsid w:val="00475822"/>
    <w:rsid w:val="004762E0"/>
    <w:rsid w:val="00476D90"/>
    <w:rsid w:val="00476EAE"/>
    <w:rsid w:val="00477AE7"/>
    <w:rsid w:val="00485342"/>
    <w:rsid w:val="004860A8"/>
    <w:rsid w:val="004863FB"/>
    <w:rsid w:val="00486592"/>
    <w:rsid w:val="004871AB"/>
    <w:rsid w:val="00487C0A"/>
    <w:rsid w:val="004907C9"/>
    <w:rsid w:val="00490A5B"/>
    <w:rsid w:val="004926CD"/>
    <w:rsid w:val="00493C7D"/>
    <w:rsid w:val="00494B0C"/>
    <w:rsid w:val="00496475"/>
    <w:rsid w:val="00497881"/>
    <w:rsid w:val="004A168F"/>
    <w:rsid w:val="004A189C"/>
    <w:rsid w:val="004A1B6D"/>
    <w:rsid w:val="004A37C2"/>
    <w:rsid w:val="004A406C"/>
    <w:rsid w:val="004A44A4"/>
    <w:rsid w:val="004A4869"/>
    <w:rsid w:val="004A505D"/>
    <w:rsid w:val="004A5C7B"/>
    <w:rsid w:val="004A6159"/>
    <w:rsid w:val="004A717D"/>
    <w:rsid w:val="004A7795"/>
    <w:rsid w:val="004A7E27"/>
    <w:rsid w:val="004B05D3"/>
    <w:rsid w:val="004B13D7"/>
    <w:rsid w:val="004B2C29"/>
    <w:rsid w:val="004B2CB0"/>
    <w:rsid w:val="004B2E02"/>
    <w:rsid w:val="004B32E9"/>
    <w:rsid w:val="004B556A"/>
    <w:rsid w:val="004B6554"/>
    <w:rsid w:val="004B6BCC"/>
    <w:rsid w:val="004B750B"/>
    <w:rsid w:val="004C13F6"/>
    <w:rsid w:val="004C2F1F"/>
    <w:rsid w:val="004C3D6E"/>
    <w:rsid w:val="004C4648"/>
    <w:rsid w:val="004C4FDD"/>
    <w:rsid w:val="004C5B9F"/>
    <w:rsid w:val="004C6AB5"/>
    <w:rsid w:val="004C7BA7"/>
    <w:rsid w:val="004D2450"/>
    <w:rsid w:val="004D25ED"/>
    <w:rsid w:val="004D469F"/>
    <w:rsid w:val="004D5CE4"/>
    <w:rsid w:val="004D64CF"/>
    <w:rsid w:val="004D7A37"/>
    <w:rsid w:val="004E0768"/>
    <w:rsid w:val="004E28DC"/>
    <w:rsid w:val="004E2AB0"/>
    <w:rsid w:val="004E4585"/>
    <w:rsid w:val="004E486E"/>
    <w:rsid w:val="004E4AC6"/>
    <w:rsid w:val="004E551C"/>
    <w:rsid w:val="004E56B8"/>
    <w:rsid w:val="004E5E41"/>
    <w:rsid w:val="004E6598"/>
    <w:rsid w:val="004F081E"/>
    <w:rsid w:val="004F27BD"/>
    <w:rsid w:val="004F4166"/>
    <w:rsid w:val="004F438C"/>
    <w:rsid w:val="00500FC1"/>
    <w:rsid w:val="0050286E"/>
    <w:rsid w:val="00503D7E"/>
    <w:rsid w:val="00504D52"/>
    <w:rsid w:val="00504E20"/>
    <w:rsid w:val="0050511D"/>
    <w:rsid w:val="00506BC5"/>
    <w:rsid w:val="005075B7"/>
    <w:rsid w:val="00507AED"/>
    <w:rsid w:val="00513B63"/>
    <w:rsid w:val="00513C14"/>
    <w:rsid w:val="00513CC2"/>
    <w:rsid w:val="005142CF"/>
    <w:rsid w:val="0051465F"/>
    <w:rsid w:val="0051543A"/>
    <w:rsid w:val="0051580C"/>
    <w:rsid w:val="005168FC"/>
    <w:rsid w:val="0051702D"/>
    <w:rsid w:val="00520478"/>
    <w:rsid w:val="00520843"/>
    <w:rsid w:val="00525748"/>
    <w:rsid w:val="005262C9"/>
    <w:rsid w:val="005305B8"/>
    <w:rsid w:val="0053302B"/>
    <w:rsid w:val="00533102"/>
    <w:rsid w:val="005339C4"/>
    <w:rsid w:val="00533E82"/>
    <w:rsid w:val="005346EB"/>
    <w:rsid w:val="00534919"/>
    <w:rsid w:val="00534FA1"/>
    <w:rsid w:val="0053532E"/>
    <w:rsid w:val="00535AE3"/>
    <w:rsid w:val="00536192"/>
    <w:rsid w:val="005362C3"/>
    <w:rsid w:val="00542071"/>
    <w:rsid w:val="00542598"/>
    <w:rsid w:val="005430DA"/>
    <w:rsid w:val="005433A7"/>
    <w:rsid w:val="0054349C"/>
    <w:rsid w:val="0054386D"/>
    <w:rsid w:val="00543B05"/>
    <w:rsid w:val="00543D0A"/>
    <w:rsid w:val="00544D65"/>
    <w:rsid w:val="00544EDE"/>
    <w:rsid w:val="00546C61"/>
    <w:rsid w:val="00547847"/>
    <w:rsid w:val="005506DD"/>
    <w:rsid w:val="00550FE6"/>
    <w:rsid w:val="0055113F"/>
    <w:rsid w:val="005514E6"/>
    <w:rsid w:val="00552059"/>
    <w:rsid w:val="0055367D"/>
    <w:rsid w:val="00553A89"/>
    <w:rsid w:val="00553D6A"/>
    <w:rsid w:val="005612C6"/>
    <w:rsid w:val="00561755"/>
    <w:rsid w:val="00562677"/>
    <w:rsid w:val="0056290C"/>
    <w:rsid w:val="00562B5D"/>
    <w:rsid w:val="00562E68"/>
    <w:rsid w:val="00564BE2"/>
    <w:rsid w:val="00565E64"/>
    <w:rsid w:val="00566C8F"/>
    <w:rsid w:val="00570863"/>
    <w:rsid w:val="005710FD"/>
    <w:rsid w:val="0057293F"/>
    <w:rsid w:val="00572F9B"/>
    <w:rsid w:val="005730E2"/>
    <w:rsid w:val="005734F0"/>
    <w:rsid w:val="00574BFE"/>
    <w:rsid w:val="00575468"/>
    <w:rsid w:val="005770E4"/>
    <w:rsid w:val="005774B5"/>
    <w:rsid w:val="00577EB2"/>
    <w:rsid w:val="00580098"/>
    <w:rsid w:val="005800F4"/>
    <w:rsid w:val="00580B49"/>
    <w:rsid w:val="005846E4"/>
    <w:rsid w:val="00584F3D"/>
    <w:rsid w:val="00585C28"/>
    <w:rsid w:val="005878A9"/>
    <w:rsid w:val="00587F45"/>
    <w:rsid w:val="0059016A"/>
    <w:rsid w:val="00590CE3"/>
    <w:rsid w:val="005917F0"/>
    <w:rsid w:val="00591AB2"/>
    <w:rsid w:val="00593F21"/>
    <w:rsid w:val="00595624"/>
    <w:rsid w:val="00595B6B"/>
    <w:rsid w:val="005961EE"/>
    <w:rsid w:val="00596599"/>
    <w:rsid w:val="00596B27"/>
    <w:rsid w:val="00596CB4"/>
    <w:rsid w:val="0059715F"/>
    <w:rsid w:val="005A1E9C"/>
    <w:rsid w:val="005A3433"/>
    <w:rsid w:val="005A4C8E"/>
    <w:rsid w:val="005A53CA"/>
    <w:rsid w:val="005A5CDE"/>
    <w:rsid w:val="005A6068"/>
    <w:rsid w:val="005A6795"/>
    <w:rsid w:val="005A681A"/>
    <w:rsid w:val="005A7220"/>
    <w:rsid w:val="005A77E7"/>
    <w:rsid w:val="005A7A02"/>
    <w:rsid w:val="005A7B8A"/>
    <w:rsid w:val="005B0496"/>
    <w:rsid w:val="005B20CA"/>
    <w:rsid w:val="005B22F8"/>
    <w:rsid w:val="005B28AB"/>
    <w:rsid w:val="005B2C2C"/>
    <w:rsid w:val="005B303E"/>
    <w:rsid w:val="005B45B2"/>
    <w:rsid w:val="005B4AAD"/>
    <w:rsid w:val="005B553E"/>
    <w:rsid w:val="005B6D1B"/>
    <w:rsid w:val="005B6F60"/>
    <w:rsid w:val="005B7077"/>
    <w:rsid w:val="005B78F9"/>
    <w:rsid w:val="005C02E9"/>
    <w:rsid w:val="005C0A39"/>
    <w:rsid w:val="005C174B"/>
    <w:rsid w:val="005C2FBE"/>
    <w:rsid w:val="005C3544"/>
    <w:rsid w:val="005C4804"/>
    <w:rsid w:val="005C617D"/>
    <w:rsid w:val="005C6415"/>
    <w:rsid w:val="005C6D38"/>
    <w:rsid w:val="005C70FC"/>
    <w:rsid w:val="005C7E6E"/>
    <w:rsid w:val="005C7F12"/>
    <w:rsid w:val="005D00DD"/>
    <w:rsid w:val="005D04BB"/>
    <w:rsid w:val="005D069D"/>
    <w:rsid w:val="005D0D09"/>
    <w:rsid w:val="005D11BD"/>
    <w:rsid w:val="005D291E"/>
    <w:rsid w:val="005D3492"/>
    <w:rsid w:val="005D3D44"/>
    <w:rsid w:val="005D4A5D"/>
    <w:rsid w:val="005D57F1"/>
    <w:rsid w:val="005D5A40"/>
    <w:rsid w:val="005D5D51"/>
    <w:rsid w:val="005D7813"/>
    <w:rsid w:val="005E0328"/>
    <w:rsid w:val="005E08EA"/>
    <w:rsid w:val="005E0C3F"/>
    <w:rsid w:val="005E2B20"/>
    <w:rsid w:val="005E5D66"/>
    <w:rsid w:val="005E5F1D"/>
    <w:rsid w:val="005E69B4"/>
    <w:rsid w:val="005E6E0C"/>
    <w:rsid w:val="005E7003"/>
    <w:rsid w:val="005E79C2"/>
    <w:rsid w:val="005E7DA4"/>
    <w:rsid w:val="005F0BB4"/>
    <w:rsid w:val="005F18CC"/>
    <w:rsid w:val="005F2734"/>
    <w:rsid w:val="005F298B"/>
    <w:rsid w:val="005F3260"/>
    <w:rsid w:val="005F3487"/>
    <w:rsid w:val="005F38E4"/>
    <w:rsid w:val="005F3A7B"/>
    <w:rsid w:val="005F4B5A"/>
    <w:rsid w:val="005F4F60"/>
    <w:rsid w:val="005F601C"/>
    <w:rsid w:val="005F776E"/>
    <w:rsid w:val="005F7850"/>
    <w:rsid w:val="005F7DF4"/>
    <w:rsid w:val="0060061F"/>
    <w:rsid w:val="00600C05"/>
    <w:rsid w:val="00602D15"/>
    <w:rsid w:val="00603E93"/>
    <w:rsid w:val="006042D9"/>
    <w:rsid w:val="00604C79"/>
    <w:rsid w:val="00605A3E"/>
    <w:rsid w:val="00605DCC"/>
    <w:rsid w:val="006068CD"/>
    <w:rsid w:val="00606F5E"/>
    <w:rsid w:val="0060745A"/>
    <w:rsid w:val="006077C6"/>
    <w:rsid w:val="00607E01"/>
    <w:rsid w:val="0061259C"/>
    <w:rsid w:val="00612C08"/>
    <w:rsid w:val="006134C9"/>
    <w:rsid w:val="00614104"/>
    <w:rsid w:val="0061417A"/>
    <w:rsid w:val="0061542F"/>
    <w:rsid w:val="0061584E"/>
    <w:rsid w:val="006161AC"/>
    <w:rsid w:val="00616ED9"/>
    <w:rsid w:val="0061766E"/>
    <w:rsid w:val="0062186C"/>
    <w:rsid w:val="00627346"/>
    <w:rsid w:val="006310E4"/>
    <w:rsid w:val="00631747"/>
    <w:rsid w:val="00631D3E"/>
    <w:rsid w:val="00631EAB"/>
    <w:rsid w:val="00634DB8"/>
    <w:rsid w:val="006351A6"/>
    <w:rsid w:val="00635211"/>
    <w:rsid w:val="00636270"/>
    <w:rsid w:val="00640934"/>
    <w:rsid w:val="00640B48"/>
    <w:rsid w:val="006413E4"/>
    <w:rsid w:val="0064149E"/>
    <w:rsid w:val="00642F57"/>
    <w:rsid w:val="00642FA0"/>
    <w:rsid w:val="00644BE8"/>
    <w:rsid w:val="00644DF1"/>
    <w:rsid w:val="006451D9"/>
    <w:rsid w:val="00645469"/>
    <w:rsid w:val="006467F4"/>
    <w:rsid w:val="00647066"/>
    <w:rsid w:val="00647F11"/>
    <w:rsid w:val="00650FB4"/>
    <w:rsid w:val="00651134"/>
    <w:rsid w:val="0065151F"/>
    <w:rsid w:val="00652E16"/>
    <w:rsid w:val="0065469A"/>
    <w:rsid w:val="006549D7"/>
    <w:rsid w:val="00656852"/>
    <w:rsid w:val="0065788F"/>
    <w:rsid w:val="006621BB"/>
    <w:rsid w:val="006647C1"/>
    <w:rsid w:val="00665153"/>
    <w:rsid w:val="00666E8A"/>
    <w:rsid w:val="00667204"/>
    <w:rsid w:val="00670328"/>
    <w:rsid w:val="00672BDA"/>
    <w:rsid w:val="00674941"/>
    <w:rsid w:val="00675D03"/>
    <w:rsid w:val="00676555"/>
    <w:rsid w:val="00676D7C"/>
    <w:rsid w:val="00677F4A"/>
    <w:rsid w:val="006807E1"/>
    <w:rsid w:val="0068098D"/>
    <w:rsid w:val="00680E53"/>
    <w:rsid w:val="00680F52"/>
    <w:rsid w:val="006815B3"/>
    <w:rsid w:val="00683064"/>
    <w:rsid w:val="006837C6"/>
    <w:rsid w:val="006844A9"/>
    <w:rsid w:val="0068465C"/>
    <w:rsid w:val="00685EBA"/>
    <w:rsid w:val="006861BE"/>
    <w:rsid w:val="00686594"/>
    <w:rsid w:val="00686879"/>
    <w:rsid w:val="00686CD3"/>
    <w:rsid w:val="00686DA5"/>
    <w:rsid w:val="00691E99"/>
    <w:rsid w:val="0069299B"/>
    <w:rsid w:val="00692C60"/>
    <w:rsid w:val="00692E54"/>
    <w:rsid w:val="00692FC9"/>
    <w:rsid w:val="00694D07"/>
    <w:rsid w:val="0069651E"/>
    <w:rsid w:val="00696E7E"/>
    <w:rsid w:val="006A039D"/>
    <w:rsid w:val="006A0C8B"/>
    <w:rsid w:val="006A1B7D"/>
    <w:rsid w:val="006A1BF8"/>
    <w:rsid w:val="006A2BAE"/>
    <w:rsid w:val="006A2C17"/>
    <w:rsid w:val="006A51DB"/>
    <w:rsid w:val="006A5891"/>
    <w:rsid w:val="006A5B7C"/>
    <w:rsid w:val="006A741F"/>
    <w:rsid w:val="006B2119"/>
    <w:rsid w:val="006B22B7"/>
    <w:rsid w:val="006B3946"/>
    <w:rsid w:val="006B5A02"/>
    <w:rsid w:val="006B6D48"/>
    <w:rsid w:val="006C0524"/>
    <w:rsid w:val="006C3A7E"/>
    <w:rsid w:val="006C4968"/>
    <w:rsid w:val="006C49FB"/>
    <w:rsid w:val="006C55E7"/>
    <w:rsid w:val="006C67F7"/>
    <w:rsid w:val="006D1C2E"/>
    <w:rsid w:val="006D298B"/>
    <w:rsid w:val="006D3912"/>
    <w:rsid w:val="006D4099"/>
    <w:rsid w:val="006D43F5"/>
    <w:rsid w:val="006D442B"/>
    <w:rsid w:val="006D570F"/>
    <w:rsid w:val="006D7B8B"/>
    <w:rsid w:val="006E07AC"/>
    <w:rsid w:val="006E07F1"/>
    <w:rsid w:val="006E135B"/>
    <w:rsid w:val="006E14EA"/>
    <w:rsid w:val="006E1B4E"/>
    <w:rsid w:val="006E2CF1"/>
    <w:rsid w:val="006E3BF7"/>
    <w:rsid w:val="006E6610"/>
    <w:rsid w:val="006F13F3"/>
    <w:rsid w:val="006F20C3"/>
    <w:rsid w:val="006F56A9"/>
    <w:rsid w:val="006F5C4B"/>
    <w:rsid w:val="006F72B4"/>
    <w:rsid w:val="006F74C1"/>
    <w:rsid w:val="00700BF2"/>
    <w:rsid w:val="00700DE5"/>
    <w:rsid w:val="00701576"/>
    <w:rsid w:val="007018A3"/>
    <w:rsid w:val="00701D10"/>
    <w:rsid w:val="00702423"/>
    <w:rsid w:val="00703B01"/>
    <w:rsid w:val="00704C0A"/>
    <w:rsid w:val="00704DF8"/>
    <w:rsid w:val="00705BEF"/>
    <w:rsid w:val="007071C5"/>
    <w:rsid w:val="007071C8"/>
    <w:rsid w:val="0070797D"/>
    <w:rsid w:val="0071055C"/>
    <w:rsid w:val="00710A4C"/>
    <w:rsid w:val="00710C37"/>
    <w:rsid w:val="00710EF9"/>
    <w:rsid w:val="0071115E"/>
    <w:rsid w:val="00712448"/>
    <w:rsid w:val="00712837"/>
    <w:rsid w:val="007130D4"/>
    <w:rsid w:val="00713ADD"/>
    <w:rsid w:val="007147C2"/>
    <w:rsid w:val="00716069"/>
    <w:rsid w:val="0071697D"/>
    <w:rsid w:val="007175B4"/>
    <w:rsid w:val="00720373"/>
    <w:rsid w:val="007203E1"/>
    <w:rsid w:val="007208DA"/>
    <w:rsid w:val="00721A45"/>
    <w:rsid w:val="007242E8"/>
    <w:rsid w:val="007253CE"/>
    <w:rsid w:val="00725788"/>
    <w:rsid w:val="00726C44"/>
    <w:rsid w:val="00731022"/>
    <w:rsid w:val="00731505"/>
    <w:rsid w:val="0073170B"/>
    <w:rsid w:val="00733B83"/>
    <w:rsid w:val="00734BD5"/>
    <w:rsid w:val="00735217"/>
    <w:rsid w:val="007372F7"/>
    <w:rsid w:val="0073759D"/>
    <w:rsid w:val="00737B07"/>
    <w:rsid w:val="00741B55"/>
    <w:rsid w:val="007424E6"/>
    <w:rsid w:val="00743092"/>
    <w:rsid w:val="0074430D"/>
    <w:rsid w:val="00744400"/>
    <w:rsid w:val="00745673"/>
    <w:rsid w:val="00745C83"/>
    <w:rsid w:val="00746714"/>
    <w:rsid w:val="00747A1B"/>
    <w:rsid w:val="00751417"/>
    <w:rsid w:val="00751793"/>
    <w:rsid w:val="0075243D"/>
    <w:rsid w:val="00752E08"/>
    <w:rsid w:val="00752F06"/>
    <w:rsid w:val="00752FED"/>
    <w:rsid w:val="007531AB"/>
    <w:rsid w:val="00754C96"/>
    <w:rsid w:val="007552F2"/>
    <w:rsid w:val="00757C3B"/>
    <w:rsid w:val="00760985"/>
    <w:rsid w:val="00760CF6"/>
    <w:rsid w:val="00760DB3"/>
    <w:rsid w:val="007615B5"/>
    <w:rsid w:val="00761CF8"/>
    <w:rsid w:val="007624CB"/>
    <w:rsid w:val="007627E9"/>
    <w:rsid w:val="00762DAE"/>
    <w:rsid w:val="00762FBD"/>
    <w:rsid w:val="00763A3F"/>
    <w:rsid w:val="00764254"/>
    <w:rsid w:val="00764C14"/>
    <w:rsid w:val="00764CAD"/>
    <w:rsid w:val="00766A12"/>
    <w:rsid w:val="00766AA7"/>
    <w:rsid w:val="00766ECB"/>
    <w:rsid w:val="00767302"/>
    <w:rsid w:val="0076797A"/>
    <w:rsid w:val="00770A39"/>
    <w:rsid w:val="00771F9A"/>
    <w:rsid w:val="0077263A"/>
    <w:rsid w:val="007729FC"/>
    <w:rsid w:val="00773405"/>
    <w:rsid w:val="00773B35"/>
    <w:rsid w:val="00773E5B"/>
    <w:rsid w:val="00773E6F"/>
    <w:rsid w:val="0077490F"/>
    <w:rsid w:val="00775F4A"/>
    <w:rsid w:val="0077668E"/>
    <w:rsid w:val="00776A8D"/>
    <w:rsid w:val="007774AF"/>
    <w:rsid w:val="00777CD5"/>
    <w:rsid w:val="00777FF3"/>
    <w:rsid w:val="00780DC2"/>
    <w:rsid w:val="007827A1"/>
    <w:rsid w:val="007843B3"/>
    <w:rsid w:val="00784624"/>
    <w:rsid w:val="00785450"/>
    <w:rsid w:val="00785869"/>
    <w:rsid w:val="0079009F"/>
    <w:rsid w:val="0079092F"/>
    <w:rsid w:val="00790A04"/>
    <w:rsid w:val="00790E77"/>
    <w:rsid w:val="0079188E"/>
    <w:rsid w:val="00792455"/>
    <w:rsid w:val="0079303B"/>
    <w:rsid w:val="00793774"/>
    <w:rsid w:val="00794F9F"/>
    <w:rsid w:val="00795326"/>
    <w:rsid w:val="0079539C"/>
    <w:rsid w:val="007966F7"/>
    <w:rsid w:val="007A0262"/>
    <w:rsid w:val="007A0595"/>
    <w:rsid w:val="007A08CA"/>
    <w:rsid w:val="007A0AEE"/>
    <w:rsid w:val="007A3B74"/>
    <w:rsid w:val="007A426E"/>
    <w:rsid w:val="007A44E2"/>
    <w:rsid w:val="007A4A5B"/>
    <w:rsid w:val="007A62EF"/>
    <w:rsid w:val="007A6567"/>
    <w:rsid w:val="007A670A"/>
    <w:rsid w:val="007A74EF"/>
    <w:rsid w:val="007A7632"/>
    <w:rsid w:val="007A7B0E"/>
    <w:rsid w:val="007A7C64"/>
    <w:rsid w:val="007A7CC7"/>
    <w:rsid w:val="007B0A77"/>
    <w:rsid w:val="007B14E4"/>
    <w:rsid w:val="007B186D"/>
    <w:rsid w:val="007B18C5"/>
    <w:rsid w:val="007B20A5"/>
    <w:rsid w:val="007B26ED"/>
    <w:rsid w:val="007B2906"/>
    <w:rsid w:val="007B2A74"/>
    <w:rsid w:val="007B2B8F"/>
    <w:rsid w:val="007B4E8B"/>
    <w:rsid w:val="007B5931"/>
    <w:rsid w:val="007B6AE7"/>
    <w:rsid w:val="007B6C36"/>
    <w:rsid w:val="007C09FF"/>
    <w:rsid w:val="007C237A"/>
    <w:rsid w:val="007C2C5A"/>
    <w:rsid w:val="007C389A"/>
    <w:rsid w:val="007C3B72"/>
    <w:rsid w:val="007C522C"/>
    <w:rsid w:val="007C5409"/>
    <w:rsid w:val="007C75D1"/>
    <w:rsid w:val="007D0B12"/>
    <w:rsid w:val="007D2861"/>
    <w:rsid w:val="007D2B90"/>
    <w:rsid w:val="007D3170"/>
    <w:rsid w:val="007D3451"/>
    <w:rsid w:val="007D355E"/>
    <w:rsid w:val="007D3950"/>
    <w:rsid w:val="007D4B16"/>
    <w:rsid w:val="007D7F25"/>
    <w:rsid w:val="007E0B51"/>
    <w:rsid w:val="007E0F30"/>
    <w:rsid w:val="007E14A7"/>
    <w:rsid w:val="007E168D"/>
    <w:rsid w:val="007E2A04"/>
    <w:rsid w:val="007E36E7"/>
    <w:rsid w:val="007E41FC"/>
    <w:rsid w:val="007E6809"/>
    <w:rsid w:val="007E69C4"/>
    <w:rsid w:val="007E6F06"/>
    <w:rsid w:val="007E7079"/>
    <w:rsid w:val="007F01FD"/>
    <w:rsid w:val="007F0564"/>
    <w:rsid w:val="007F0ECB"/>
    <w:rsid w:val="007F0EEA"/>
    <w:rsid w:val="007F1444"/>
    <w:rsid w:val="007F1F9C"/>
    <w:rsid w:val="007F319C"/>
    <w:rsid w:val="007F4A3E"/>
    <w:rsid w:val="007F4CDB"/>
    <w:rsid w:val="007F509B"/>
    <w:rsid w:val="007F5316"/>
    <w:rsid w:val="007F5DAE"/>
    <w:rsid w:val="007F629C"/>
    <w:rsid w:val="007F6B57"/>
    <w:rsid w:val="008006F3"/>
    <w:rsid w:val="00800E3A"/>
    <w:rsid w:val="00801D07"/>
    <w:rsid w:val="008027E7"/>
    <w:rsid w:val="008040B1"/>
    <w:rsid w:val="00804C3F"/>
    <w:rsid w:val="00805ADC"/>
    <w:rsid w:val="00805B9A"/>
    <w:rsid w:val="008076F7"/>
    <w:rsid w:val="00807F2E"/>
    <w:rsid w:val="008112F0"/>
    <w:rsid w:val="00811A62"/>
    <w:rsid w:val="0081399F"/>
    <w:rsid w:val="00813E9A"/>
    <w:rsid w:val="00814EAE"/>
    <w:rsid w:val="00815640"/>
    <w:rsid w:val="00815C02"/>
    <w:rsid w:val="00816564"/>
    <w:rsid w:val="008168B5"/>
    <w:rsid w:val="00816984"/>
    <w:rsid w:val="008176EB"/>
    <w:rsid w:val="00817B75"/>
    <w:rsid w:val="008200AD"/>
    <w:rsid w:val="008206A8"/>
    <w:rsid w:val="00822344"/>
    <w:rsid w:val="008225D5"/>
    <w:rsid w:val="00822887"/>
    <w:rsid w:val="00822FFE"/>
    <w:rsid w:val="00823C5C"/>
    <w:rsid w:val="00823CD9"/>
    <w:rsid w:val="00823F05"/>
    <w:rsid w:val="008245FA"/>
    <w:rsid w:val="008248F2"/>
    <w:rsid w:val="008263BE"/>
    <w:rsid w:val="00826808"/>
    <w:rsid w:val="00827C67"/>
    <w:rsid w:val="00827D65"/>
    <w:rsid w:val="00830DBF"/>
    <w:rsid w:val="00831C65"/>
    <w:rsid w:val="00832B6C"/>
    <w:rsid w:val="008345F6"/>
    <w:rsid w:val="00834F58"/>
    <w:rsid w:val="00836BDE"/>
    <w:rsid w:val="00837DF0"/>
    <w:rsid w:val="008444ED"/>
    <w:rsid w:val="00847A88"/>
    <w:rsid w:val="00850707"/>
    <w:rsid w:val="00850F38"/>
    <w:rsid w:val="008522F9"/>
    <w:rsid w:val="0085283A"/>
    <w:rsid w:val="00852F3C"/>
    <w:rsid w:val="00853097"/>
    <w:rsid w:val="00853D5F"/>
    <w:rsid w:val="00853FD8"/>
    <w:rsid w:val="00854B09"/>
    <w:rsid w:val="00855370"/>
    <w:rsid w:val="00855641"/>
    <w:rsid w:val="008618C0"/>
    <w:rsid w:val="00861A6D"/>
    <w:rsid w:val="00862924"/>
    <w:rsid w:val="00863E66"/>
    <w:rsid w:val="008642C4"/>
    <w:rsid w:val="00865C1C"/>
    <w:rsid w:val="008660B8"/>
    <w:rsid w:val="008666BA"/>
    <w:rsid w:val="008710A3"/>
    <w:rsid w:val="008724D4"/>
    <w:rsid w:val="00872889"/>
    <w:rsid w:val="0087291E"/>
    <w:rsid w:val="00874768"/>
    <w:rsid w:val="00874D24"/>
    <w:rsid w:val="00874F8E"/>
    <w:rsid w:val="00874FA5"/>
    <w:rsid w:val="008764BB"/>
    <w:rsid w:val="00876C38"/>
    <w:rsid w:val="008771F9"/>
    <w:rsid w:val="00877AEF"/>
    <w:rsid w:val="008821EF"/>
    <w:rsid w:val="008827E9"/>
    <w:rsid w:val="00883003"/>
    <w:rsid w:val="00883553"/>
    <w:rsid w:val="00884ECE"/>
    <w:rsid w:val="0088529A"/>
    <w:rsid w:val="00885429"/>
    <w:rsid w:val="00885D8D"/>
    <w:rsid w:val="00886052"/>
    <w:rsid w:val="00887EC2"/>
    <w:rsid w:val="008906EF"/>
    <w:rsid w:val="008907F0"/>
    <w:rsid w:val="00890B28"/>
    <w:rsid w:val="00890BB0"/>
    <w:rsid w:val="008911C6"/>
    <w:rsid w:val="00891249"/>
    <w:rsid w:val="00891326"/>
    <w:rsid w:val="0089496E"/>
    <w:rsid w:val="00894B3A"/>
    <w:rsid w:val="00895184"/>
    <w:rsid w:val="00895B01"/>
    <w:rsid w:val="008970B4"/>
    <w:rsid w:val="008A0D46"/>
    <w:rsid w:val="008A1059"/>
    <w:rsid w:val="008A1751"/>
    <w:rsid w:val="008A1C1E"/>
    <w:rsid w:val="008A1DC2"/>
    <w:rsid w:val="008A499E"/>
    <w:rsid w:val="008A6F2D"/>
    <w:rsid w:val="008A7254"/>
    <w:rsid w:val="008A74B2"/>
    <w:rsid w:val="008A7ECF"/>
    <w:rsid w:val="008B06D8"/>
    <w:rsid w:val="008B10EC"/>
    <w:rsid w:val="008B19B7"/>
    <w:rsid w:val="008B31D0"/>
    <w:rsid w:val="008B3F8B"/>
    <w:rsid w:val="008B49A9"/>
    <w:rsid w:val="008B4BBD"/>
    <w:rsid w:val="008B4C80"/>
    <w:rsid w:val="008B4D30"/>
    <w:rsid w:val="008B56FB"/>
    <w:rsid w:val="008B5DBE"/>
    <w:rsid w:val="008B6D65"/>
    <w:rsid w:val="008B6F1E"/>
    <w:rsid w:val="008C144D"/>
    <w:rsid w:val="008C1FBB"/>
    <w:rsid w:val="008C211A"/>
    <w:rsid w:val="008C275C"/>
    <w:rsid w:val="008C2D25"/>
    <w:rsid w:val="008C42B0"/>
    <w:rsid w:val="008C4775"/>
    <w:rsid w:val="008C5456"/>
    <w:rsid w:val="008C5D6A"/>
    <w:rsid w:val="008C658C"/>
    <w:rsid w:val="008D07FC"/>
    <w:rsid w:val="008D3949"/>
    <w:rsid w:val="008D4773"/>
    <w:rsid w:val="008D4A91"/>
    <w:rsid w:val="008D56C7"/>
    <w:rsid w:val="008D58E0"/>
    <w:rsid w:val="008D5952"/>
    <w:rsid w:val="008D6817"/>
    <w:rsid w:val="008E0B93"/>
    <w:rsid w:val="008E1264"/>
    <w:rsid w:val="008E1449"/>
    <w:rsid w:val="008E2984"/>
    <w:rsid w:val="008E4EBC"/>
    <w:rsid w:val="008E5791"/>
    <w:rsid w:val="008E618F"/>
    <w:rsid w:val="008E6FE2"/>
    <w:rsid w:val="008E7FCC"/>
    <w:rsid w:val="008F056D"/>
    <w:rsid w:val="008F0851"/>
    <w:rsid w:val="008F0F59"/>
    <w:rsid w:val="008F119C"/>
    <w:rsid w:val="008F11E1"/>
    <w:rsid w:val="008F15B8"/>
    <w:rsid w:val="008F1F05"/>
    <w:rsid w:val="008F299C"/>
    <w:rsid w:val="008F2AB0"/>
    <w:rsid w:val="008F2C11"/>
    <w:rsid w:val="008F3112"/>
    <w:rsid w:val="008F427F"/>
    <w:rsid w:val="008F44B1"/>
    <w:rsid w:val="008F50E3"/>
    <w:rsid w:val="008F640E"/>
    <w:rsid w:val="008F731C"/>
    <w:rsid w:val="00900452"/>
    <w:rsid w:val="009011AA"/>
    <w:rsid w:val="00901C76"/>
    <w:rsid w:val="009033E0"/>
    <w:rsid w:val="00904536"/>
    <w:rsid w:val="00905718"/>
    <w:rsid w:val="0090621D"/>
    <w:rsid w:val="009065D7"/>
    <w:rsid w:val="009068BC"/>
    <w:rsid w:val="00910B45"/>
    <w:rsid w:val="00911FF8"/>
    <w:rsid w:val="00912523"/>
    <w:rsid w:val="00912E5B"/>
    <w:rsid w:val="009135F7"/>
    <w:rsid w:val="00913757"/>
    <w:rsid w:val="00914A2B"/>
    <w:rsid w:val="00914AA5"/>
    <w:rsid w:val="00915E13"/>
    <w:rsid w:val="009170B3"/>
    <w:rsid w:val="00917C52"/>
    <w:rsid w:val="009211C1"/>
    <w:rsid w:val="0092157D"/>
    <w:rsid w:val="00922714"/>
    <w:rsid w:val="00922E2A"/>
    <w:rsid w:val="00923080"/>
    <w:rsid w:val="0092413E"/>
    <w:rsid w:val="00925065"/>
    <w:rsid w:val="009260A1"/>
    <w:rsid w:val="00927FA8"/>
    <w:rsid w:val="009305D3"/>
    <w:rsid w:val="00931062"/>
    <w:rsid w:val="009313AB"/>
    <w:rsid w:val="0093169B"/>
    <w:rsid w:val="00932CB5"/>
    <w:rsid w:val="009354DD"/>
    <w:rsid w:val="0093572A"/>
    <w:rsid w:val="009374DE"/>
    <w:rsid w:val="009379AB"/>
    <w:rsid w:val="009379D6"/>
    <w:rsid w:val="009401E1"/>
    <w:rsid w:val="0094059E"/>
    <w:rsid w:val="00940BE2"/>
    <w:rsid w:val="0094106D"/>
    <w:rsid w:val="009431E4"/>
    <w:rsid w:val="009438CA"/>
    <w:rsid w:val="0094467F"/>
    <w:rsid w:val="0094482B"/>
    <w:rsid w:val="00944E73"/>
    <w:rsid w:val="00945115"/>
    <w:rsid w:val="00945EA8"/>
    <w:rsid w:val="00946017"/>
    <w:rsid w:val="00946275"/>
    <w:rsid w:val="0094787E"/>
    <w:rsid w:val="0095023B"/>
    <w:rsid w:val="009525DB"/>
    <w:rsid w:val="00952602"/>
    <w:rsid w:val="00952BF5"/>
    <w:rsid w:val="0095369D"/>
    <w:rsid w:val="00954DB8"/>
    <w:rsid w:val="00954E54"/>
    <w:rsid w:val="009607FC"/>
    <w:rsid w:val="00961822"/>
    <w:rsid w:val="00961935"/>
    <w:rsid w:val="00961FAB"/>
    <w:rsid w:val="009620FD"/>
    <w:rsid w:val="0096360C"/>
    <w:rsid w:val="00963754"/>
    <w:rsid w:val="009637B3"/>
    <w:rsid w:val="009637D8"/>
    <w:rsid w:val="00963964"/>
    <w:rsid w:val="009702A6"/>
    <w:rsid w:val="009705C3"/>
    <w:rsid w:val="00971760"/>
    <w:rsid w:val="00971907"/>
    <w:rsid w:val="00971F5F"/>
    <w:rsid w:val="00972277"/>
    <w:rsid w:val="009728DC"/>
    <w:rsid w:val="00972B7F"/>
    <w:rsid w:val="0097365C"/>
    <w:rsid w:val="0097472A"/>
    <w:rsid w:val="009747B4"/>
    <w:rsid w:val="00974C11"/>
    <w:rsid w:val="00974F35"/>
    <w:rsid w:val="00975692"/>
    <w:rsid w:val="00975D13"/>
    <w:rsid w:val="00975FFD"/>
    <w:rsid w:val="009766E7"/>
    <w:rsid w:val="00977637"/>
    <w:rsid w:val="0098000F"/>
    <w:rsid w:val="00980DA0"/>
    <w:rsid w:val="009816AE"/>
    <w:rsid w:val="009822C2"/>
    <w:rsid w:val="0098236D"/>
    <w:rsid w:val="00982534"/>
    <w:rsid w:val="009828AE"/>
    <w:rsid w:val="009828C2"/>
    <w:rsid w:val="00982E48"/>
    <w:rsid w:val="009852FB"/>
    <w:rsid w:val="009855C3"/>
    <w:rsid w:val="00985BF0"/>
    <w:rsid w:val="00986D5C"/>
    <w:rsid w:val="009879AC"/>
    <w:rsid w:val="00990716"/>
    <w:rsid w:val="00990E43"/>
    <w:rsid w:val="00991357"/>
    <w:rsid w:val="0099149C"/>
    <w:rsid w:val="00991B15"/>
    <w:rsid w:val="00991DE5"/>
    <w:rsid w:val="00992B4D"/>
    <w:rsid w:val="00993BD1"/>
    <w:rsid w:val="00996574"/>
    <w:rsid w:val="0099679F"/>
    <w:rsid w:val="0099736E"/>
    <w:rsid w:val="009974A0"/>
    <w:rsid w:val="009A14F0"/>
    <w:rsid w:val="009A2311"/>
    <w:rsid w:val="009A2CB8"/>
    <w:rsid w:val="009A2F8D"/>
    <w:rsid w:val="009A32A7"/>
    <w:rsid w:val="009A38ED"/>
    <w:rsid w:val="009A3FDB"/>
    <w:rsid w:val="009A57F6"/>
    <w:rsid w:val="009A6BAD"/>
    <w:rsid w:val="009B0154"/>
    <w:rsid w:val="009B0FB9"/>
    <w:rsid w:val="009B1718"/>
    <w:rsid w:val="009B23D5"/>
    <w:rsid w:val="009B30BD"/>
    <w:rsid w:val="009B465E"/>
    <w:rsid w:val="009B6F2F"/>
    <w:rsid w:val="009C1AA1"/>
    <w:rsid w:val="009C1D6E"/>
    <w:rsid w:val="009C7C12"/>
    <w:rsid w:val="009D0108"/>
    <w:rsid w:val="009D04AA"/>
    <w:rsid w:val="009D0AC1"/>
    <w:rsid w:val="009D17E2"/>
    <w:rsid w:val="009D499A"/>
    <w:rsid w:val="009D5D04"/>
    <w:rsid w:val="009D656C"/>
    <w:rsid w:val="009D729C"/>
    <w:rsid w:val="009D769B"/>
    <w:rsid w:val="009E0497"/>
    <w:rsid w:val="009E064A"/>
    <w:rsid w:val="009E1EA9"/>
    <w:rsid w:val="009E37AA"/>
    <w:rsid w:val="009E4E7B"/>
    <w:rsid w:val="009E53FB"/>
    <w:rsid w:val="009E62D9"/>
    <w:rsid w:val="009E6A20"/>
    <w:rsid w:val="009E6FFE"/>
    <w:rsid w:val="009E79FD"/>
    <w:rsid w:val="009F08DB"/>
    <w:rsid w:val="009F0965"/>
    <w:rsid w:val="009F0D8D"/>
    <w:rsid w:val="009F4FC2"/>
    <w:rsid w:val="009F552D"/>
    <w:rsid w:val="00A005F8"/>
    <w:rsid w:val="00A0181A"/>
    <w:rsid w:val="00A025EF"/>
    <w:rsid w:val="00A028B5"/>
    <w:rsid w:val="00A030FC"/>
    <w:rsid w:val="00A0388B"/>
    <w:rsid w:val="00A045B7"/>
    <w:rsid w:val="00A04787"/>
    <w:rsid w:val="00A05831"/>
    <w:rsid w:val="00A05B0C"/>
    <w:rsid w:val="00A05C73"/>
    <w:rsid w:val="00A060D4"/>
    <w:rsid w:val="00A06631"/>
    <w:rsid w:val="00A06A5F"/>
    <w:rsid w:val="00A0705D"/>
    <w:rsid w:val="00A075D3"/>
    <w:rsid w:val="00A078F6"/>
    <w:rsid w:val="00A07A9E"/>
    <w:rsid w:val="00A07EF5"/>
    <w:rsid w:val="00A106A9"/>
    <w:rsid w:val="00A11E90"/>
    <w:rsid w:val="00A15DC2"/>
    <w:rsid w:val="00A1673E"/>
    <w:rsid w:val="00A202BD"/>
    <w:rsid w:val="00A21A2F"/>
    <w:rsid w:val="00A21CFB"/>
    <w:rsid w:val="00A22265"/>
    <w:rsid w:val="00A227C2"/>
    <w:rsid w:val="00A23E77"/>
    <w:rsid w:val="00A24D87"/>
    <w:rsid w:val="00A25144"/>
    <w:rsid w:val="00A25D20"/>
    <w:rsid w:val="00A2693E"/>
    <w:rsid w:val="00A31998"/>
    <w:rsid w:val="00A32A29"/>
    <w:rsid w:val="00A33B71"/>
    <w:rsid w:val="00A347A7"/>
    <w:rsid w:val="00A348A7"/>
    <w:rsid w:val="00A34909"/>
    <w:rsid w:val="00A34DD2"/>
    <w:rsid w:val="00A35253"/>
    <w:rsid w:val="00A3546C"/>
    <w:rsid w:val="00A36AAE"/>
    <w:rsid w:val="00A36DCD"/>
    <w:rsid w:val="00A373D2"/>
    <w:rsid w:val="00A402CE"/>
    <w:rsid w:val="00A403BB"/>
    <w:rsid w:val="00A41484"/>
    <w:rsid w:val="00A41F76"/>
    <w:rsid w:val="00A42BD8"/>
    <w:rsid w:val="00A43421"/>
    <w:rsid w:val="00A44622"/>
    <w:rsid w:val="00A450F9"/>
    <w:rsid w:val="00A507D6"/>
    <w:rsid w:val="00A50925"/>
    <w:rsid w:val="00A50E69"/>
    <w:rsid w:val="00A50F62"/>
    <w:rsid w:val="00A51ABE"/>
    <w:rsid w:val="00A5259C"/>
    <w:rsid w:val="00A52743"/>
    <w:rsid w:val="00A52DE2"/>
    <w:rsid w:val="00A53B2B"/>
    <w:rsid w:val="00A54CB0"/>
    <w:rsid w:val="00A56259"/>
    <w:rsid w:val="00A567F1"/>
    <w:rsid w:val="00A56C4D"/>
    <w:rsid w:val="00A57EA0"/>
    <w:rsid w:val="00A604E0"/>
    <w:rsid w:val="00A61E3C"/>
    <w:rsid w:val="00A623ED"/>
    <w:rsid w:val="00A628CF"/>
    <w:rsid w:val="00A637A6"/>
    <w:rsid w:val="00A6537D"/>
    <w:rsid w:val="00A65AFF"/>
    <w:rsid w:val="00A661D1"/>
    <w:rsid w:val="00A66344"/>
    <w:rsid w:val="00A70B40"/>
    <w:rsid w:val="00A70E12"/>
    <w:rsid w:val="00A71078"/>
    <w:rsid w:val="00A71106"/>
    <w:rsid w:val="00A711E6"/>
    <w:rsid w:val="00A71315"/>
    <w:rsid w:val="00A71C0D"/>
    <w:rsid w:val="00A71EBE"/>
    <w:rsid w:val="00A73E4F"/>
    <w:rsid w:val="00A74827"/>
    <w:rsid w:val="00A74A90"/>
    <w:rsid w:val="00A75856"/>
    <w:rsid w:val="00A7669F"/>
    <w:rsid w:val="00A76EC5"/>
    <w:rsid w:val="00A77313"/>
    <w:rsid w:val="00A77FBA"/>
    <w:rsid w:val="00A802C7"/>
    <w:rsid w:val="00A827BF"/>
    <w:rsid w:val="00A83AF9"/>
    <w:rsid w:val="00A84AB3"/>
    <w:rsid w:val="00A8630B"/>
    <w:rsid w:val="00A86388"/>
    <w:rsid w:val="00A86A1F"/>
    <w:rsid w:val="00A90F2A"/>
    <w:rsid w:val="00A91543"/>
    <w:rsid w:val="00A91D1D"/>
    <w:rsid w:val="00A92CC5"/>
    <w:rsid w:val="00A92EF7"/>
    <w:rsid w:val="00A93C28"/>
    <w:rsid w:val="00A94D02"/>
    <w:rsid w:val="00A97034"/>
    <w:rsid w:val="00A97893"/>
    <w:rsid w:val="00AA0E2E"/>
    <w:rsid w:val="00AA1EF8"/>
    <w:rsid w:val="00AA36BF"/>
    <w:rsid w:val="00AA40E3"/>
    <w:rsid w:val="00AA42F8"/>
    <w:rsid w:val="00AA56AA"/>
    <w:rsid w:val="00AA6554"/>
    <w:rsid w:val="00AA6639"/>
    <w:rsid w:val="00AA71ED"/>
    <w:rsid w:val="00AA7714"/>
    <w:rsid w:val="00AA7B43"/>
    <w:rsid w:val="00AB0F45"/>
    <w:rsid w:val="00AB1072"/>
    <w:rsid w:val="00AB10CB"/>
    <w:rsid w:val="00AB15DA"/>
    <w:rsid w:val="00AB3737"/>
    <w:rsid w:val="00AB3C28"/>
    <w:rsid w:val="00AB57C4"/>
    <w:rsid w:val="00AB5884"/>
    <w:rsid w:val="00AB6205"/>
    <w:rsid w:val="00AB6551"/>
    <w:rsid w:val="00AC21FA"/>
    <w:rsid w:val="00AC22A3"/>
    <w:rsid w:val="00AC362E"/>
    <w:rsid w:val="00AC3740"/>
    <w:rsid w:val="00AC4218"/>
    <w:rsid w:val="00AC45F4"/>
    <w:rsid w:val="00AC4800"/>
    <w:rsid w:val="00AC6B4E"/>
    <w:rsid w:val="00AD0E45"/>
    <w:rsid w:val="00AD11CE"/>
    <w:rsid w:val="00AD2E6F"/>
    <w:rsid w:val="00AD319D"/>
    <w:rsid w:val="00AD3C38"/>
    <w:rsid w:val="00AD413F"/>
    <w:rsid w:val="00AD58EC"/>
    <w:rsid w:val="00AD795C"/>
    <w:rsid w:val="00AE043C"/>
    <w:rsid w:val="00AE2805"/>
    <w:rsid w:val="00AE2852"/>
    <w:rsid w:val="00AE2A8C"/>
    <w:rsid w:val="00AE3905"/>
    <w:rsid w:val="00AE3EA5"/>
    <w:rsid w:val="00AE426B"/>
    <w:rsid w:val="00AE55C4"/>
    <w:rsid w:val="00AE66D9"/>
    <w:rsid w:val="00AE70A8"/>
    <w:rsid w:val="00AE7F22"/>
    <w:rsid w:val="00AF0E13"/>
    <w:rsid w:val="00AF137E"/>
    <w:rsid w:val="00AF15A6"/>
    <w:rsid w:val="00AF24AB"/>
    <w:rsid w:val="00AF306B"/>
    <w:rsid w:val="00AF3ACD"/>
    <w:rsid w:val="00AF4B97"/>
    <w:rsid w:val="00AF4DCA"/>
    <w:rsid w:val="00AF4E6D"/>
    <w:rsid w:val="00AF5A56"/>
    <w:rsid w:val="00AF5D86"/>
    <w:rsid w:val="00AF68E6"/>
    <w:rsid w:val="00AF777C"/>
    <w:rsid w:val="00AF7865"/>
    <w:rsid w:val="00B01102"/>
    <w:rsid w:val="00B02A70"/>
    <w:rsid w:val="00B03075"/>
    <w:rsid w:val="00B03738"/>
    <w:rsid w:val="00B037FB"/>
    <w:rsid w:val="00B04229"/>
    <w:rsid w:val="00B05436"/>
    <w:rsid w:val="00B079FD"/>
    <w:rsid w:val="00B1061D"/>
    <w:rsid w:val="00B10C06"/>
    <w:rsid w:val="00B110C3"/>
    <w:rsid w:val="00B111E1"/>
    <w:rsid w:val="00B119A8"/>
    <w:rsid w:val="00B12A20"/>
    <w:rsid w:val="00B12DC8"/>
    <w:rsid w:val="00B13507"/>
    <w:rsid w:val="00B13BF2"/>
    <w:rsid w:val="00B13C0E"/>
    <w:rsid w:val="00B15A76"/>
    <w:rsid w:val="00B166F9"/>
    <w:rsid w:val="00B16D32"/>
    <w:rsid w:val="00B20B86"/>
    <w:rsid w:val="00B2102B"/>
    <w:rsid w:val="00B210C8"/>
    <w:rsid w:val="00B211B0"/>
    <w:rsid w:val="00B21D06"/>
    <w:rsid w:val="00B22268"/>
    <w:rsid w:val="00B22B76"/>
    <w:rsid w:val="00B22C47"/>
    <w:rsid w:val="00B244D5"/>
    <w:rsid w:val="00B24517"/>
    <w:rsid w:val="00B2564E"/>
    <w:rsid w:val="00B26EDE"/>
    <w:rsid w:val="00B27663"/>
    <w:rsid w:val="00B30193"/>
    <w:rsid w:val="00B320CB"/>
    <w:rsid w:val="00B33899"/>
    <w:rsid w:val="00B33CC0"/>
    <w:rsid w:val="00B3431C"/>
    <w:rsid w:val="00B3472F"/>
    <w:rsid w:val="00B34825"/>
    <w:rsid w:val="00B35B47"/>
    <w:rsid w:val="00B35E40"/>
    <w:rsid w:val="00B3761E"/>
    <w:rsid w:val="00B41223"/>
    <w:rsid w:val="00B413C1"/>
    <w:rsid w:val="00B425A1"/>
    <w:rsid w:val="00B4270B"/>
    <w:rsid w:val="00B438CF"/>
    <w:rsid w:val="00B43ED8"/>
    <w:rsid w:val="00B5119F"/>
    <w:rsid w:val="00B51220"/>
    <w:rsid w:val="00B517E4"/>
    <w:rsid w:val="00B53CA1"/>
    <w:rsid w:val="00B53F93"/>
    <w:rsid w:val="00B54A21"/>
    <w:rsid w:val="00B571A5"/>
    <w:rsid w:val="00B60AC4"/>
    <w:rsid w:val="00B61429"/>
    <w:rsid w:val="00B625AE"/>
    <w:rsid w:val="00B62710"/>
    <w:rsid w:val="00B64323"/>
    <w:rsid w:val="00B644D4"/>
    <w:rsid w:val="00B64B86"/>
    <w:rsid w:val="00B67A5C"/>
    <w:rsid w:val="00B70458"/>
    <w:rsid w:val="00B70C7A"/>
    <w:rsid w:val="00B70D5E"/>
    <w:rsid w:val="00B72C5B"/>
    <w:rsid w:val="00B73677"/>
    <w:rsid w:val="00B740F1"/>
    <w:rsid w:val="00B75AC3"/>
    <w:rsid w:val="00B75FF4"/>
    <w:rsid w:val="00B7693F"/>
    <w:rsid w:val="00B76E0E"/>
    <w:rsid w:val="00B76FA7"/>
    <w:rsid w:val="00B773EB"/>
    <w:rsid w:val="00B80A61"/>
    <w:rsid w:val="00B81196"/>
    <w:rsid w:val="00B81CE7"/>
    <w:rsid w:val="00B82C28"/>
    <w:rsid w:val="00B82EDF"/>
    <w:rsid w:val="00B84AEF"/>
    <w:rsid w:val="00B850E2"/>
    <w:rsid w:val="00B85D87"/>
    <w:rsid w:val="00B86E0E"/>
    <w:rsid w:val="00B8791C"/>
    <w:rsid w:val="00B8791D"/>
    <w:rsid w:val="00B90227"/>
    <w:rsid w:val="00B913D8"/>
    <w:rsid w:val="00B9173C"/>
    <w:rsid w:val="00B91E56"/>
    <w:rsid w:val="00B93E67"/>
    <w:rsid w:val="00B94767"/>
    <w:rsid w:val="00B956B2"/>
    <w:rsid w:val="00B95EEA"/>
    <w:rsid w:val="00B974C0"/>
    <w:rsid w:val="00BA086A"/>
    <w:rsid w:val="00BA383E"/>
    <w:rsid w:val="00BA3DC3"/>
    <w:rsid w:val="00BA456B"/>
    <w:rsid w:val="00BA471D"/>
    <w:rsid w:val="00BA6127"/>
    <w:rsid w:val="00BA629F"/>
    <w:rsid w:val="00BA6834"/>
    <w:rsid w:val="00BA702A"/>
    <w:rsid w:val="00BA7993"/>
    <w:rsid w:val="00BA7CA4"/>
    <w:rsid w:val="00BA7D04"/>
    <w:rsid w:val="00BB1D54"/>
    <w:rsid w:val="00BB1DE1"/>
    <w:rsid w:val="00BB1EB9"/>
    <w:rsid w:val="00BB272D"/>
    <w:rsid w:val="00BB60A8"/>
    <w:rsid w:val="00BB79FC"/>
    <w:rsid w:val="00BB7CC0"/>
    <w:rsid w:val="00BC0A15"/>
    <w:rsid w:val="00BC182A"/>
    <w:rsid w:val="00BC285A"/>
    <w:rsid w:val="00BC38A7"/>
    <w:rsid w:val="00BC3A75"/>
    <w:rsid w:val="00BC3C63"/>
    <w:rsid w:val="00BC3C92"/>
    <w:rsid w:val="00BC5D63"/>
    <w:rsid w:val="00BD1655"/>
    <w:rsid w:val="00BD1E5E"/>
    <w:rsid w:val="00BD319E"/>
    <w:rsid w:val="00BD3C65"/>
    <w:rsid w:val="00BD40B6"/>
    <w:rsid w:val="00BD58A2"/>
    <w:rsid w:val="00BD6CC0"/>
    <w:rsid w:val="00BD7323"/>
    <w:rsid w:val="00BD7D14"/>
    <w:rsid w:val="00BE0EE9"/>
    <w:rsid w:val="00BE1197"/>
    <w:rsid w:val="00BE33D3"/>
    <w:rsid w:val="00BE3828"/>
    <w:rsid w:val="00BE4180"/>
    <w:rsid w:val="00BE481E"/>
    <w:rsid w:val="00BE703B"/>
    <w:rsid w:val="00BE772D"/>
    <w:rsid w:val="00BE7F1D"/>
    <w:rsid w:val="00BF05A1"/>
    <w:rsid w:val="00BF06F5"/>
    <w:rsid w:val="00BF0A41"/>
    <w:rsid w:val="00BF1AAB"/>
    <w:rsid w:val="00BF1F55"/>
    <w:rsid w:val="00BF292E"/>
    <w:rsid w:val="00BF3340"/>
    <w:rsid w:val="00BF360B"/>
    <w:rsid w:val="00BF38D1"/>
    <w:rsid w:val="00BF3F72"/>
    <w:rsid w:val="00BF47C9"/>
    <w:rsid w:val="00BF7105"/>
    <w:rsid w:val="00BF7822"/>
    <w:rsid w:val="00BF7CB7"/>
    <w:rsid w:val="00C007A8"/>
    <w:rsid w:val="00C01763"/>
    <w:rsid w:val="00C02F61"/>
    <w:rsid w:val="00C037D7"/>
    <w:rsid w:val="00C0490F"/>
    <w:rsid w:val="00C04D5C"/>
    <w:rsid w:val="00C051DE"/>
    <w:rsid w:val="00C10002"/>
    <w:rsid w:val="00C10D46"/>
    <w:rsid w:val="00C116FD"/>
    <w:rsid w:val="00C117BF"/>
    <w:rsid w:val="00C1245E"/>
    <w:rsid w:val="00C12C99"/>
    <w:rsid w:val="00C12E40"/>
    <w:rsid w:val="00C14410"/>
    <w:rsid w:val="00C1585B"/>
    <w:rsid w:val="00C16149"/>
    <w:rsid w:val="00C178CC"/>
    <w:rsid w:val="00C204A7"/>
    <w:rsid w:val="00C20611"/>
    <w:rsid w:val="00C206D8"/>
    <w:rsid w:val="00C226B0"/>
    <w:rsid w:val="00C23A4E"/>
    <w:rsid w:val="00C24672"/>
    <w:rsid w:val="00C25113"/>
    <w:rsid w:val="00C26958"/>
    <w:rsid w:val="00C2696E"/>
    <w:rsid w:val="00C30385"/>
    <w:rsid w:val="00C30AD9"/>
    <w:rsid w:val="00C31DF2"/>
    <w:rsid w:val="00C3390E"/>
    <w:rsid w:val="00C35599"/>
    <w:rsid w:val="00C3629C"/>
    <w:rsid w:val="00C363F7"/>
    <w:rsid w:val="00C364EB"/>
    <w:rsid w:val="00C433D8"/>
    <w:rsid w:val="00C437C0"/>
    <w:rsid w:val="00C440D7"/>
    <w:rsid w:val="00C440FF"/>
    <w:rsid w:val="00C45925"/>
    <w:rsid w:val="00C459C6"/>
    <w:rsid w:val="00C46B5C"/>
    <w:rsid w:val="00C47EC3"/>
    <w:rsid w:val="00C5140F"/>
    <w:rsid w:val="00C523EB"/>
    <w:rsid w:val="00C530B0"/>
    <w:rsid w:val="00C53252"/>
    <w:rsid w:val="00C53849"/>
    <w:rsid w:val="00C54144"/>
    <w:rsid w:val="00C54653"/>
    <w:rsid w:val="00C55388"/>
    <w:rsid w:val="00C561D8"/>
    <w:rsid w:val="00C567E4"/>
    <w:rsid w:val="00C56835"/>
    <w:rsid w:val="00C5711F"/>
    <w:rsid w:val="00C6055D"/>
    <w:rsid w:val="00C61174"/>
    <w:rsid w:val="00C61297"/>
    <w:rsid w:val="00C62A3B"/>
    <w:rsid w:val="00C6324C"/>
    <w:rsid w:val="00C6467D"/>
    <w:rsid w:val="00C6561F"/>
    <w:rsid w:val="00C65AFE"/>
    <w:rsid w:val="00C66079"/>
    <w:rsid w:val="00C660D9"/>
    <w:rsid w:val="00C66371"/>
    <w:rsid w:val="00C665D2"/>
    <w:rsid w:val="00C6771C"/>
    <w:rsid w:val="00C67D00"/>
    <w:rsid w:val="00C700A0"/>
    <w:rsid w:val="00C71498"/>
    <w:rsid w:val="00C737EA"/>
    <w:rsid w:val="00C743E6"/>
    <w:rsid w:val="00C74F63"/>
    <w:rsid w:val="00C756DF"/>
    <w:rsid w:val="00C7721C"/>
    <w:rsid w:val="00C773A5"/>
    <w:rsid w:val="00C775D5"/>
    <w:rsid w:val="00C80CD7"/>
    <w:rsid w:val="00C82107"/>
    <w:rsid w:val="00C82995"/>
    <w:rsid w:val="00C83C88"/>
    <w:rsid w:val="00C84E8F"/>
    <w:rsid w:val="00C85182"/>
    <w:rsid w:val="00C862F5"/>
    <w:rsid w:val="00C86F22"/>
    <w:rsid w:val="00C87AAF"/>
    <w:rsid w:val="00C91797"/>
    <w:rsid w:val="00C93B04"/>
    <w:rsid w:val="00C95CFD"/>
    <w:rsid w:val="00C972E6"/>
    <w:rsid w:val="00CA2979"/>
    <w:rsid w:val="00CA34EB"/>
    <w:rsid w:val="00CA3DF6"/>
    <w:rsid w:val="00CA505F"/>
    <w:rsid w:val="00CA5A7A"/>
    <w:rsid w:val="00CA68AF"/>
    <w:rsid w:val="00CA6D67"/>
    <w:rsid w:val="00CA7756"/>
    <w:rsid w:val="00CA7945"/>
    <w:rsid w:val="00CB04AC"/>
    <w:rsid w:val="00CB07A6"/>
    <w:rsid w:val="00CB17DA"/>
    <w:rsid w:val="00CB2B77"/>
    <w:rsid w:val="00CB2F36"/>
    <w:rsid w:val="00CB3448"/>
    <w:rsid w:val="00CB3B47"/>
    <w:rsid w:val="00CB4901"/>
    <w:rsid w:val="00CB4B4D"/>
    <w:rsid w:val="00CB5BF1"/>
    <w:rsid w:val="00CB5D0F"/>
    <w:rsid w:val="00CB6447"/>
    <w:rsid w:val="00CC0B00"/>
    <w:rsid w:val="00CC0FDE"/>
    <w:rsid w:val="00CC2E58"/>
    <w:rsid w:val="00CC4820"/>
    <w:rsid w:val="00CC4CAA"/>
    <w:rsid w:val="00CC5847"/>
    <w:rsid w:val="00CC702F"/>
    <w:rsid w:val="00CC723D"/>
    <w:rsid w:val="00CC7914"/>
    <w:rsid w:val="00CD0C03"/>
    <w:rsid w:val="00CD0E16"/>
    <w:rsid w:val="00CD0EEB"/>
    <w:rsid w:val="00CD2330"/>
    <w:rsid w:val="00CD2553"/>
    <w:rsid w:val="00CD2825"/>
    <w:rsid w:val="00CD29C6"/>
    <w:rsid w:val="00CD39CC"/>
    <w:rsid w:val="00CD50D4"/>
    <w:rsid w:val="00CD5F1D"/>
    <w:rsid w:val="00CD6296"/>
    <w:rsid w:val="00CD6DB8"/>
    <w:rsid w:val="00CD6F93"/>
    <w:rsid w:val="00CE0B6C"/>
    <w:rsid w:val="00CE0F63"/>
    <w:rsid w:val="00CE2442"/>
    <w:rsid w:val="00CE2D42"/>
    <w:rsid w:val="00CE3117"/>
    <w:rsid w:val="00CE4D71"/>
    <w:rsid w:val="00CE56AF"/>
    <w:rsid w:val="00CE5E51"/>
    <w:rsid w:val="00CE6BB1"/>
    <w:rsid w:val="00CE7A5B"/>
    <w:rsid w:val="00CE7DC3"/>
    <w:rsid w:val="00CF1A43"/>
    <w:rsid w:val="00CF22EC"/>
    <w:rsid w:val="00CF241D"/>
    <w:rsid w:val="00CF2D2C"/>
    <w:rsid w:val="00CF2D33"/>
    <w:rsid w:val="00CF35BE"/>
    <w:rsid w:val="00CF3BDF"/>
    <w:rsid w:val="00CF4146"/>
    <w:rsid w:val="00CF4405"/>
    <w:rsid w:val="00CF734B"/>
    <w:rsid w:val="00CF75BF"/>
    <w:rsid w:val="00D0161C"/>
    <w:rsid w:val="00D02480"/>
    <w:rsid w:val="00D024A8"/>
    <w:rsid w:val="00D02DE1"/>
    <w:rsid w:val="00D02DF7"/>
    <w:rsid w:val="00D0372E"/>
    <w:rsid w:val="00D04C95"/>
    <w:rsid w:val="00D06809"/>
    <w:rsid w:val="00D06BC3"/>
    <w:rsid w:val="00D06D15"/>
    <w:rsid w:val="00D06D59"/>
    <w:rsid w:val="00D1024A"/>
    <w:rsid w:val="00D11CC8"/>
    <w:rsid w:val="00D120C4"/>
    <w:rsid w:val="00D123B5"/>
    <w:rsid w:val="00D14BF4"/>
    <w:rsid w:val="00D15737"/>
    <w:rsid w:val="00D15E3C"/>
    <w:rsid w:val="00D16125"/>
    <w:rsid w:val="00D165EE"/>
    <w:rsid w:val="00D1665F"/>
    <w:rsid w:val="00D16CAB"/>
    <w:rsid w:val="00D172FC"/>
    <w:rsid w:val="00D173EC"/>
    <w:rsid w:val="00D2321A"/>
    <w:rsid w:val="00D2337A"/>
    <w:rsid w:val="00D2445D"/>
    <w:rsid w:val="00D253AD"/>
    <w:rsid w:val="00D25668"/>
    <w:rsid w:val="00D25B9F"/>
    <w:rsid w:val="00D266E7"/>
    <w:rsid w:val="00D267A3"/>
    <w:rsid w:val="00D312CA"/>
    <w:rsid w:val="00D3291B"/>
    <w:rsid w:val="00D33F08"/>
    <w:rsid w:val="00D34ADE"/>
    <w:rsid w:val="00D35C21"/>
    <w:rsid w:val="00D35D08"/>
    <w:rsid w:val="00D35E7C"/>
    <w:rsid w:val="00D36040"/>
    <w:rsid w:val="00D360D1"/>
    <w:rsid w:val="00D3620E"/>
    <w:rsid w:val="00D40B5C"/>
    <w:rsid w:val="00D41BD2"/>
    <w:rsid w:val="00D44FFA"/>
    <w:rsid w:val="00D4554E"/>
    <w:rsid w:val="00D46273"/>
    <w:rsid w:val="00D47D6F"/>
    <w:rsid w:val="00D50F1B"/>
    <w:rsid w:val="00D5148B"/>
    <w:rsid w:val="00D527FE"/>
    <w:rsid w:val="00D5295A"/>
    <w:rsid w:val="00D53274"/>
    <w:rsid w:val="00D545FF"/>
    <w:rsid w:val="00D5579B"/>
    <w:rsid w:val="00D55BE6"/>
    <w:rsid w:val="00D563C7"/>
    <w:rsid w:val="00D6041E"/>
    <w:rsid w:val="00D61063"/>
    <w:rsid w:val="00D61EC2"/>
    <w:rsid w:val="00D6201F"/>
    <w:rsid w:val="00D62A8D"/>
    <w:rsid w:val="00D62F2C"/>
    <w:rsid w:val="00D63B43"/>
    <w:rsid w:val="00D643C5"/>
    <w:rsid w:val="00D669BC"/>
    <w:rsid w:val="00D6736C"/>
    <w:rsid w:val="00D6774C"/>
    <w:rsid w:val="00D70A21"/>
    <w:rsid w:val="00D73A2B"/>
    <w:rsid w:val="00D748FD"/>
    <w:rsid w:val="00D74C00"/>
    <w:rsid w:val="00D74C87"/>
    <w:rsid w:val="00D7542D"/>
    <w:rsid w:val="00D75777"/>
    <w:rsid w:val="00D77347"/>
    <w:rsid w:val="00D77A6D"/>
    <w:rsid w:val="00D82579"/>
    <w:rsid w:val="00D8383F"/>
    <w:rsid w:val="00D845D6"/>
    <w:rsid w:val="00D85B17"/>
    <w:rsid w:val="00D871DC"/>
    <w:rsid w:val="00D900D2"/>
    <w:rsid w:val="00D9079E"/>
    <w:rsid w:val="00D90D60"/>
    <w:rsid w:val="00D90F77"/>
    <w:rsid w:val="00D91934"/>
    <w:rsid w:val="00D91CA2"/>
    <w:rsid w:val="00D92C08"/>
    <w:rsid w:val="00D93642"/>
    <w:rsid w:val="00D93DAE"/>
    <w:rsid w:val="00D94218"/>
    <w:rsid w:val="00D95E96"/>
    <w:rsid w:val="00D96436"/>
    <w:rsid w:val="00D976BF"/>
    <w:rsid w:val="00D97C33"/>
    <w:rsid w:val="00DA0281"/>
    <w:rsid w:val="00DA1357"/>
    <w:rsid w:val="00DA2D9C"/>
    <w:rsid w:val="00DA3808"/>
    <w:rsid w:val="00DA4121"/>
    <w:rsid w:val="00DA4837"/>
    <w:rsid w:val="00DA612F"/>
    <w:rsid w:val="00DA6178"/>
    <w:rsid w:val="00DA6DEF"/>
    <w:rsid w:val="00DA70CB"/>
    <w:rsid w:val="00DB08C9"/>
    <w:rsid w:val="00DB263C"/>
    <w:rsid w:val="00DB2A4F"/>
    <w:rsid w:val="00DB37C5"/>
    <w:rsid w:val="00DB5800"/>
    <w:rsid w:val="00DB71FA"/>
    <w:rsid w:val="00DC0420"/>
    <w:rsid w:val="00DC102E"/>
    <w:rsid w:val="00DC18CC"/>
    <w:rsid w:val="00DC1B39"/>
    <w:rsid w:val="00DC1FA3"/>
    <w:rsid w:val="00DC3310"/>
    <w:rsid w:val="00DC41F7"/>
    <w:rsid w:val="00DC42F1"/>
    <w:rsid w:val="00DC4505"/>
    <w:rsid w:val="00DC4DAE"/>
    <w:rsid w:val="00DC6836"/>
    <w:rsid w:val="00DC739C"/>
    <w:rsid w:val="00DD1880"/>
    <w:rsid w:val="00DD1C7A"/>
    <w:rsid w:val="00DD2C99"/>
    <w:rsid w:val="00DD2E44"/>
    <w:rsid w:val="00DD4071"/>
    <w:rsid w:val="00DD45BA"/>
    <w:rsid w:val="00DD4935"/>
    <w:rsid w:val="00DD4BF2"/>
    <w:rsid w:val="00DD600B"/>
    <w:rsid w:val="00DD7CF2"/>
    <w:rsid w:val="00DD7E02"/>
    <w:rsid w:val="00DE02F2"/>
    <w:rsid w:val="00DE0929"/>
    <w:rsid w:val="00DE1206"/>
    <w:rsid w:val="00DE23BA"/>
    <w:rsid w:val="00DE2929"/>
    <w:rsid w:val="00DE2B97"/>
    <w:rsid w:val="00DE4925"/>
    <w:rsid w:val="00DE559D"/>
    <w:rsid w:val="00DE7C0A"/>
    <w:rsid w:val="00DF0412"/>
    <w:rsid w:val="00DF0561"/>
    <w:rsid w:val="00DF18E8"/>
    <w:rsid w:val="00DF1908"/>
    <w:rsid w:val="00DF295D"/>
    <w:rsid w:val="00DF29E7"/>
    <w:rsid w:val="00DF395C"/>
    <w:rsid w:val="00DF3A7E"/>
    <w:rsid w:val="00DF4C60"/>
    <w:rsid w:val="00DF58B4"/>
    <w:rsid w:val="00DF59C5"/>
    <w:rsid w:val="00DF5BD3"/>
    <w:rsid w:val="00DF5FAC"/>
    <w:rsid w:val="00DF610C"/>
    <w:rsid w:val="00DF798E"/>
    <w:rsid w:val="00E00417"/>
    <w:rsid w:val="00E0074E"/>
    <w:rsid w:val="00E00CAF"/>
    <w:rsid w:val="00E01FBF"/>
    <w:rsid w:val="00E02F07"/>
    <w:rsid w:val="00E039FF"/>
    <w:rsid w:val="00E04761"/>
    <w:rsid w:val="00E07F8E"/>
    <w:rsid w:val="00E1045B"/>
    <w:rsid w:val="00E11DFD"/>
    <w:rsid w:val="00E12590"/>
    <w:rsid w:val="00E126F3"/>
    <w:rsid w:val="00E14018"/>
    <w:rsid w:val="00E15616"/>
    <w:rsid w:val="00E162FA"/>
    <w:rsid w:val="00E1640B"/>
    <w:rsid w:val="00E16BB9"/>
    <w:rsid w:val="00E16DD5"/>
    <w:rsid w:val="00E20159"/>
    <w:rsid w:val="00E21ED9"/>
    <w:rsid w:val="00E22F7C"/>
    <w:rsid w:val="00E24B11"/>
    <w:rsid w:val="00E25BF8"/>
    <w:rsid w:val="00E26EAD"/>
    <w:rsid w:val="00E27C00"/>
    <w:rsid w:val="00E3169F"/>
    <w:rsid w:val="00E332C8"/>
    <w:rsid w:val="00E332EE"/>
    <w:rsid w:val="00E335C6"/>
    <w:rsid w:val="00E3361C"/>
    <w:rsid w:val="00E33A4A"/>
    <w:rsid w:val="00E34594"/>
    <w:rsid w:val="00E34BFA"/>
    <w:rsid w:val="00E354CB"/>
    <w:rsid w:val="00E357CA"/>
    <w:rsid w:val="00E362F7"/>
    <w:rsid w:val="00E366F2"/>
    <w:rsid w:val="00E37523"/>
    <w:rsid w:val="00E3766F"/>
    <w:rsid w:val="00E37AF2"/>
    <w:rsid w:val="00E421A0"/>
    <w:rsid w:val="00E44C29"/>
    <w:rsid w:val="00E50033"/>
    <w:rsid w:val="00E5032E"/>
    <w:rsid w:val="00E503BD"/>
    <w:rsid w:val="00E50C07"/>
    <w:rsid w:val="00E50D2B"/>
    <w:rsid w:val="00E50F9A"/>
    <w:rsid w:val="00E51587"/>
    <w:rsid w:val="00E51D8C"/>
    <w:rsid w:val="00E54041"/>
    <w:rsid w:val="00E540BC"/>
    <w:rsid w:val="00E557E0"/>
    <w:rsid w:val="00E559FD"/>
    <w:rsid w:val="00E56DF8"/>
    <w:rsid w:val="00E571D4"/>
    <w:rsid w:val="00E57206"/>
    <w:rsid w:val="00E57920"/>
    <w:rsid w:val="00E57A86"/>
    <w:rsid w:val="00E60018"/>
    <w:rsid w:val="00E6320B"/>
    <w:rsid w:val="00E65161"/>
    <w:rsid w:val="00E65A5B"/>
    <w:rsid w:val="00E70540"/>
    <w:rsid w:val="00E7095B"/>
    <w:rsid w:val="00E713E3"/>
    <w:rsid w:val="00E71D3F"/>
    <w:rsid w:val="00E71F12"/>
    <w:rsid w:val="00E73C83"/>
    <w:rsid w:val="00E73F1E"/>
    <w:rsid w:val="00E74220"/>
    <w:rsid w:val="00E76643"/>
    <w:rsid w:val="00E7783D"/>
    <w:rsid w:val="00E801B8"/>
    <w:rsid w:val="00E80EC9"/>
    <w:rsid w:val="00E82EDF"/>
    <w:rsid w:val="00E8346C"/>
    <w:rsid w:val="00E835AE"/>
    <w:rsid w:val="00E858B5"/>
    <w:rsid w:val="00E8647F"/>
    <w:rsid w:val="00E86BFD"/>
    <w:rsid w:val="00E90585"/>
    <w:rsid w:val="00E90798"/>
    <w:rsid w:val="00E91F9C"/>
    <w:rsid w:val="00E92345"/>
    <w:rsid w:val="00E923C3"/>
    <w:rsid w:val="00E92704"/>
    <w:rsid w:val="00E932A5"/>
    <w:rsid w:val="00E94273"/>
    <w:rsid w:val="00E94F8D"/>
    <w:rsid w:val="00E953DD"/>
    <w:rsid w:val="00E9579F"/>
    <w:rsid w:val="00E95BD3"/>
    <w:rsid w:val="00E95D30"/>
    <w:rsid w:val="00EA06AE"/>
    <w:rsid w:val="00EA0804"/>
    <w:rsid w:val="00EA1006"/>
    <w:rsid w:val="00EA10A2"/>
    <w:rsid w:val="00EA1779"/>
    <w:rsid w:val="00EA468B"/>
    <w:rsid w:val="00EA4796"/>
    <w:rsid w:val="00EA4BC1"/>
    <w:rsid w:val="00EA6155"/>
    <w:rsid w:val="00EA73BB"/>
    <w:rsid w:val="00EA77F2"/>
    <w:rsid w:val="00EB036B"/>
    <w:rsid w:val="00EB0BF7"/>
    <w:rsid w:val="00EB120C"/>
    <w:rsid w:val="00EB148F"/>
    <w:rsid w:val="00EB17FC"/>
    <w:rsid w:val="00EB2258"/>
    <w:rsid w:val="00EB25D5"/>
    <w:rsid w:val="00EB54DC"/>
    <w:rsid w:val="00EB5672"/>
    <w:rsid w:val="00EB6D20"/>
    <w:rsid w:val="00EC169D"/>
    <w:rsid w:val="00EC2808"/>
    <w:rsid w:val="00EC4F9B"/>
    <w:rsid w:val="00EC5715"/>
    <w:rsid w:val="00EC608A"/>
    <w:rsid w:val="00EC6140"/>
    <w:rsid w:val="00EC6204"/>
    <w:rsid w:val="00EC64DC"/>
    <w:rsid w:val="00ED0CC8"/>
    <w:rsid w:val="00ED2D6F"/>
    <w:rsid w:val="00ED3506"/>
    <w:rsid w:val="00ED5283"/>
    <w:rsid w:val="00ED59DE"/>
    <w:rsid w:val="00ED6F18"/>
    <w:rsid w:val="00EE0CD0"/>
    <w:rsid w:val="00EE1079"/>
    <w:rsid w:val="00EE42F1"/>
    <w:rsid w:val="00EE4D78"/>
    <w:rsid w:val="00EE5428"/>
    <w:rsid w:val="00EE54EF"/>
    <w:rsid w:val="00EE5ECB"/>
    <w:rsid w:val="00EE61BA"/>
    <w:rsid w:val="00EE6498"/>
    <w:rsid w:val="00EE7BE2"/>
    <w:rsid w:val="00EF0260"/>
    <w:rsid w:val="00EF0503"/>
    <w:rsid w:val="00EF1311"/>
    <w:rsid w:val="00EF2927"/>
    <w:rsid w:val="00EF3F90"/>
    <w:rsid w:val="00EF49D7"/>
    <w:rsid w:val="00EF531E"/>
    <w:rsid w:val="00EF64FD"/>
    <w:rsid w:val="00EF783C"/>
    <w:rsid w:val="00EF7B7A"/>
    <w:rsid w:val="00F012E8"/>
    <w:rsid w:val="00F01861"/>
    <w:rsid w:val="00F018B7"/>
    <w:rsid w:val="00F0273A"/>
    <w:rsid w:val="00F03C27"/>
    <w:rsid w:val="00F055DC"/>
    <w:rsid w:val="00F07257"/>
    <w:rsid w:val="00F07F51"/>
    <w:rsid w:val="00F118AB"/>
    <w:rsid w:val="00F11A4F"/>
    <w:rsid w:val="00F12B37"/>
    <w:rsid w:val="00F135AF"/>
    <w:rsid w:val="00F14F09"/>
    <w:rsid w:val="00F153B0"/>
    <w:rsid w:val="00F21714"/>
    <w:rsid w:val="00F21889"/>
    <w:rsid w:val="00F26E79"/>
    <w:rsid w:val="00F30FFE"/>
    <w:rsid w:val="00F31D1F"/>
    <w:rsid w:val="00F32783"/>
    <w:rsid w:val="00F357F3"/>
    <w:rsid w:val="00F35917"/>
    <w:rsid w:val="00F37228"/>
    <w:rsid w:val="00F37633"/>
    <w:rsid w:val="00F40025"/>
    <w:rsid w:val="00F407FB"/>
    <w:rsid w:val="00F40EB9"/>
    <w:rsid w:val="00F4345D"/>
    <w:rsid w:val="00F438AC"/>
    <w:rsid w:val="00F45E9B"/>
    <w:rsid w:val="00F46836"/>
    <w:rsid w:val="00F528FD"/>
    <w:rsid w:val="00F54ECB"/>
    <w:rsid w:val="00F5529E"/>
    <w:rsid w:val="00F565CC"/>
    <w:rsid w:val="00F569F2"/>
    <w:rsid w:val="00F633ED"/>
    <w:rsid w:val="00F63F63"/>
    <w:rsid w:val="00F6484C"/>
    <w:rsid w:val="00F64D44"/>
    <w:rsid w:val="00F653B6"/>
    <w:rsid w:val="00F65553"/>
    <w:rsid w:val="00F65BAB"/>
    <w:rsid w:val="00F66260"/>
    <w:rsid w:val="00F66562"/>
    <w:rsid w:val="00F67BDC"/>
    <w:rsid w:val="00F713E2"/>
    <w:rsid w:val="00F71401"/>
    <w:rsid w:val="00F715ED"/>
    <w:rsid w:val="00F71BE5"/>
    <w:rsid w:val="00F71D47"/>
    <w:rsid w:val="00F722DE"/>
    <w:rsid w:val="00F72300"/>
    <w:rsid w:val="00F7294F"/>
    <w:rsid w:val="00F737CC"/>
    <w:rsid w:val="00F752D3"/>
    <w:rsid w:val="00F753CD"/>
    <w:rsid w:val="00F76E2B"/>
    <w:rsid w:val="00F77CB5"/>
    <w:rsid w:val="00F80063"/>
    <w:rsid w:val="00F8088E"/>
    <w:rsid w:val="00F81C9C"/>
    <w:rsid w:val="00F81DC6"/>
    <w:rsid w:val="00F8256F"/>
    <w:rsid w:val="00F82B09"/>
    <w:rsid w:val="00F83283"/>
    <w:rsid w:val="00F849C1"/>
    <w:rsid w:val="00F85EF7"/>
    <w:rsid w:val="00F8764D"/>
    <w:rsid w:val="00F900A9"/>
    <w:rsid w:val="00F91E87"/>
    <w:rsid w:val="00F9327D"/>
    <w:rsid w:val="00FA123A"/>
    <w:rsid w:val="00FA137E"/>
    <w:rsid w:val="00FA23DC"/>
    <w:rsid w:val="00FA2E7D"/>
    <w:rsid w:val="00FA498D"/>
    <w:rsid w:val="00FA4B2F"/>
    <w:rsid w:val="00FA5E0A"/>
    <w:rsid w:val="00FA693C"/>
    <w:rsid w:val="00FA7C96"/>
    <w:rsid w:val="00FB00A5"/>
    <w:rsid w:val="00FB22CD"/>
    <w:rsid w:val="00FB29E3"/>
    <w:rsid w:val="00FB3ABA"/>
    <w:rsid w:val="00FB5AB4"/>
    <w:rsid w:val="00FC1460"/>
    <w:rsid w:val="00FC1D52"/>
    <w:rsid w:val="00FC348A"/>
    <w:rsid w:val="00FC5654"/>
    <w:rsid w:val="00FC578E"/>
    <w:rsid w:val="00FC5B52"/>
    <w:rsid w:val="00FD0FA6"/>
    <w:rsid w:val="00FD208D"/>
    <w:rsid w:val="00FD2E4E"/>
    <w:rsid w:val="00FD3147"/>
    <w:rsid w:val="00FD3484"/>
    <w:rsid w:val="00FD4FF9"/>
    <w:rsid w:val="00FD521C"/>
    <w:rsid w:val="00FD59CD"/>
    <w:rsid w:val="00FD5B4B"/>
    <w:rsid w:val="00FD5BE7"/>
    <w:rsid w:val="00FD6F97"/>
    <w:rsid w:val="00FD740B"/>
    <w:rsid w:val="00FE0304"/>
    <w:rsid w:val="00FE0BA0"/>
    <w:rsid w:val="00FE2956"/>
    <w:rsid w:val="00FE4695"/>
    <w:rsid w:val="00FE4BA8"/>
    <w:rsid w:val="00FE4BDB"/>
    <w:rsid w:val="00FE61F0"/>
    <w:rsid w:val="00FF0443"/>
    <w:rsid w:val="00FF0EF5"/>
    <w:rsid w:val="00FF1421"/>
    <w:rsid w:val="00FF266B"/>
    <w:rsid w:val="00FF39B7"/>
    <w:rsid w:val="00FF4164"/>
    <w:rsid w:val="00FF4C01"/>
    <w:rsid w:val="00FF62C2"/>
    <w:rsid w:val="02D99CD0"/>
    <w:rsid w:val="04FC69D4"/>
    <w:rsid w:val="0736A054"/>
    <w:rsid w:val="0E1F1BC5"/>
    <w:rsid w:val="0E4AC590"/>
    <w:rsid w:val="0FF63FB9"/>
    <w:rsid w:val="11686BB0"/>
    <w:rsid w:val="11B234CE"/>
    <w:rsid w:val="11FB7D56"/>
    <w:rsid w:val="121448B2"/>
    <w:rsid w:val="1263968A"/>
    <w:rsid w:val="12ADDC99"/>
    <w:rsid w:val="1A2CAD19"/>
    <w:rsid w:val="1B6297A2"/>
    <w:rsid w:val="1B893D4B"/>
    <w:rsid w:val="1BDA5C62"/>
    <w:rsid w:val="1CFACFD7"/>
    <w:rsid w:val="1E3AFE2D"/>
    <w:rsid w:val="1F85ECA6"/>
    <w:rsid w:val="20ABD8F6"/>
    <w:rsid w:val="21860006"/>
    <w:rsid w:val="21FD51E4"/>
    <w:rsid w:val="243494A0"/>
    <w:rsid w:val="24F62CC0"/>
    <w:rsid w:val="25203C12"/>
    <w:rsid w:val="2722B7B4"/>
    <w:rsid w:val="27C487F8"/>
    <w:rsid w:val="289F6607"/>
    <w:rsid w:val="29497692"/>
    <w:rsid w:val="299B4093"/>
    <w:rsid w:val="2AFFE97F"/>
    <w:rsid w:val="2B766948"/>
    <w:rsid w:val="2C0908E4"/>
    <w:rsid w:val="2D1AAF82"/>
    <w:rsid w:val="2EB4B188"/>
    <w:rsid w:val="2F0F2046"/>
    <w:rsid w:val="2FC91146"/>
    <w:rsid w:val="30813713"/>
    <w:rsid w:val="312AA9E1"/>
    <w:rsid w:val="32FE72E6"/>
    <w:rsid w:val="336E3C5F"/>
    <w:rsid w:val="3792707D"/>
    <w:rsid w:val="38E359C6"/>
    <w:rsid w:val="3CD6F00C"/>
    <w:rsid w:val="3DA7D562"/>
    <w:rsid w:val="3E0A89F7"/>
    <w:rsid w:val="3FBEBD7A"/>
    <w:rsid w:val="400D9004"/>
    <w:rsid w:val="418142FE"/>
    <w:rsid w:val="42687E44"/>
    <w:rsid w:val="42A1FF31"/>
    <w:rsid w:val="457B856B"/>
    <w:rsid w:val="45945EDA"/>
    <w:rsid w:val="477CB8AF"/>
    <w:rsid w:val="495A90A4"/>
    <w:rsid w:val="4B3011CE"/>
    <w:rsid w:val="4B365143"/>
    <w:rsid w:val="4B3D35CD"/>
    <w:rsid w:val="4BF57C2E"/>
    <w:rsid w:val="501B4DAA"/>
    <w:rsid w:val="52718E9B"/>
    <w:rsid w:val="53A6A948"/>
    <w:rsid w:val="54238036"/>
    <w:rsid w:val="5475DC78"/>
    <w:rsid w:val="54E40135"/>
    <w:rsid w:val="55CEA3F4"/>
    <w:rsid w:val="567987F4"/>
    <w:rsid w:val="584DCA57"/>
    <w:rsid w:val="5A9569B1"/>
    <w:rsid w:val="5C0BF155"/>
    <w:rsid w:val="5D52FBE8"/>
    <w:rsid w:val="5F402108"/>
    <w:rsid w:val="5F5A4FE0"/>
    <w:rsid w:val="616C5871"/>
    <w:rsid w:val="6199FC90"/>
    <w:rsid w:val="61E4A652"/>
    <w:rsid w:val="6281E447"/>
    <w:rsid w:val="6310F4EC"/>
    <w:rsid w:val="641788CE"/>
    <w:rsid w:val="647C26C6"/>
    <w:rsid w:val="6651829D"/>
    <w:rsid w:val="67256BD5"/>
    <w:rsid w:val="6A3514C8"/>
    <w:rsid w:val="6C65A065"/>
    <w:rsid w:val="6CB59B9E"/>
    <w:rsid w:val="6D12D4B5"/>
    <w:rsid w:val="6DB193D7"/>
    <w:rsid w:val="6DD130C2"/>
    <w:rsid w:val="6E041746"/>
    <w:rsid w:val="6FB27C9F"/>
    <w:rsid w:val="6FF77F78"/>
    <w:rsid w:val="70016A3D"/>
    <w:rsid w:val="70204992"/>
    <w:rsid w:val="70921E5B"/>
    <w:rsid w:val="74A46A45"/>
    <w:rsid w:val="74DC566C"/>
    <w:rsid w:val="75BC39CD"/>
    <w:rsid w:val="78E07101"/>
    <w:rsid w:val="7A839FDB"/>
    <w:rsid w:val="7C58906F"/>
    <w:rsid w:val="7CB0D8F1"/>
    <w:rsid w:val="7D5D41ED"/>
    <w:rsid w:val="7D7D29EC"/>
    <w:rsid w:val="7E4949D7"/>
    <w:rsid w:val="7EB099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4D3BB"/>
  <w15:docId w15:val="{7B129401-D7B7-4A18-B61F-1BFF6287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F24"/>
  </w:style>
  <w:style w:type="paragraph" w:styleId="Heading1">
    <w:name w:val="heading 1"/>
    <w:basedOn w:val="Normal"/>
    <w:next w:val="Normal"/>
    <w:link w:val="Heading1Char"/>
    <w:qFormat/>
    <w:rsid w:val="00AA42F8"/>
    <w:pPr>
      <w:keepNext/>
      <w:spacing w:after="0" w:line="240" w:lineRule="auto"/>
      <w:jc w:val="center"/>
      <w:outlineLvl w:val="0"/>
    </w:pPr>
    <w:rPr>
      <w:rFonts w:ascii="Times New Roman" w:eastAsia="Times New Roman" w:hAnsi="Times New Roman" w:cs="Times New Roman"/>
      <w:color w:val="000000"/>
      <w:sz w:val="32"/>
      <w:szCs w:val="32"/>
      <w:u w:val="single"/>
    </w:rPr>
  </w:style>
  <w:style w:type="paragraph" w:styleId="Heading2">
    <w:name w:val="heading 2"/>
    <w:basedOn w:val="Normal"/>
    <w:next w:val="Normal"/>
    <w:link w:val="Heading2Char"/>
    <w:uiPriority w:val="9"/>
    <w:unhideWhenUsed/>
    <w:qFormat/>
    <w:rsid w:val="00F714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42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2F8"/>
    <w:rPr>
      <w:rFonts w:ascii="Times New Roman" w:eastAsia="Times New Roman" w:hAnsi="Times New Roman" w:cs="Times New Roman"/>
      <w:color w:val="000000"/>
      <w:sz w:val="32"/>
      <w:szCs w:val="32"/>
      <w:u w:val="single"/>
    </w:rPr>
  </w:style>
  <w:style w:type="character" w:customStyle="1" w:styleId="Heading2Char">
    <w:name w:val="Heading 2 Char"/>
    <w:basedOn w:val="DefaultParagraphFont"/>
    <w:link w:val="Heading2"/>
    <w:uiPriority w:val="9"/>
    <w:rsid w:val="00F714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42F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16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069"/>
    <w:rPr>
      <w:rFonts w:ascii="Tahoma" w:hAnsi="Tahoma" w:cs="Tahoma"/>
      <w:sz w:val="16"/>
      <w:szCs w:val="16"/>
    </w:rPr>
  </w:style>
  <w:style w:type="paragraph" w:styleId="Header">
    <w:name w:val="header"/>
    <w:basedOn w:val="Normal"/>
    <w:link w:val="HeaderChar"/>
    <w:uiPriority w:val="99"/>
    <w:unhideWhenUsed/>
    <w:rsid w:val="0071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069"/>
  </w:style>
  <w:style w:type="paragraph" w:styleId="Footer">
    <w:name w:val="footer"/>
    <w:basedOn w:val="Normal"/>
    <w:link w:val="FooterChar"/>
    <w:uiPriority w:val="99"/>
    <w:unhideWhenUsed/>
    <w:rsid w:val="0071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069"/>
  </w:style>
  <w:style w:type="paragraph" w:styleId="ListParagraph">
    <w:name w:val="List Paragraph"/>
    <w:basedOn w:val="Normal"/>
    <w:uiPriority w:val="34"/>
    <w:qFormat/>
    <w:rsid w:val="005E7DA4"/>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AA42F8"/>
    <w:pPr>
      <w:spacing w:after="0" w:line="240" w:lineRule="auto"/>
      <w:ind w:left="360"/>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AA42F8"/>
    <w:rPr>
      <w:rFonts w:ascii="Times New Roman" w:eastAsia="Times New Roman" w:hAnsi="Times New Roman" w:cs="Times New Roman"/>
      <w:bCs/>
      <w:sz w:val="24"/>
      <w:szCs w:val="24"/>
    </w:rPr>
  </w:style>
  <w:style w:type="paragraph" w:styleId="BodyTextIndent2">
    <w:name w:val="Body Text Indent 2"/>
    <w:basedOn w:val="Normal"/>
    <w:link w:val="BodyTextIndent2Char"/>
    <w:uiPriority w:val="99"/>
    <w:semiHidden/>
    <w:unhideWhenUsed/>
    <w:rsid w:val="00AA42F8"/>
    <w:pPr>
      <w:spacing w:after="120" w:line="480" w:lineRule="auto"/>
      <w:ind w:left="360"/>
    </w:pPr>
  </w:style>
  <w:style w:type="character" w:customStyle="1" w:styleId="BodyTextIndent2Char">
    <w:name w:val="Body Text Indent 2 Char"/>
    <w:basedOn w:val="DefaultParagraphFont"/>
    <w:link w:val="BodyTextIndent2"/>
    <w:uiPriority w:val="99"/>
    <w:semiHidden/>
    <w:rsid w:val="00AA42F8"/>
  </w:style>
  <w:style w:type="character" w:styleId="Hyperlink">
    <w:name w:val="Hyperlink"/>
    <w:basedOn w:val="DefaultParagraphFont"/>
    <w:uiPriority w:val="99"/>
    <w:rsid w:val="00AA42F8"/>
    <w:rPr>
      <w:color w:val="0000FF"/>
      <w:u w:val="single"/>
    </w:rPr>
  </w:style>
  <w:style w:type="character" w:customStyle="1" w:styleId="apple-converted-space">
    <w:name w:val="apple-converted-space"/>
    <w:basedOn w:val="DefaultParagraphFont"/>
    <w:rsid w:val="00D643C5"/>
  </w:style>
  <w:style w:type="paragraph" w:styleId="TOCHeading">
    <w:name w:val="TOC Heading"/>
    <w:basedOn w:val="Heading1"/>
    <w:next w:val="Normal"/>
    <w:uiPriority w:val="39"/>
    <w:unhideWhenUsed/>
    <w:qFormat/>
    <w:rsid w:val="00666E8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u w:val="none"/>
      <w:lang w:eastAsia="ja-JP"/>
    </w:rPr>
  </w:style>
  <w:style w:type="paragraph" w:styleId="TOC1">
    <w:name w:val="toc 1"/>
    <w:basedOn w:val="Normal"/>
    <w:next w:val="Normal"/>
    <w:autoRedefine/>
    <w:uiPriority w:val="39"/>
    <w:unhideWhenUsed/>
    <w:rsid w:val="00326BCF"/>
    <w:pPr>
      <w:tabs>
        <w:tab w:val="left" w:pos="630"/>
        <w:tab w:val="right" w:leader="dot" w:pos="9350"/>
      </w:tabs>
      <w:spacing w:after="100"/>
      <w:ind w:left="270" w:hanging="90"/>
    </w:pPr>
    <w:rPr>
      <w:rFonts w:eastAsia="Times New Roman" w:cs="Times New Roman"/>
      <w:b/>
      <w:bCs/>
      <w:noProof/>
    </w:rPr>
  </w:style>
  <w:style w:type="paragraph" w:customStyle="1" w:styleId="Style1">
    <w:name w:val="Style1"/>
    <w:basedOn w:val="Heading2"/>
    <w:link w:val="Style1Char"/>
    <w:qFormat/>
    <w:rsid w:val="00666E8A"/>
    <w:pPr>
      <w:ind w:firstLine="720"/>
    </w:pPr>
    <w:rPr>
      <w:rFonts w:asciiTheme="minorHAnsi" w:hAnsiTheme="minorHAnsi"/>
      <w:color w:val="auto"/>
      <w:sz w:val="24"/>
      <w:szCs w:val="24"/>
      <w:u w:val="single"/>
    </w:rPr>
  </w:style>
  <w:style w:type="character" w:customStyle="1" w:styleId="Style1Char">
    <w:name w:val="Style1 Char"/>
    <w:basedOn w:val="Heading2Char"/>
    <w:link w:val="Style1"/>
    <w:rsid w:val="00666E8A"/>
    <w:rPr>
      <w:rFonts w:asciiTheme="majorHAnsi" w:eastAsiaTheme="majorEastAsia" w:hAnsiTheme="majorHAnsi" w:cstheme="majorBidi"/>
      <w:b/>
      <w:bCs/>
      <w:color w:val="4F81BD" w:themeColor="accent1"/>
      <w:sz w:val="24"/>
      <w:szCs w:val="24"/>
      <w:u w:val="single"/>
    </w:rPr>
  </w:style>
  <w:style w:type="paragraph" w:customStyle="1" w:styleId="Heading31">
    <w:name w:val="Heading 31"/>
    <w:basedOn w:val="Heading1"/>
    <w:link w:val="heading3Char0"/>
    <w:qFormat/>
    <w:rsid w:val="00666E8A"/>
    <w:pPr>
      <w:numPr>
        <w:numId w:val="19"/>
      </w:numPr>
      <w:jc w:val="left"/>
    </w:pPr>
    <w:rPr>
      <w:rFonts w:asciiTheme="minorHAnsi" w:hAnsiTheme="minorHAnsi"/>
      <w:b/>
      <w:sz w:val="24"/>
      <w:szCs w:val="24"/>
      <w:u w:val="none"/>
    </w:rPr>
  </w:style>
  <w:style w:type="character" w:customStyle="1" w:styleId="heading3Char0">
    <w:name w:val="heading 3 Char"/>
    <w:basedOn w:val="Heading1Char"/>
    <w:link w:val="Heading31"/>
    <w:rsid w:val="00666E8A"/>
    <w:rPr>
      <w:rFonts w:ascii="Times New Roman" w:eastAsia="Times New Roman" w:hAnsi="Times New Roman" w:cs="Times New Roman"/>
      <w:b/>
      <w:color w:val="000000"/>
      <w:sz w:val="24"/>
      <w:szCs w:val="24"/>
      <w:u w:val="single"/>
    </w:rPr>
  </w:style>
  <w:style w:type="paragraph" w:customStyle="1" w:styleId="Style2">
    <w:name w:val="Style2"/>
    <w:basedOn w:val="Normal"/>
    <w:link w:val="Style2Char"/>
    <w:qFormat/>
    <w:rsid w:val="00BF1F55"/>
    <w:pPr>
      <w:spacing w:before="240" w:after="0"/>
      <w:ind w:left="612"/>
    </w:pPr>
    <w:rPr>
      <w:rFonts w:cs="Times New Roman"/>
      <w:b/>
      <w:smallCaps/>
      <w:sz w:val="24"/>
      <w:szCs w:val="24"/>
    </w:rPr>
  </w:style>
  <w:style w:type="character" w:customStyle="1" w:styleId="Style2Char">
    <w:name w:val="Style2 Char"/>
    <w:basedOn w:val="DefaultParagraphFont"/>
    <w:link w:val="Style2"/>
    <w:rsid w:val="00BF1F55"/>
    <w:rPr>
      <w:rFonts w:cs="Times New Roman"/>
      <w:b/>
      <w:smallCaps/>
      <w:sz w:val="24"/>
      <w:szCs w:val="24"/>
    </w:rPr>
  </w:style>
  <w:style w:type="paragraph" w:customStyle="1" w:styleId="Style3">
    <w:name w:val="Style3"/>
    <w:basedOn w:val="Style2"/>
    <w:link w:val="Style3Char"/>
    <w:qFormat/>
    <w:rsid w:val="00BF1F55"/>
  </w:style>
  <w:style w:type="character" w:customStyle="1" w:styleId="Style3Char">
    <w:name w:val="Style3 Char"/>
    <w:basedOn w:val="Style2Char"/>
    <w:link w:val="Style3"/>
    <w:rsid w:val="00BF1F55"/>
    <w:rPr>
      <w:rFonts w:cs="Times New Roman"/>
      <w:b/>
      <w:smallCaps/>
      <w:sz w:val="24"/>
      <w:szCs w:val="24"/>
    </w:rPr>
  </w:style>
  <w:style w:type="paragraph" w:customStyle="1" w:styleId="Style4">
    <w:name w:val="Style4"/>
    <w:basedOn w:val="Normal"/>
    <w:link w:val="Style4Char"/>
    <w:qFormat/>
    <w:rsid w:val="00BF1F55"/>
    <w:pPr>
      <w:spacing w:after="0"/>
      <w:ind w:left="720"/>
      <w:jc w:val="both"/>
    </w:pPr>
    <w:rPr>
      <w:rFonts w:cstheme="minorHAnsi"/>
      <w:sz w:val="24"/>
      <w:szCs w:val="24"/>
      <w:u w:val="single"/>
    </w:rPr>
  </w:style>
  <w:style w:type="character" w:customStyle="1" w:styleId="Style4Char">
    <w:name w:val="Style4 Char"/>
    <w:basedOn w:val="DefaultParagraphFont"/>
    <w:link w:val="Style4"/>
    <w:rsid w:val="00BF1F55"/>
    <w:rPr>
      <w:rFonts w:cstheme="minorHAnsi"/>
      <w:sz w:val="24"/>
      <w:szCs w:val="24"/>
      <w:u w:val="single"/>
    </w:rPr>
  </w:style>
  <w:style w:type="paragraph" w:styleId="TOC2">
    <w:name w:val="toc 2"/>
    <w:basedOn w:val="Normal"/>
    <w:next w:val="Normal"/>
    <w:autoRedefine/>
    <w:uiPriority w:val="39"/>
    <w:unhideWhenUsed/>
    <w:rsid w:val="00767302"/>
    <w:pPr>
      <w:tabs>
        <w:tab w:val="left" w:pos="1080"/>
        <w:tab w:val="left" w:pos="1620"/>
        <w:tab w:val="right" w:leader="dot" w:pos="9350"/>
      </w:tabs>
      <w:spacing w:after="100"/>
      <w:ind w:left="220"/>
    </w:pPr>
    <w:rPr>
      <w:noProof/>
    </w:rPr>
  </w:style>
  <w:style w:type="paragraph" w:styleId="NormalWeb">
    <w:name w:val="Normal (Web)"/>
    <w:basedOn w:val="Normal"/>
    <w:uiPriority w:val="99"/>
    <w:semiHidden/>
    <w:unhideWhenUsed/>
    <w:rsid w:val="00DD4BF2"/>
    <w:rPr>
      <w:rFonts w:ascii="Times New Roman" w:hAnsi="Times New Roman" w:cs="Times New Roman"/>
      <w:sz w:val="24"/>
      <w:szCs w:val="24"/>
    </w:rPr>
  </w:style>
  <w:style w:type="paragraph" w:styleId="TOC3">
    <w:name w:val="toc 3"/>
    <w:basedOn w:val="Normal"/>
    <w:next w:val="Normal"/>
    <w:autoRedefine/>
    <w:uiPriority w:val="39"/>
    <w:unhideWhenUsed/>
    <w:rsid w:val="00C66371"/>
    <w:pPr>
      <w:spacing w:after="100" w:line="259" w:lineRule="auto"/>
      <w:ind w:left="440"/>
    </w:pPr>
    <w:rPr>
      <w:rFonts w:eastAsiaTheme="minorEastAsia"/>
    </w:rPr>
  </w:style>
  <w:style w:type="paragraph" w:styleId="TOC4">
    <w:name w:val="toc 4"/>
    <w:basedOn w:val="Normal"/>
    <w:next w:val="Normal"/>
    <w:autoRedefine/>
    <w:uiPriority w:val="39"/>
    <w:unhideWhenUsed/>
    <w:rsid w:val="00C66371"/>
    <w:pPr>
      <w:spacing w:after="100" w:line="259" w:lineRule="auto"/>
      <w:ind w:left="660"/>
    </w:pPr>
    <w:rPr>
      <w:rFonts w:eastAsiaTheme="minorEastAsia"/>
    </w:rPr>
  </w:style>
  <w:style w:type="paragraph" w:styleId="TOC5">
    <w:name w:val="toc 5"/>
    <w:basedOn w:val="Normal"/>
    <w:next w:val="Normal"/>
    <w:autoRedefine/>
    <w:uiPriority w:val="39"/>
    <w:unhideWhenUsed/>
    <w:rsid w:val="00C66371"/>
    <w:pPr>
      <w:spacing w:after="100" w:line="259" w:lineRule="auto"/>
      <w:ind w:left="880"/>
    </w:pPr>
    <w:rPr>
      <w:rFonts w:eastAsiaTheme="minorEastAsia"/>
    </w:rPr>
  </w:style>
  <w:style w:type="paragraph" w:styleId="TOC6">
    <w:name w:val="toc 6"/>
    <w:basedOn w:val="Normal"/>
    <w:next w:val="Normal"/>
    <w:autoRedefine/>
    <w:uiPriority w:val="39"/>
    <w:unhideWhenUsed/>
    <w:rsid w:val="00C66371"/>
    <w:pPr>
      <w:spacing w:after="100" w:line="259" w:lineRule="auto"/>
      <w:ind w:left="1100"/>
    </w:pPr>
    <w:rPr>
      <w:rFonts w:eastAsiaTheme="minorEastAsia"/>
    </w:rPr>
  </w:style>
  <w:style w:type="paragraph" w:styleId="TOC7">
    <w:name w:val="toc 7"/>
    <w:basedOn w:val="Normal"/>
    <w:next w:val="Normal"/>
    <w:autoRedefine/>
    <w:uiPriority w:val="39"/>
    <w:unhideWhenUsed/>
    <w:rsid w:val="00C66371"/>
    <w:pPr>
      <w:spacing w:after="100" w:line="259" w:lineRule="auto"/>
      <w:ind w:left="1320"/>
    </w:pPr>
    <w:rPr>
      <w:rFonts w:eastAsiaTheme="minorEastAsia"/>
    </w:rPr>
  </w:style>
  <w:style w:type="paragraph" w:styleId="TOC8">
    <w:name w:val="toc 8"/>
    <w:basedOn w:val="Normal"/>
    <w:next w:val="Normal"/>
    <w:autoRedefine/>
    <w:uiPriority w:val="39"/>
    <w:unhideWhenUsed/>
    <w:rsid w:val="00C66371"/>
    <w:pPr>
      <w:spacing w:after="100" w:line="259" w:lineRule="auto"/>
      <w:ind w:left="1540"/>
    </w:pPr>
    <w:rPr>
      <w:rFonts w:eastAsiaTheme="minorEastAsia"/>
    </w:rPr>
  </w:style>
  <w:style w:type="paragraph" w:styleId="TOC9">
    <w:name w:val="toc 9"/>
    <w:basedOn w:val="Normal"/>
    <w:next w:val="Normal"/>
    <w:autoRedefine/>
    <w:uiPriority w:val="39"/>
    <w:unhideWhenUsed/>
    <w:rsid w:val="00C66371"/>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C66371"/>
    <w:rPr>
      <w:color w:val="605E5C"/>
      <w:shd w:val="clear" w:color="auto" w:fill="E1DFDD"/>
    </w:rPr>
  </w:style>
  <w:style w:type="paragraph" w:customStyle="1" w:styleId="paragraph">
    <w:name w:val="paragraph"/>
    <w:basedOn w:val="Normal"/>
    <w:rsid w:val="009451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5115"/>
  </w:style>
  <w:style w:type="character" w:customStyle="1" w:styleId="eop">
    <w:name w:val="eop"/>
    <w:basedOn w:val="DefaultParagraphFont"/>
    <w:rsid w:val="00945115"/>
  </w:style>
  <w:style w:type="character" w:customStyle="1" w:styleId="contentcontrolboundarysink">
    <w:name w:val="contentcontrolboundarysink"/>
    <w:basedOn w:val="DefaultParagraphFont"/>
    <w:rsid w:val="0090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2075">
      <w:bodyDiv w:val="1"/>
      <w:marLeft w:val="0"/>
      <w:marRight w:val="0"/>
      <w:marTop w:val="0"/>
      <w:marBottom w:val="0"/>
      <w:divBdr>
        <w:top w:val="none" w:sz="0" w:space="0" w:color="auto"/>
        <w:left w:val="none" w:sz="0" w:space="0" w:color="auto"/>
        <w:bottom w:val="none" w:sz="0" w:space="0" w:color="auto"/>
        <w:right w:val="none" w:sz="0" w:space="0" w:color="auto"/>
      </w:divBdr>
    </w:div>
    <w:div w:id="376583921">
      <w:bodyDiv w:val="1"/>
      <w:marLeft w:val="0"/>
      <w:marRight w:val="0"/>
      <w:marTop w:val="0"/>
      <w:marBottom w:val="0"/>
      <w:divBdr>
        <w:top w:val="none" w:sz="0" w:space="0" w:color="auto"/>
        <w:left w:val="none" w:sz="0" w:space="0" w:color="auto"/>
        <w:bottom w:val="none" w:sz="0" w:space="0" w:color="auto"/>
        <w:right w:val="none" w:sz="0" w:space="0" w:color="auto"/>
      </w:divBdr>
    </w:div>
    <w:div w:id="553392338">
      <w:bodyDiv w:val="1"/>
      <w:marLeft w:val="0"/>
      <w:marRight w:val="0"/>
      <w:marTop w:val="0"/>
      <w:marBottom w:val="0"/>
      <w:divBdr>
        <w:top w:val="none" w:sz="0" w:space="0" w:color="auto"/>
        <w:left w:val="none" w:sz="0" w:space="0" w:color="auto"/>
        <w:bottom w:val="none" w:sz="0" w:space="0" w:color="auto"/>
        <w:right w:val="none" w:sz="0" w:space="0" w:color="auto"/>
      </w:divBdr>
    </w:div>
    <w:div w:id="571818619">
      <w:bodyDiv w:val="1"/>
      <w:marLeft w:val="0"/>
      <w:marRight w:val="0"/>
      <w:marTop w:val="0"/>
      <w:marBottom w:val="0"/>
      <w:divBdr>
        <w:top w:val="none" w:sz="0" w:space="0" w:color="auto"/>
        <w:left w:val="none" w:sz="0" w:space="0" w:color="auto"/>
        <w:bottom w:val="none" w:sz="0" w:space="0" w:color="auto"/>
        <w:right w:val="none" w:sz="0" w:space="0" w:color="auto"/>
      </w:divBdr>
    </w:div>
    <w:div w:id="680549664">
      <w:bodyDiv w:val="1"/>
      <w:marLeft w:val="0"/>
      <w:marRight w:val="0"/>
      <w:marTop w:val="0"/>
      <w:marBottom w:val="0"/>
      <w:divBdr>
        <w:top w:val="none" w:sz="0" w:space="0" w:color="auto"/>
        <w:left w:val="none" w:sz="0" w:space="0" w:color="auto"/>
        <w:bottom w:val="none" w:sz="0" w:space="0" w:color="auto"/>
        <w:right w:val="none" w:sz="0" w:space="0" w:color="auto"/>
      </w:divBdr>
      <w:divsChild>
        <w:div w:id="254288005">
          <w:marLeft w:val="0"/>
          <w:marRight w:val="0"/>
          <w:marTop w:val="0"/>
          <w:marBottom w:val="0"/>
          <w:divBdr>
            <w:top w:val="none" w:sz="0" w:space="0" w:color="auto"/>
            <w:left w:val="none" w:sz="0" w:space="0" w:color="auto"/>
            <w:bottom w:val="none" w:sz="0" w:space="0" w:color="auto"/>
            <w:right w:val="none" w:sz="0" w:space="0" w:color="auto"/>
          </w:divBdr>
        </w:div>
        <w:div w:id="267277225">
          <w:marLeft w:val="0"/>
          <w:marRight w:val="0"/>
          <w:marTop w:val="0"/>
          <w:marBottom w:val="0"/>
          <w:divBdr>
            <w:top w:val="none" w:sz="0" w:space="0" w:color="auto"/>
            <w:left w:val="none" w:sz="0" w:space="0" w:color="auto"/>
            <w:bottom w:val="none" w:sz="0" w:space="0" w:color="auto"/>
            <w:right w:val="none" w:sz="0" w:space="0" w:color="auto"/>
          </w:divBdr>
        </w:div>
        <w:div w:id="374896054">
          <w:marLeft w:val="0"/>
          <w:marRight w:val="0"/>
          <w:marTop w:val="0"/>
          <w:marBottom w:val="0"/>
          <w:divBdr>
            <w:top w:val="none" w:sz="0" w:space="0" w:color="auto"/>
            <w:left w:val="none" w:sz="0" w:space="0" w:color="auto"/>
            <w:bottom w:val="none" w:sz="0" w:space="0" w:color="auto"/>
            <w:right w:val="none" w:sz="0" w:space="0" w:color="auto"/>
          </w:divBdr>
        </w:div>
        <w:div w:id="425460765">
          <w:marLeft w:val="0"/>
          <w:marRight w:val="0"/>
          <w:marTop w:val="0"/>
          <w:marBottom w:val="0"/>
          <w:divBdr>
            <w:top w:val="none" w:sz="0" w:space="0" w:color="auto"/>
            <w:left w:val="none" w:sz="0" w:space="0" w:color="auto"/>
            <w:bottom w:val="none" w:sz="0" w:space="0" w:color="auto"/>
            <w:right w:val="none" w:sz="0" w:space="0" w:color="auto"/>
          </w:divBdr>
        </w:div>
        <w:div w:id="435636702">
          <w:marLeft w:val="0"/>
          <w:marRight w:val="0"/>
          <w:marTop w:val="0"/>
          <w:marBottom w:val="0"/>
          <w:divBdr>
            <w:top w:val="none" w:sz="0" w:space="0" w:color="auto"/>
            <w:left w:val="none" w:sz="0" w:space="0" w:color="auto"/>
            <w:bottom w:val="none" w:sz="0" w:space="0" w:color="auto"/>
            <w:right w:val="none" w:sz="0" w:space="0" w:color="auto"/>
          </w:divBdr>
        </w:div>
        <w:div w:id="502018162">
          <w:marLeft w:val="0"/>
          <w:marRight w:val="0"/>
          <w:marTop w:val="0"/>
          <w:marBottom w:val="0"/>
          <w:divBdr>
            <w:top w:val="none" w:sz="0" w:space="0" w:color="auto"/>
            <w:left w:val="none" w:sz="0" w:space="0" w:color="auto"/>
            <w:bottom w:val="none" w:sz="0" w:space="0" w:color="auto"/>
            <w:right w:val="none" w:sz="0" w:space="0" w:color="auto"/>
          </w:divBdr>
        </w:div>
        <w:div w:id="584538349">
          <w:marLeft w:val="0"/>
          <w:marRight w:val="0"/>
          <w:marTop w:val="0"/>
          <w:marBottom w:val="0"/>
          <w:divBdr>
            <w:top w:val="none" w:sz="0" w:space="0" w:color="auto"/>
            <w:left w:val="none" w:sz="0" w:space="0" w:color="auto"/>
            <w:bottom w:val="none" w:sz="0" w:space="0" w:color="auto"/>
            <w:right w:val="none" w:sz="0" w:space="0" w:color="auto"/>
          </w:divBdr>
        </w:div>
        <w:div w:id="616182067">
          <w:marLeft w:val="0"/>
          <w:marRight w:val="0"/>
          <w:marTop w:val="0"/>
          <w:marBottom w:val="0"/>
          <w:divBdr>
            <w:top w:val="none" w:sz="0" w:space="0" w:color="auto"/>
            <w:left w:val="none" w:sz="0" w:space="0" w:color="auto"/>
            <w:bottom w:val="none" w:sz="0" w:space="0" w:color="auto"/>
            <w:right w:val="none" w:sz="0" w:space="0" w:color="auto"/>
          </w:divBdr>
        </w:div>
        <w:div w:id="666178688">
          <w:marLeft w:val="0"/>
          <w:marRight w:val="0"/>
          <w:marTop w:val="0"/>
          <w:marBottom w:val="0"/>
          <w:divBdr>
            <w:top w:val="none" w:sz="0" w:space="0" w:color="auto"/>
            <w:left w:val="none" w:sz="0" w:space="0" w:color="auto"/>
            <w:bottom w:val="none" w:sz="0" w:space="0" w:color="auto"/>
            <w:right w:val="none" w:sz="0" w:space="0" w:color="auto"/>
          </w:divBdr>
        </w:div>
        <w:div w:id="685518385">
          <w:marLeft w:val="0"/>
          <w:marRight w:val="0"/>
          <w:marTop w:val="0"/>
          <w:marBottom w:val="0"/>
          <w:divBdr>
            <w:top w:val="none" w:sz="0" w:space="0" w:color="auto"/>
            <w:left w:val="none" w:sz="0" w:space="0" w:color="auto"/>
            <w:bottom w:val="none" w:sz="0" w:space="0" w:color="auto"/>
            <w:right w:val="none" w:sz="0" w:space="0" w:color="auto"/>
          </w:divBdr>
        </w:div>
        <w:div w:id="702292705">
          <w:marLeft w:val="0"/>
          <w:marRight w:val="0"/>
          <w:marTop w:val="0"/>
          <w:marBottom w:val="0"/>
          <w:divBdr>
            <w:top w:val="none" w:sz="0" w:space="0" w:color="auto"/>
            <w:left w:val="none" w:sz="0" w:space="0" w:color="auto"/>
            <w:bottom w:val="none" w:sz="0" w:space="0" w:color="auto"/>
            <w:right w:val="none" w:sz="0" w:space="0" w:color="auto"/>
          </w:divBdr>
        </w:div>
        <w:div w:id="768552194">
          <w:marLeft w:val="0"/>
          <w:marRight w:val="0"/>
          <w:marTop w:val="0"/>
          <w:marBottom w:val="0"/>
          <w:divBdr>
            <w:top w:val="none" w:sz="0" w:space="0" w:color="auto"/>
            <w:left w:val="none" w:sz="0" w:space="0" w:color="auto"/>
            <w:bottom w:val="none" w:sz="0" w:space="0" w:color="auto"/>
            <w:right w:val="none" w:sz="0" w:space="0" w:color="auto"/>
          </w:divBdr>
        </w:div>
        <w:div w:id="915432262">
          <w:marLeft w:val="0"/>
          <w:marRight w:val="0"/>
          <w:marTop w:val="0"/>
          <w:marBottom w:val="0"/>
          <w:divBdr>
            <w:top w:val="none" w:sz="0" w:space="0" w:color="auto"/>
            <w:left w:val="none" w:sz="0" w:space="0" w:color="auto"/>
            <w:bottom w:val="none" w:sz="0" w:space="0" w:color="auto"/>
            <w:right w:val="none" w:sz="0" w:space="0" w:color="auto"/>
          </w:divBdr>
        </w:div>
        <w:div w:id="1128088018">
          <w:marLeft w:val="0"/>
          <w:marRight w:val="0"/>
          <w:marTop w:val="0"/>
          <w:marBottom w:val="0"/>
          <w:divBdr>
            <w:top w:val="none" w:sz="0" w:space="0" w:color="auto"/>
            <w:left w:val="none" w:sz="0" w:space="0" w:color="auto"/>
            <w:bottom w:val="none" w:sz="0" w:space="0" w:color="auto"/>
            <w:right w:val="none" w:sz="0" w:space="0" w:color="auto"/>
          </w:divBdr>
        </w:div>
        <w:div w:id="1301153059">
          <w:marLeft w:val="0"/>
          <w:marRight w:val="0"/>
          <w:marTop w:val="0"/>
          <w:marBottom w:val="0"/>
          <w:divBdr>
            <w:top w:val="none" w:sz="0" w:space="0" w:color="auto"/>
            <w:left w:val="none" w:sz="0" w:space="0" w:color="auto"/>
            <w:bottom w:val="none" w:sz="0" w:space="0" w:color="auto"/>
            <w:right w:val="none" w:sz="0" w:space="0" w:color="auto"/>
          </w:divBdr>
        </w:div>
        <w:div w:id="1427995736">
          <w:marLeft w:val="0"/>
          <w:marRight w:val="0"/>
          <w:marTop w:val="0"/>
          <w:marBottom w:val="0"/>
          <w:divBdr>
            <w:top w:val="none" w:sz="0" w:space="0" w:color="auto"/>
            <w:left w:val="none" w:sz="0" w:space="0" w:color="auto"/>
            <w:bottom w:val="none" w:sz="0" w:space="0" w:color="auto"/>
            <w:right w:val="none" w:sz="0" w:space="0" w:color="auto"/>
          </w:divBdr>
        </w:div>
        <w:div w:id="1757163312">
          <w:marLeft w:val="0"/>
          <w:marRight w:val="0"/>
          <w:marTop w:val="0"/>
          <w:marBottom w:val="0"/>
          <w:divBdr>
            <w:top w:val="none" w:sz="0" w:space="0" w:color="auto"/>
            <w:left w:val="none" w:sz="0" w:space="0" w:color="auto"/>
            <w:bottom w:val="none" w:sz="0" w:space="0" w:color="auto"/>
            <w:right w:val="none" w:sz="0" w:space="0" w:color="auto"/>
          </w:divBdr>
        </w:div>
        <w:div w:id="1891306371">
          <w:marLeft w:val="0"/>
          <w:marRight w:val="0"/>
          <w:marTop w:val="0"/>
          <w:marBottom w:val="0"/>
          <w:divBdr>
            <w:top w:val="none" w:sz="0" w:space="0" w:color="auto"/>
            <w:left w:val="none" w:sz="0" w:space="0" w:color="auto"/>
            <w:bottom w:val="none" w:sz="0" w:space="0" w:color="auto"/>
            <w:right w:val="none" w:sz="0" w:space="0" w:color="auto"/>
          </w:divBdr>
        </w:div>
      </w:divsChild>
    </w:div>
    <w:div w:id="768234564">
      <w:bodyDiv w:val="1"/>
      <w:marLeft w:val="0"/>
      <w:marRight w:val="0"/>
      <w:marTop w:val="0"/>
      <w:marBottom w:val="0"/>
      <w:divBdr>
        <w:top w:val="none" w:sz="0" w:space="0" w:color="auto"/>
        <w:left w:val="none" w:sz="0" w:space="0" w:color="auto"/>
        <w:bottom w:val="none" w:sz="0" w:space="0" w:color="auto"/>
        <w:right w:val="none" w:sz="0" w:space="0" w:color="auto"/>
      </w:divBdr>
      <w:divsChild>
        <w:div w:id="1740666175">
          <w:marLeft w:val="0"/>
          <w:marRight w:val="0"/>
          <w:marTop w:val="0"/>
          <w:marBottom w:val="0"/>
          <w:divBdr>
            <w:top w:val="none" w:sz="0" w:space="0" w:color="auto"/>
            <w:left w:val="none" w:sz="0" w:space="0" w:color="auto"/>
            <w:bottom w:val="none" w:sz="0" w:space="0" w:color="auto"/>
            <w:right w:val="none" w:sz="0" w:space="0" w:color="auto"/>
          </w:divBdr>
        </w:div>
      </w:divsChild>
    </w:div>
    <w:div w:id="819031885">
      <w:bodyDiv w:val="1"/>
      <w:marLeft w:val="0"/>
      <w:marRight w:val="0"/>
      <w:marTop w:val="0"/>
      <w:marBottom w:val="0"/>
      <w:divBdr>
        <w:top w:val="none" w:sz="0" w:space="0" w:color="auto"/>
        <w:left w:val="none" w:sz="0" w:space="0" w:color="auto"/>
        <w:bottom w:val="none" w:sz="0" w:space="0" w:color="auto"/>
        <w:right w:val="none" w:sz="0" w:space="0" w:color="auto"/>
      </w:divBdr>
    </w:div>
    <w:div w:id="932713349">
      <w:bodyDiv w:val="1"/>
      <w:marLeft w:val="0"/>
      <w:marRight w:val="0"/>
      <w:marTop w:val="0"/>
      <w:marBottom w:val="0"/>
      <w:divBdr>
        <w:top w:val="none" w:sz="0" w:space="0" w:color="auto"/>
        <w:left w:val="none" w:sz="0" w:space="0" w:color="auto"/>
        <w:bottom w:val="none" w:sz="0" w:space="0" w:color="auto"/>
        <w:right w:val="none" w:sz="0" w:space="0" w:color="auto"/>
      </w:divBdr>
    </w:div>
    <w:div w:id="1045104195">
      <w:bodyDiv w:val="1"/>
      <w:marLeft w:val="0"/>
      <w:marRight w:val="0"/>
      <w:marTop w:val="0"/>
      <w:marBottom w:val="0"/>
      <w:divBdr>
        <w:top w:val="none" w:sz="0" w:space="0" w:color="auto"/>
        <w:left w:val="none" w:sz="0" w:space="0" w:color="auto"/>
        <w:bottom w:val="none" w:sz="0" w:space="0" w:color="auto"/>
        <w:right w:val="none" w:sz="0" w:space="0" w:color="auto"/>
      </w:divBdr>
    </w:div>
    <w:div w:id="1052463867">
      <w:bodyDiv w:val="1"/>
      <w:marLeft w:val="0"/>
      <w:marRight w:val="0"/>
      <w:marTop w:val="0"/>
      <w:marBottom w:val="0"/>
      <w:divBdr>
        <w:top w:val="none" w:sz="0" w:space="0" w:color="auto"/>
        <w:left w:val="none" w:sz="0" w:space="0" w:color="auto"/>
        <w:bottom w:val="none" w:sz="0" w:space="0" w:color="auto"/>
        <w:right w:val="none" w:sz="0" w:space="0" w:color="auto"/>
      </w:divBdr>
    </w:div>
    <w:div w:id="1070931823">
      <w:bodyDiv w:val="1"/>
      <w:marLeft w:val="0"/>
      <w:marRight w:val="0"/>
      <w:marTop w:val="0"/>
      <w:marBottom w:val="0"/>
      <w:divBdr>
        <w:top w:val="none" w:sz="0" w:space="0" w:color="auto"/>
        <w:left w:val="none" w:sz="0" w:space="0" w:color="auto"/>
        <w:bottom w:val="none" w:sz="0" w:space="0" w:color="auto"/>
        <w:right w:val="none" w:sz="0" w:space="0" w:color="auto"/>
      </w:divBdr>
    </w:div>
    <w:div w:id="1197501365">
      <w:bodyDiv w:val="1"/>
      <w:marLeft w:val="0"/>
      <w:marRight w:val="0"/>
      <w:marTop w:val="0"/>
      <w:marBottom w:val="0"/>
      <w:divBdr>
        <w:top w:val="none" w:sz="0" w:space="0" w:color="auto"/>
        <w:left w:val="none" w:sz="0" w:space="0" w:color="auto"/>
        <w:bottom w:val="none" w:sz="0" w:space="0" w:color="auto"/>
        <w:right w:val="none" w:sz="0" w:space="0" w:color="auto"/>
      </w:divBdr>
    </w:div>
    <w:div w:id="1197962430">
      <w:bodyDiv w:val="1"/>
      <w:marLeft w:val="0"/>
      <w:marRight w:val="0"/>
      <w:marTop w:val="0"/>
      <w:marBottom w:val="0"/>
      <w:divBdr>
        <w:top w:val="none" w:sz="0" w:space="0" w:color="auto"/>
        <w:left w:val="none" w:sz="0" w:space="0" w:color="auto"/>
        <w:bottom w:val="none" w:sz="0" w:space="0" w:color="auto"/>
        <w:right w:val="none" w:sz="0" w:space="0" w:color="auto"/>
      </w:divBdr>
      <w:divsChild>
        <w:div w:id="148911653">
          <w:marLeft w:val="0"/>
          <w:marRight w:val="0"/>
          <w:marTop w:val="0"/>
          <w:marBottom w:val="0"/>
          <w:divBdr>
            <w:top w:val="none" w:sz="0" w:space="0" w:color="auto"/>
            <w:left w:val="none" w:sz="0" w:space="0" w:color="auto"/>
            <w:bottom w:val="none" w:sz="0" w:space="0" w:color="auto"/>
            <w:right w:val="none" w:sz="0" w:space="0" w:color="auto"/>
          </w:divBdr>
        </w:div>
        <w:div w:id="150370258">
          <w:marLeft w:val="0"/>
          <w:marRight w:val="0"/>
          <w:marTop w:val="0"/>
          <w:marBottom w:val="0"/>
          <w:divBdr>
            <w:top w:val="none" w:sz="0" w:space="0" w:color="auto"/>
            <w:left w:val="none" w:sz="0" w:space="0" w:color="auto"/>
            <w:bottom w:val="none" w:sz="0" w:space="0" w:color="auto"/>
            <w:right w:val="none" w:sz="0" w:space="0" w:color="auto"/>
          </w:divBdr>
        </w:div>
        <w:div w:id="183902891">
          <w:marLeft w:val="0"/>
          <w:marRight w:val="0"/>
          <w:marTop w:val="0"/>
          <w:marBottom w:val="0"/>
          <w:divBdr>
            <w:top w:val="none" w:sz="0" w:space="0" w:color="auto"/>
            <w:left w:val="none" w:sz="0" w:space="0" w:color="auto"/>
            <w:bottom w:val="none" w:sz="0" w:space="0" w:color="auto"/>
            <w:right w:val="none" w:sz="0" w:space="0" w:color="auto"/>
          </w:divBdr>
        </w:div>
        <w:div w:id="264536025">
          <w:marLeft w:val="0"/>
          <w:marRight w:val="0"/>
          <w:marTop w:val="0"/>
          <w:marBottom w:val="0"/>
          <w:divBdr>
            <w:top w:val="none" w:sz="0" w:space="0" w:color="auto"/>
            <w:left w:val="none" w:sz="0" w:space="0" w:color="auto"/>
            <w:bottom w:val="none" w:sz="0" w:space="0" w:color="auto"/>
            <w:right w:val="none" w:sz="0" w:space="0" w:color="auto"/>
          </w:divBdr>
        </w:div>
        <w:div w:id="296424163">
          <w:marLeft w:val="0"/>
          <w:marRight w:val="0"/>
          <w:marTop w:val="0"/>
          <w:marBottom w:val="0"/>
          <w:divBdr>
            <w:top w:val="none" w:sz="0" w:space="0" w:color="auto"/>
            <w:left w:val="none" w:sz="0" w:space="0" w:color="auto"/>
            <w:bottom w:val="none" w:sz="0" w:space="0" w:color="auto"/>
            <w:right w:val="none" w:sz="0" w:space="0" w:color="auto"/>
          </w:divBdr>
        </w:div>
        <w:div w:id="422997704">
          <w:marLeft w:val="0"/>
          <w:marRight w:val="0"/>
          <w:marTop w:val="0"/>
          <w:marBottom w:val="0"/>
          <w:divBdr>
            <w:top w:val="none" w:sz="0" w:space="0" w:color="auto"/>
            <w:left w:val="none" w:sz="0" w:space="0" w:color="auto"/>
            <w:bottom w:val="none" w:sz="0" w:space="0" w:color="auto"/>
            <w:right w:val="none" w:sz="0" w:space="0" w:color="auto"/>
          </w:divBdr>
        </w:div>
        <w:div w:id="479928946">
          <w:marLeft w:val="0"/>
          <w:marRight w:val="0"/>
          <w:marTop w:val="0"/>
          <w:marBottom w:val="0"/>
          <w:divBdr>
            <w:top w:val="none" w:sz="0" w:space="0" w:color="auto"/>
            <w:left w:val="none" w:sz="0" w:space="0" w:color="auto"/>
            <w:bottom w:val="none" w:sz="0" w:space="0" w:color="auto"/>
            <w:right w:val="none" w:sz="0" w:space="0" w:color="auto"/>
          </w:divBdr>
        </w:div>
        <w:div w:id="511575536">
          <w:marLeft w:val="0"/>
          <w:marRight w:val="0"/>
          <w:marTop w:val="0"/>
          <w:marBottom w:val="0"/>
          <w:divBdr>
            <w:top w:val="none" w:sz="0" w:space="0" w:color="auto"/>
            <w:left w:val="none" w:sz="0" w:space="0" w:color="auto"/>
            <w:bottom w:val="none" w:sz="0" w:space="0" w:color="auto"/>
            <w:right w:val="none" w:sz="0" w:space="0" w:color="auto"/>
          </w:divBdr>
        </w:div>
        <w:div w:id="688529733">
          <w:marLeft w:val="0"/>
          <w:marRight w:val="0"/>
          <w:marTop w:val="0"/>
          <w:marBottom w:val="0"/>
          <w:divBdr>
            <w:top w:val="none" w:sz="0" w:space="0" w:color="auto"/>
            <w:left w:val="none" w:sz="0" w:space="0" w:color="auto"/>
            <w:bottom w:val="none" w:sz="0" w:space="0" w:color="auto"/>
            <w:right w:val="none" w:sz="0" w:space="0" w:color="auto"/>
          </w:divBdr>
        </w:div>
        <w:div w:id="731000163">
          <w:marLeft w:val="0"/>
          <w:marRight w:val="0"/>
          <w:marTop w:val="0"/>
          <w:marBottom w:val="0"/>
          <w:divBdr>
            <w:top w:val="none" w:sz="0" w:space="0" w:color="auto"/>
            <w:left w:val="none" w:sz="0" w:space="0" w:color="auto"/>
            <w:bottom w:val="none" w:sz="0" w:space="0" w:color="auto"/>
            <w:right w:val="none" w:sz="0" w:space="0" w:color="auto"/>
          </w:divBdr>
        </w:div>
        <w:div w:id="1031610527">
          <w:marLeft w:val="0"/>
          <w:marRight w:val="0"/>
          <w:marTop w:val="0"/>
          <w:marBottom w:val="0"/>
          <w:divBdr>
            <w:top w:val="none" w:sz="0" w:space="0" w:color="auto"/>
            <w:left w:val="none" w:sz="0" w:space="0" w:color="auto"/>
            <w:bottom w:val="none" w:sz="0" w:space="0" w:color="auto"/>
            <w:right w:val="none" w:sz="0" w:space="0" w:color="auto"/>
          </w:divBdr>
        </w:div>
        <w:div w:id="1086346283">
          <w:marLeft w:val="0"/>
          <w:marRight w:val="0"/>
          <w:marTop w:val="0"/>
          <w:marBottom w:val="0"/>
          <w:divBdr>
            <w:top w:val="none" w:sz="0" w:space="0" w:color="auto"/>
            <w:left w:val="none" w:sz="0" w:space="0" w:color="auto"/>
            <w:bottom w:val="none" w:sz="0" w:space="0" w:color="auto"/>
            <w:right w:val="none" w:sz="0" w:space="0" w:color="auto"/>
          </w:divBdr>
        </w:div>
        <w:div w:id="1102453857">
          <w:marLeft w:val="0"/>
          <w:marRight w:val="0"/>
          <w:marTop w:val="0"/>
          <w:marBottom w:val="0"/>
          <w:divBdr>
            <w:top w:val="none" w:sz="0" w:space="0" w:color="auto"/>
            <w:left w:val="none" w:sz="0" w:space="0" w:color="auto"/>
            <w:bottom w:val="none" w:sz="0" w:space="0" w:color="auto"/>
            <w:right w:val="none" w:sz="0" w:space="0" w:color="auto"/>
          </w:divBdr>
        </w:div>
        <w:div w:id="1412584822">
          <w:marLeft w:val="0"/>
          <w:marRight w:val="0"/>
          <w:marTop w:val="0"/>
          <w:marBottom w:val="0"/>
          <w:divBdr>
            <w:top w:val="none" w:sz="0" w:space="0" w:color="auto"/>
            <w:left w:val="none" w:sz="0" w:space="0" w:color="auto"/>
            <w:bottom w:val="none" w:sz="0" w:space="0" w:color="auto"/>
            <w:right w:val="none" w:sz="0" w:space="0" w:color="auto"/>
          </w:divBdr>
        </w:div>
        <w:div w:id="1437362417">
          <w:marLeft w:val="0"/>
          <w:marRight w:val="0"/>
          <w:marTop w:val="0"/>
          <w:marBottom w:val="0"/>
          <w:divBdr>
            <w:top w:val="none" w:sz="0" w:space="0" w:color="auto"/>
            <w:left w:val="none" w:sz="0" w:space="0" w:color="auto"/>
            <w:bottom w:val="none" w:sz="0" w:space="0" w:color="auto"/>
            <w:right w:val="none" w:sz="0" w:space="0" w:color="auto"/>
          </w:divBdr>
        </w:div>
        <w:div w:id="1539315303">
          <w:marLeft w:val="0"/>
          <w:marRight w:val="0"/>
          <w:marTop w:val="0"/>
          <w:marBottom w:val="0"/>
          <w:divBdr>
            <w:top w:val="none" w:sz="0" w:space="0" w:color="auto"/>
            <w:left w:val="none" w:sz="0" w:space="0" w:color="auto"/>
            <w:bottom w:val="none" w:sz="0" w:space="0" w:color="auto"/>
            <w:right w:val="none" w:sz="0" w:space="0" w:color="auto"/>
          </w:divBdr>
        </w:div>
        <w:div w:id="1569339443">
          <w:marLeft w:val="0"/>
          <w:marRight w:val="0"/>
          <w:marTop w:val="0"/>
          <w:marBottom w:val="0"/>
          <w:divBdr>
            <w:top w:val="none" w:sz="0" w:space="0" w:color="auto"/>
            <w:left w:val="none" w:sz="0" w:space="0" w:color="auto"/>
            <w:bottom w:val="none" w:sz="0" w:space="0" w:color="auto"/>
            <w:right w:val="none" w:sz="0" w:space="0" w:color="auto"/>
          </w:divBdr>
        </w:div>
        <w:div w:id="1921668637">
          <w:marLeft w:val="0"/>
          <w:marRight w:val="0"/>
          <w:marTop w:val="0"/>
          <w:marBottom w:val="0"/>
          <w:divBdr>
            <w:top w:val="none" w:sz="0" w:space="0" w:color="auto"/>
            <w:left w:val="none" w:sz="0" w:space="0" w:color="auto"/>
            <w:bottom w:val="none" w:sz="0" w:space="0" w:color="auto"/>
            <w:right w:val="none" w:sz="0" w:space="0" w:color="auto"/>
          </w:divBdr>
        </w:div>
      </w:divsChild>
    </w:div>
    <w:div w:id="1535458272">
      <w:bodyDiv w:val="1"/>
      <w:marLeft w:val="0"/>
      <w:marRight w:val="0"/>
      <w:marTop w:val="0"/>
      <w:marBottom w:val="0"/>
      <w:divBdr>
        <w:top w:val="none" w:sz="0" w:space="0" w:color="auto"/>
        <w:left w:val="none" w:sz="0" w:space="0" w:color="auto"/>
        <w:bottom w:val="none" w:sz="0" w:space="0" w:color="auto"/>
        <w:right w:val="none" w:sz="0" w:space="0" w:color="auto"/>
      </w:divBdr>
      <w:divsChild>
        <w:div w:id="113135428">
          <w:marLeft w:val="0"/>
          <w:marRight w:val="0"/>
          <w:marTop w:val="0"/>
          <w:marBottom w:val="0"/>
          <w:divBdr>
            <w:top w:val="none" w:sz="0" w:space="0" w:color="auto"/>
            <w:left w:val="none" w:sz="0" w:space="0" w:color="auto"/>
            <w:bottom w:val="none" w:sz="0" w:space="0" w:color="auto"/>
            <w:right w:val="none" w:sz="0" w:space="0" w:color="auto"/>
          </w:divBdr>
        </w:div>
        <w:div w:id="319508208">
          <w:marLeft w:val="0"/>
          <w:marRight w:val="0"/>
          <w:marTop w:val="0"/>
          <w:marBottom w:val="0"/>
          <w:divBdr>
            <w:top w:val="none" w:sz="0" w:space="0" w:color="auto"/>
            <w:left w:val="none" w:sz="0" w:space="0" w:color="auto"/>
            <w:bottom w:val="none" w:sz="0" w:space="0" w:color="auto"/>
            <w:right w:val="none" w:sz="0" w:space="0" w:color="auto"/>
          </w:divBdr>
        </w:div>
      </w:divsChild>
    </w:div>
    <w:div w:id="1549877399">
      <w:bodyDiv w:val="1"/>
      <w:marLeft w:val="0"/>
      <w:marRight w:val="0"/>
      <w:marTop w:val="0"/>
      <w:marBottom w:val="0"/>
      <w:divBdr>
        <w:top w:val="none" w:sz="0" w:space="0" w:color="auto"/>
        <w:left w:val="none" w:sz="0" w:space="0" w:color="auto"/>
        <w:bottom w:val="none" w:sz="0" w:space="0" w:color="auto"/>
        <w:right w:val="none" w:sz="0" w:space="0" w:color="auto"/>
      </w:divBdr>
    </w:div>
    <w:div w:id="1562791992">
      <w:bodyDiv w:val="1"/>
      <w:marLeft w:val="0"/>
      <w:marRight w:val="0"/>
      <w:marTop w:val="0"/>
      <w:marBottom w:val="0"/>
      <w:divBdr>
        <w:top w:val="none" w:sz="0" w:space="0" w:color="auto"/>
        <w:left w:val="none" w:sz="0" w:space="0" w:color="auto"/>
        <w:bottom w:val="none" w:sz="0" w:space="0" w:color="auto"/>
        <w:right w:val="none" w:sz="0" w:space="0" w:color="auto"/>
      </w:divBdr>
    </w:div>
    <w:div w:id="1679431355">
      <w:bodyDiv w:val="1"/>
      <w:marLeft w:val="0"/>
      <w:marRight w:val="0"/>
      <w:marTop w:val="0"/>
      <w:marBottom w:val="0"/>
      <w:divBdr>
        <w:top w:val="none" w:sz="0" w:space="0" w:color="auto"/>
        <w:left w:val="none" w:sz="0" w:space="0" w:color="auto"/>
        <w:bottom w:val="none" w:sz="0" w:space="0" w:color="auto"/>
        <w:right w:val="none" w:sz="0" w:space="0" w:color="auto"/>
      </w:divBdr>
      <w:divsChild>
        <w:div w:id="395248910">
          <w:marLeft w:val="1800"/>
          <w:marRight w:val="0"/>
          <w:marTop w:val="0"/>
          <w:marBottom w:val="0"/>
          <w:divBdr>
            <w:top w:val="none" w:sz="0" w:space="0" w:color="auto"/>
            <w:left w:val="none" w:sz="0" w:space="0" w:color="auto"/>
            <w:bottom w:val="none" w:sz="0" w:space="0" w:color="auto"/>
            <w:right w:val="none" w:sz="0" w:space="0" w:color="auto"/>
          </w:divBdr>
        </w:div>
        <w:div w:id="985276365">
          <w:marLeft w:val="1800"/>
          <w:marRight w:val="0"/>
          <w:marTop w:val="0"/>
          <w:marBottom w:val="0"/>
          <w:divBdr>
            <w:top w:val="none" w:sz="0" w:space="0" w:color="auto"/>
            <w:left w:val="none" w:sz="0" w:space="0" w:color="auto"/>
            <w:bottom w:val="none" w:sz="0" w:space="0" w:color="auto"/>
            <w:right w:val="none" w:sz="0" w:space="0" w:color="auto"/>
          </w:divBdr>
        </w:div>
        <w:div w:id="1467048780">
          <w:marLeft w:val="1166"/>
          <w:marRight w:val="0"/>
          <w:marTop w:val="0"/>
          <w:marBottom w:val="0"/>
          <w:divBdr>
            <w:top w:val="none" w:sz="0" w:space="0" w:color="auto"/>
            <w:left w:val="none" w:sz="0" w:space="0" w:color="auto"/>
            <w:bottom w:val="none" w:sz="0" w:space="0" w:color="auto"/>
            <w:right w:val="none" w:sz="0" w:space="0" w:color="auto"/>
          </w:divBdr>
        </w:div>
        <w:div w:id="1556820723">
          <w:marLeft w:val="1166"/>
          <w:marRight w:val="0"/>
          <w:marTop w:val="0"/>
          <w:marBottom w:val="0"/>
          <w:divBdr>
            <w:top w:val="none" w:sz="0" w:space="0" w:color="auto"/>
            <w:left w:val="none" w:sz="0" w:space="0" w:color="auto"/>
            <w:bottom w:val="none" w:sz="0" w:space="0" w:color="auto"/>
            <w:right w:val="none" w:sz="0" w:space="0" w:color="auto"/>
          </w:divBdr>
        </w:div>
      </w:divsChild>
    </w:div>
    <w:div w:id="1720470904">
      <w:bodyDiv w:val="1"/>
      <w:marLeft w:val="0"/>
      <w:marRight w:val="0"/>
      <w:marTop w:val="0"/>
      <w:marBottom w:val="0"/>
      <w:divBdr>
        <w:top w:val="none" w:sz="0" w:space="0" w:color="auto"/>
        <w:left w:val="none" w:sz="0" w:space="0" w:color="auto"/>
        <w:bottom w:val="none" w:sz="0" w:space="0" w:color="auto"/>
        <w:right w:val="none" w:sz="0" w:space="0" w:color="auto"/>
      </w:divBdr>
      <w:divsChild>
        <w:div w:id="437339353">
          <w:marLeft w:val="0"/>
          <w:marRight w:val="0"/>
          <w:marTop w:val="0"/>
          <w:marBottom w:val="0"/>
          <w:divBdr>
            <w:top w:val="none" w:sz="0" w:space="0" w:color="auto"/>
            <w:left w:val="none" w:sz="0" w:space="0" w:color="auto"/>
            <w:bottom w:val="none" w:sz="0" w:space="0" w:color="auto"/>
            <w:right w:val="none" w:sz="0" w:space="0" w:color="auto"/>
          </w:divBdr>
        </w:div>
        <w:div w:id="611205072">
          <w:marLeft w:val="0"/>
          <w:marRight w:val="0"/>
          <w:marTop w:val="0"/>
          <w:marBottom w:val="0"/>
          <w:divBdr>
            <w:top w:val="none" w:sz="0" w:space="0" w:color="auto"/>
            <w:left w:val="none" w:sz="0" w:space="0" w:color="auto"/>
            <w:bottom w:val="none" w:sz="0" w:space="0" w:color="auto"/>
            <w:right w:val="none" w:sz="0" w:space="0" w:color="auto"/>
          </w:divBdr>
        </w:div>
      </w:divsChild>
    </w:div>
    <w:div w:id="1747609865">
      <w:bodyDiv w:val="1"/>
      <w:marLeft w:val="0"/>
      <w:marRight w:val="0"/>
      <w:marTop w:val="0"/>
      <w:marBottom w:val="0"/>
      <w:divBdr>
        <w:top w:val="none" w:sz="0" w:space="0" w:color="auto"/>
        <w:left w:val="none" w:sz="0" w:space="0" w:color="auto"/>
        <w:bottom w:val="none" w:sz="0" w:space="0" w:color="auto"/>
        <w:right w:val="none" w:sz="0" w:space="0" w:color="auto"/>
      </w:divBdr>
    </w:div>
    <w:div w:id="1772361400">
      <w:bodyDiv w:val="1"/>
      <w:marLeft w:val="0"/>
      <w:marRight w:val="0"/>
      <w:marTop w:val="0"/>
      <w:marBottom w:val="0"/>
      <w:divBdr>
        <w:top w:val="none" w:sz="0" w:space="0" w:color="auto"/>
        <w:left w:val="none" w:sz="0" w:space="0" w:color="auto"/>
        <w:bottom w:val="none" w:sz="0" w:space="0" w:color="auto"/>
        <w:right w:val="none" w:sz="0" w:space="0" w:color="auto"/>
      </w:divBdr>
      <w:divsChild>
        <w:div w:id="321158100">
          <w:marLeft w:val="0"/>
          <w:marRight w:val="0"/>
          <w:marTop w:val="0"/>
          <w:marBottom w:val="0"/>
          <w:divBdr>
            <w:top w:val="none" w:sz="0" w:space="0" w:color="auto"/>
            <w:left w:val="none" w:sz="0" w:space="0" w:color="auto"/>
            <w:bottom w:val="none" w:sz="0" w:space="0" w:color="auto"/>
            <w:right w:val="none" w:sz="0" w:space="0" w:color="auto"/>
          </w:divBdr>
        </w:div>
        <w:div w:id="499778012">
          <w:marLeft w:val="0"/>
          <w:marRight w:val="0"/>
          <w:marTop w:val="0"/>
          <w:marBottom w:val="0"/>
          <w:divBdr>
            <w:top w:val="none" w:sz="0" w:space="0" w:color="auto"/>
            <w:left w:val="none" w:sz="0" w:space="0" w:color="auto"/>
            <w:bottom w:val="none" w:sz="0" w:space="0" w:color="auto"/>
            <w:right w:val="none" w:sz="0" w:space="0" w:color="auto"/>
          </w:divBdr>
        </w:div>
        <w:div w:id="818694677">
          <w:marLeft w:val="0"/>
          <w:marRight w:val="0"/>
          <w:marTop w:val="0"/>
          <w:marBottom w:val="0"/>
          <w:divBdr>
            <w:top w:val="none" w:sz="0" w:space="0" w:color="auto"/>
            <w:left w:val="none" w:sz="0" w:space="0" w:color="auto"/>
            <w:bottom w:val="none" w:sz="0" w:space="0" w:color="auto"/>
            <w:right w:val="none" w:sz="0" w:space="0" w:color="auto"/>
          </w:divBdr>
        </w:div>
      </w:divsChild>
    </w:div>
    <w:div w:id="1908877323">
      <w:bodyDiv w:val="1"/>
      <w:marLeft w:val="0"/>
      <w:marRight w:val="0"/>
      <w:marTop w:val="0"/>
      <w:marBottom w:val="0"/>
      <w:divBdr>
        <w:top w:val="none" w:sz="0" w:space="0" w:color="auto"/>
        <w:left w:val="none" w:sz="0" w:space="0" w:color="auto"/>
        <w:bottom w:val="none" w:sz="0" w:space="0" w:color="auto"/>
        <w:right w:val="none" w:sz="0" w:space="0" w:color="auto"/>
      </w:divBdr>
    </w:div>
    <w:div w:id="19660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www.polytechworks.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F2BBD4-09EB-4895-9382-F2E0A039B263}" type="doc">
      <dgm:prSet loTypeId="urn:microsoft.com/office/officeart/2005/8/layout/hierarchy6" loCatId="hierarchy" qsTypeId="urn:microsoft.com/office/officeart/2005/8/quickstyle/simple4" qsCatId="simple" csTypeId="urn:microsoft.com/office/officeart/2005/8/colors/accent1_2" csCatId="accent1" phldr="1"/>
      <dgm:spPr/>
      <dgm:t>
        <a:bodyPr/>
        <a:lstStyle/>
        <a:p>
          <a:endParaRPr lang="en-US"/>
        </a:p>
      </dgm:t>
    </dgm:pt>
    <dgm:pt modelId="{2225BEC8-D14B-48E7-9C09-E3C7DFF8AF8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Polytech School District Board of Education:</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US" sz="900" b="0" i="0" u="none" strike="noStrike" cap="none" normalizeH="0" baseline="0" dirty="0">
            <a:ln/>
            <a:effectLst/>
            <a:latin typeface="+mn-lt"/>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W. Duane Hammond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Cynthia D. Brown</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Sandra Walls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Dr. Reginald J. Chandler, Sr.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Senator Nancy W. Cook</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Deanna Rigby</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Carolyn Forbes</a:t>
          </a:r>
        </a:p>
      </dgm:t>
    </dgm:pt>
    <dgm:pt modelId="{A68DA6C8-730E-48B3-BC0E-C4697C00754B}" type="parTrans" cxnId="{0F4AC55F-A1FB-4FCC-A986-36C8F32792B5}">
      <dgm:prSet/>
      <dgm:spPr/>
      <dgm:t>
        <a:bodyPr/>
        <a:lstStyle/>
        <a:p>
          <a:pPr algn="ctr"/>
          <a:endParaRPr lang="en-US"/>
        </a:p>
      </dgm:t>
    </dgm:pt>
    <dgm:pt modelId="{912BB9CA-658A-4F12-96AC-C5F324E42629}" type="sibTrans" cxnId="{0F4AC55F-A1FB-4FCC-A986-36C8F32792B5}">
      <dgm:prSet/>
      <dgm:spPr/>
      <dgm:t>
        <a:bodyPr/>
        <a:lstStyle/>
        <a:p>
          <a:pPr algn="ctr"/>
          <a:endParaRPr lang="en-US"/>
        </a:p>
      </dgm:t>
    </dgm:pt>
    <dgm:pt modelId="{48E74596-3DD6-45E5-8936-CDE237281ED8}">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Polytech Adult Education</a:t>
          </a:r>
        </a:p>
      </dgm:t>
    </dgm:pt>
    <dgm:pt modelId="{D5F3C99B-842D-4A0B-ADEB-166755B43216}" type="parTrans" cxnId="{5B577347-6481-448F-A125-9566294B8124}">
      <dgm:prSet/>
      <dgm:spPr/>
      <dgm:t>
        <a:bodyPr/>
        <a:lstStyle/>
        <a:p>
          <a:pPr algn="ctr"/>
          <a:endParaRPr lang="en-US"/>
        </a:p>
      </dgm:t>
    </dgm:pt>
    <dgm:pt modelId="{F9750B7A-37B8-4779-9256-7A25D9026095}" type="sibTrans" cxnId="{5B577347-6481-448F-A125-9566294B8124}">
      <dgm:prSet/>
      <dgm:spPr/>
      <dgm:t>
        <a:bodyPr/>
        <a:lstStyle/>
        <a:p>
          <a:pPr algn="ctr"/>
          <a:endParaRPr lang="en-US"/>
        </a:p>
      </dgm:t>
    </dgm:pt>
    <dgm:pt modelId="{449FEA9F-C22A-41A8-AEEB-A39635AA2080}">
      <dgm:prSet custT="1"/>
      <dgm:spPr/>
      <dgm:t>
        <a:bodyPr/>
        <a:lstStyle/>
        <a:p>
          <a:pPr algn="ctr"/>
          <a:r>
            <a:rPr lang="en-US" sz="900">
              <a:latin typeface="+mn-lt"/>
              <a:cs typeface="Arial" pitchFamily="34" charset="0"/>
            </a:rPr>
            <a:t>District Superintenden</a:t>
          </a:r>
          <a:r>
            <a:rPr lang="en-US" sz="900">
              <a:latin typeface="Arial" pitchFamily="34" charset="0"/>
              <a:cs typeface="Arial" pitchFamily="34" charset="0"/>
            </a:rPr>
            <a:t>t</a:t>
          </a:r>
        </a:p>
        <a:p>
          <a:pPr algn="ctr"/>
          <a:r>
            <a:rPr lang="en-US" sz="900">
              <a:latin typeface="+mn-lt"/>
              <a:cs typeface="Arial" pitchFamily="34" charset="0"/>
            </a:rPr>
            <a:t>Dr. Amelia Hodges</a:t>
          </a:r>
          <a:endParaRPr lang="en-US" sz="900">
            <a:latin typeface="Arial" pitchFamily="34" charset="0"/>
            <a:cs typeface="Arial" pitchFamily="34" charset="0"/>
          </a:endParaRPr>
        </a:p>
      </dgm:t>
    </dgm:pt>
    <dgm:pt modelId="{D27CC147-EEF0-48EF-B3F0-6A86F281E6BC}" type="parTrans" cxnId="{B809155E-2496-4014-8313-34E9B47E147B}">
      <dgm:prSet/>
      <dgm:spPr/>
      <dgm:t>
        <a:bodyPr/>
        <a:lstStyle/>
        <a:p>
          <a:pPr algn="ctr"/>
          <a:endParaRPr lang="en-US"/>
        </a:p>
      </dgm:t>
    </dgm:pt>
    <dgm:pt modelId="{8C46251C-8D6F-4F4B-B7AB-48EB02111B6E}" type="sibTrans" cxnId="{B809155E-2496-4014-8313-34E9B47E147B}">
      <dgm:prSet/>
      <dgm:spPr/>
      <dgm:t>
        <a:bodyPr/>
        <a:lstStyle/>
        <a:p>
          <a:pPr algn="ctr"/>
          <a:endParaRPr lang="en-US"/>
        </a:p>
      </dgm:t>
    </dgm:pt>
    <dgm:pt modelId="{B2104ED5-312A-4656-94C2-3E8C4FBD56C7}">
      <dgm:prSet custT="1"/>
      <dgm:spPr/>
      <dgm:t>
        <a:bodyPr/>
        <a:lstStyle/>
        <a:p>
          <a:pPr marR="0" algn="ctr" rtl="0" eaLnBrk="1" fontAlgn="base" latinLnBrk="0" hangingPunct="1">
            <a:buClrTx/>
            <a:buSzTx/>
            <a:buFontTx/>
            <a:tabLst/>
          </a:pPr>
          <a:r>
            <a:rPr kumimoji="0" lang="en-US" sz="900" b="0" i="0" u="none" strike="noStrike" cap="none" normalizeH="0" baseline="0" dirty="0">
              <a:ln/>
              <a:effectLst/>
              <a:latin typeface="+mn-lt"/>
            </a:rPr>
            <a:t>Polytech High School</a:t>
          </a:r>
        </a:p>
      </dgm:t>
    </dgm:pt>
    <dgm:pt modelId="{F7771BB5-C7C0-430B-B268-79E31D78DCE3}" type="parTrans" cxnId="{2C10912D-BAFD-46E1-B52A-7C32CF97385E}">
      <dgm:prSet/>
      <dgm:spPr/>
      <dgm:t>
        <a:bodyPr/>
        <a:lstStyle/>
        <a:p>
          <a:pPr algn="ctr"/>
          <a:endParaRPr lang="en-US"/>
        </a:p>
      </dgm:t>
    </dgm:pt>
    <dgm:pt modelId="{0D3B99BB-37C3-4366-9285-3658103370DC}" type="sibTrans" cxnId="{2C10912D-BAFD-46E1-B52A-7C32CF97385E}">
      <dgm:prSet/>
      <dgm:spPr/>
      <dgm:t>
        <a:bodyPr/>
        <a:lstStyle/>
        <a:p>
          <a:pPr algn="ctr"/>
          <a:endParaRPr lang="en-US"/>
        </a:p>
      </dgm:t>
    </dgm:pt>
    <dgm:pt modelId="{B1050851-9C82-4CB8-A3BA-5F75752B065A}">
      <dgm:prSet custT="1"/>
      <dgm:spPr/>
      <dgm:t>
        <a:bodyPr/>
        <a:lstStyle/>
        <a:p>
          <a:pPr marR="0" algn="ctr" rtl="0" eaLnBrk="1" fontAlgn="base" latinLnBrk="0" hangingPunct="1">
            <a:buClrTx/>
            <a:buSzTx/>
            <a:buFontTx/>
            <a:tabLst/>
          </a:pPr>
          <a:r>
            <a:rPr kumimoji="0" lang="en-US" sz="900" b="0" i="0" u="none" strike="noStrike" cap="none" normalizeH="0" baseline="0" dirty="0">
              <a:ln/>
              <a:effectLst/>
              <a:latin typeface="+mn-lt"/>
            </a:rPr>
            <a:t>District Staff, IT, Building &amp; Grounds</a:t>
          </a:r>
        </a:p>
      </dgm:t>
    </dgm:pt>
    <dgm:pt modelId="{9F41D3C0-DA0B-470F-82B8-FADCDE021F74}" type="parTrans" cxnId="{8097535F-00A4-4178-953D-2D030ECE1CBD}">
      <dgm:prSet/>
      <dgm:spPr/>
      <dgm:t>
        <a:bodyPr/>
        <a:lstStyle/>
        <a:p>
          <a:pPr algn="ctr"/>
          <a:endParaRPr lang="en-US"/>
        </a:p>
      </dgm:t>
    </dgm:pt>
    <dgm:pt modelId="{0354B44F-C630-4733-A3E2-5C3017D0261C}" type="sibTrans" cxnId="{8097535F-00A4-4178-953D-2D030ECE1CBD}">
      <dgm:prSet/>
      <dgm:spPr/>
      <dgm:t>
        <a:bodyPr/>
        <a:lstStyle/>
        <a:p>
          <a:pPr algn="ctr"/>
          <a:endParaRPr lang="en-US"/>
        </a:p>
      </dgm:t>
    </dgm:pt>
    <dgm:pt modelId="{79764915-DDED-4D2E-9DFE-CD8942EE5E0A}" type="pres">
      <dgm:prSet presAssocID="{9DF2BBD4-09EB-4895-9382-F2E0A039B263}" presName="mainComposite" presStyleCnt="0">
        <dgm:presLayoutVars>
          <dgm:chPref val="1"/>
          <dgm:dir/>
          <dgm:animOne val="branch"/>
          <dgm:animLvl val="lvl"/>
          <dgm:resizeHandles val="exact"/>
        </dgm:presLayoutVars>
      </dgm:prSet>
      <dgm:spPr/>
    </dgm:pt>
    <dgm:pt modelId="{54636B10-EF95-4639-85C0-27F0F809E948}" type="pres">
      <dgm:prSet presAssocID="{9DF2BBD4-09EB-4895-9382-F2E0A039B263}" presName="hierFlow" presStyleCnt="0"/>
      <dgm:spPr/>
    </dgm:pt>
    <dgm:pt modelId="{DCFFE1D0-7CCE-44EB-93B5-662A7EFA802D}" type="pres">
      <dgm:prSet presAssocID="{9DF2BBD4-09EB-4895-9382-F2E0A039B263}" presName="hierChild1" presStyleCnt="0">
        <dgm:presLayoutVars>
          <dgm:chPref val="1"/>
          <dgm:animOne val="branch"/>
          <dgm:animLvl val="lvl"/>
        </dgm:presLayoutVars>
      </dgm:prSet>
      <dgm:spPr/>
    </dgm:pt>
    <dgm:pt modelId="{B31C9755-E01B-4B69-9AB5-B30DFBC94E6C}" type="pres">
      <dgm:prSet presAssocID="{2225BEC8-D14B-48E7-9C09-E3C7DFF8AF87}" presName="Name14" presStyleCnt="0"/>
      <dgm:spPr/>
    </dgm:pt>
    <dgm:pt modelId="{8132CA5E-D08F-423B-9945-B788E9ADB859}" type="pres">
      <dgm:prSet presAssocID="{2225BEC8-D14B-48E7-9C09-E3C7DFF8AF87}" presName="level1Shape" presStyleLbl="node0" presStyleIdx="0" presStyleCnt="1" custScaleX="419744" custScaleY="327074" custLinFactNeighborX="13769" custLinFactNeighborY="11253">
        <dgm:presLayoutVars>
          <dgm:chPref val="3"/>
        </dgm:presLayoutVars>
      </dgm:prSet>
      <dgm:spPr/>
    </dgm:pt>
    <dgm:pt modelId="{989DA4FA-3F93-45D2-BF12-7A76E042DB71}" type="pres">
      <dgm:prSet presAssocID="{2225BEC8-D14B-48E7-9C09-E3C7DFF8AF87}" presName="hierChild2" presStyleCnt="0"/>
      <dgm:spPr/>
    </dgm:pt>
    <dgm:pt modelId="{C1C2A5B7-A303-4B12-9FDA-9AC106E04A0A}" type="pres">
      <dgm:prSet presAssocID="{D27CC147-EEF0-48EF-B3F0-6A86F281E6BC}" presName="Name19" presStyleLbl="parChTrans1D2" presStyleIdx="0" presStyleCnt="1"/>
      <dgm:spPr/>
    </dgm:pt>
    <dgm:pt modelId="{860D3461-585D-4080-927C-5E857D602246}" type="pres">
      <dgm:prSet presAssocID="{449FEA9F-C22A-41A8-AEEB-A39635AA2080}" presName="Name21" presStyleCnt="0"/>
      <dgm:spPr/>
    </dgm:pt>
    <dgm:pt modelId="{FDA630D4-001C-4EB3-AB54-83971B8F66F7}" type="pres">
      <dgm:prSet presAssocID="{449FEA9F-C22A-41A8-AEEB-A39635AA2080}" presName="level2Shape" presStyleLbl="node2" presStyleIdx="0" presStyleCnt="1" custScaleX="186671" custScaleY="135273" custLinFactNeighborX="13635" custLinFactNeighborY="-3101"/>
      <dgm:spPr/>
    </dgm:pt>
    <dgm:pt modelId="{FDCACEE4-7860-4BAB-A1C7-3DEB9E543541}" type="pres">
      <dgm:prSet presAssocID="{449FEA9F-C22A-41A8-AEEB-A39635AA2080}" presName="hierChild3" presStyleCnt="0"/>
      <dgm:spPr/>
    </dgm:pt>
    <dgm:pt modelId="{3C6B2A9F-B301-47FC-BD6C-33461DCD8812}" type="pres">
      <dgm:prSet presAssocID="{D5F3C99B-842D-4A0B-ADEB-166755B43216}" presName="Name19" presStyleLbl="parChTrans1D3" presStyleIdx="0" presStyleCnt="3"/>
      <dgm:spPr/>
    </dgm:pt>
    <dgm:pt modelId="{11518D2A-7BCA-4771-9C8E-D85AD1045E5F}" type="pres">
      <dgm:prSet presAssocID="{48E74596-3DD6-45E5-8936-CDE237281ED8}" presName="Name21" presStyleCnt="0"/>
      <dgm:spPr/>
    </dgm:pt>
    <dgm:pt modelId="{36343BE8-86FB-4CAC-B02E-CFDC5B059E80}" type="pres">
      <dgm:prSet presAssocID="{48E74596-3DD6-45E5-8936-CDE237281ED8}" presName="level2Shape" presStyleLbl="node3" presStyleIdx="0" presStyleCnt="3" custScaleX="192504" custLinFactX="100000" custLinFactNeighborX="127142" custLinFactNeighborY="-5809"/>
      <dgm:spPr/>
    </dgm:pt>
    <dgm:pt modelId="{05734250-EBCF-46EF-B076-0A77232A90BF}" type="pres">
      <dgm:prSet presAssocID="{48E74596-3DD6-45E5-8936-CDE237281ED8}" presName="hierChild3" presStyleCnt="0"/>
      <dgm:spPr/>
    </dgm:pt>
    <dgm:pt modelId="{BF2B11A1-CCBA-4327-9DA4-83A82BA647C2}" type="pres">
      <dgm:prSet presAssocID="{F7771BB5-C7C0-430B-B268-79E31D78DCE3}" presName="Name19" presStyleLbl="parChTrans1D3" presStyleIdx="1" presStyleCnt="3"/>
      <dgm:spPr/>
    </dgm:pt>
    <dgm:pt modelId="{9BF826C7-9552-490B-9A65-15725C758AF4}" type="pres">
      <dgm:prSet presAssocID="{B2104ED5-312A-4656-94C2-3E8C4FBD56C7}" presName="Name21" presStyleCnt="0"/>
      <dgm:spPr/>
    </dgm:pt>
    <dgm:pt modelId="{5A047900-F201-459B-A6A4-25369D3CE098}" type="pres">
      <dgm:prSet presAssocID="{B2104ED5-312A-4656-94C2-3E8C4FBD56C7}" presName="level2Shape" presStyleLbl="node3" presStyleIdx="1" presStyleCnt="3" custScaleX="167153" custLinFactX="100000" custLinFactNeighborX="130629" custLinFactNeighborY="-5082"/>
      <dgm:spPr/>
    </dgm:pt>
    <dgm:pt modelId="{2BF6A355-11C7-4D12-A971-45B3D089512B}" type="pres">
      <dgm:prSet presAssocID="{B2104ED5-312A-4656-94C2-3E8C4FBD56C7}" presName="hierChild3" presStyleCnt="0"/>
      <dgm:spPr/>
    </dgm:pt>
    <dgm:pt modelId="{2D59EAB6-650E-4302-9EB8-FDEF0E03E07E}" type="pres">
      <dgm:prSet presAssocID="{9F41D3C0-DA0B-470F-82B8-FADCDE021F74}" presName="Name19" presStyleLbl="parChTrans1D3" presStyleIdx="2" presStyleCnt="3"/>
      <dgm:spPr/>
    </dgm:pt>
    <dgm:pt modelId="{AD310A97-A6F7-4112-BD78-AC42E93F3721}" type="pres">
      <dgm:prSet presAssocID="{B1050851-9C82-4CB8-A3BA-5F75752B065A}" presName="Name21" presStyleCnt="0"/>
      <dgm:spPr/>
    </dgm:pt>
    <dgm:pt modelId="{AF6F0054-D883-404A-BDD5-39E68A5382FD}" type="pres">
      <dgm:prSet presAssocID="{B1050851-9C82-4CB8-A3BA-5F75752B065A}" presName="level2Shape" presStyleLbl="node3" presStyleIdx="2" presStyleCnt="3" custScaleX="200309" custLinFactX="-200000" custLinFactNeighborX="-211927" custLinFactNeighborY="-5082"/>
      <dgm:spPr/>
    </dgm:pt>
    <dgm:pt modelId="{E07DF2E8-46FD-46A8-81F2-ECF701D85A51}" type="pres">
      <dgm:prSet presAssocID="{B1050851-9C82-4CB8-A3BA-5F75752B065A}" presName="hierChild3" presStyleCnt="0"/>
      <dgm:spPr/>
    </dgm:pt>
    <dgm:pt modelId="{79FDB10F-0C4F-4EF9-B930-C78544A85CC9}" type="pres">
      <dgm:prSet presAssocID="{9DF2BBD4-09EB-4895-9382-F2E0A039B263}" presName="bgShapesFlow" presStyleCnt="0"/>
      <dgm:spPr/>
    </dgm:pt>
  </dgm:ptLst>
  <dgm:cxnLst>
    <dgm:cxn modelId="{9C267A06-A4F9-48C0-8AEC-30AAF0FCBCBF}" type="presOf" srcId="{9DF2BBD4-09EB-4895-9382-F2E0A039B263}" destId="{79764915-DDED-4D2E-9DFE-CD8942EE5E0A}" srcOrd="0" destOrd="0" presId="urn:microsoft.com/office/officeart/2005/8/layout/hierarchy6"/>
    <dgm:cxn modelId="{B313E50B-1E09-4036-BA76-F759185BEDC3}" type="presOf" srcId="{F7771BB5-C7C0-430B-B268-79E31D78DCE3}" destId="{BF2B11A1-CCBA-4327-9DA4-83A82BA647C2}" srcOrd="0" destOrd="0" presId="urn:microsoft.com/office/officeart/2005/8/layout/hierarchy6"/>
    <dgm:cxn modelId="{5DE04711-74C9-4D4A-A00C-37B9653C48F5}" type="presOf" srcId="{D27CC147-EEF0-48EF-B3F0-6A86F281E6BC}" destId="{C1C2A5B7-A303-4B12-9FDA-9AC106E04A0A}" srcOrd="0" destOrd="0" presId="urn:microsoft.com/office/officeart/2005/8/layout/hierarchy6"/>
    <dgm:cxn modelId="{21E93419-F7DF-4758-87C3-62405F574AB1}" type="presOf" srcId="{B2104ED5-312A-4656-94C2-3E8C4FBD56C7}" destId="{5A047900-F201-459B-A6A4-25369D3CE098}" srcOrd="0" destOrd="0" presId="urn:microsoft.com/office/officeart/2005/8/layout/hierarchy6"/>
    <dgm:cxn modelId="{2C10912D-BAFD-46E1-B52A-7C32CF97385E}" srcId="{449FEA9F-C22A-41A8-AEEB-A39635AA2080}" destId="{B2104ED5-312A-4656-94C2-3E8C4FBD56C7}" srcOrd="1" destOrd="0" parTransId="{F7771BB5-C7C0-430B-B268-79E31D78DCE3}" sibTransId="{0D3B99BB-37C3-4366-9285-3658103370DC}"/>
    <dgm:cxn modelId="{B14CD72F-BF95-4B4C-AB51-F11CF3DF912D}" type="presOf" srcId="{B1050851-9C82-4CB8-A3BA-5F75752B065A}" destId="{AF6F0054-D883-404A-BDD5-39E68A5382FD}" srcOrd="0" destOrd="0" presId="urn:microsoft.com/office/officeart/2005/8/layout/hierarchy6"/>
    <dgm:cxn modelId="{B809155E-2496-4014-8313-34E9B47E147B}" srcId="{2225BEC8-D14B-48E7-9C09-E3C7DFF8AF87}" destId="{449FEA9F-C22A-41A8-AEEB-A39635AA2080}" srcOrd="0" destOrd="0" parTransId="{D27CC147-EEF0-48EF-B3F0-6A86F281E6BC}" sibTransId="{8C46251C-8D6F-4F4B-B7AB-48EB02111B6E}"/>
    <dgm:cxn modelId="{8097535F-00A4-4178-953D-2D030ECE1CBD}" srcId="{449FEA9F-C22A-41A8-AEEB-A39635AA2080}" destId="{B1050851-9C82-4CB8-A3BA-5F75752B065A}" srcOrd="2" destOrd="0" parTransId="{9F41D3C0-DA0B-470F-82B8-FADCDE021F74}" sibTransId="{0354B44F-C630-4733-A3E2-5C3017D0261C}"/>
    <dgm:cxn modelId="{0F4AC55F-A1FB-4FCC-A986-36C8F32792B5}" srcId="{9DF2BBD4-09EB-4895-9382-F2E0A039B263}" destId="{2225BEC8-D14B-48E7-9C09-E3C7DFF8AF87}" srcOrd="0" destOrd="0" parTransId="{A68DA6C8-730E-48B3-BC0E-C4697C00754B}" sibTransId="{912BB9CA-658A-4F12-96AC-C5F324E42629}"/>
    <dgm:cxn modelId="{5B577347-6481-448F-A125-9566294B8124}" srcId="{449FEA9F-C22A-41A8-AEEB-A39635AA2080}" destId="{48E74596-3DD6-45E5-8936-CDE237281ED8}" srcOrd="0" destOrd="0" parTransId="{D5F3C99B-842D-4A0B-ADEB-166755B43216}" sibTransId="{F9750B7A-37B8-4779-9256-7A25D9026095}"/>
    <dgm:cxn modelId="{33451B96-3C61-4F8E-ACA1-85B5EB3DEE04}" type="presOf" srcId="{2225BEC8-D14B-48E7-9C09-E3C7DFF8AF87}" destId="{8132CA5E-D08F-423B-9945-B788E9ADB859}" srcOrd="0" destOrd="0" presId="urn:microsoft.com/office/officeart/2005/8/layout/hierarchy6"/>
    <dgm:cxn modelId="{982CBE9F-14C4-407D-BC9D-FE420D219150}" type="presOf" srcId="{D5F3C99B-842D-4A0B-ADEB-166755B43216}" destId="{3C6B2A9F-B301-47FC-BD6C-33461DCD8812}" srcOrd="0" destOrd="0" presId="urn:microsoft.com/office/officeart/2005/8/layout/hierarchy6"/>
    <dgm:cxn modelId="{587ACDB0-64A8-46FC-B8AF-AF24FEE185EE}" type="presOf" srcId="{449FEA9F-C22A-41A8-AEEB-A39635AA2080}" destId="{FDA630D4-001C-4EB3-AB54-83971B8F66F7}" srcOrd="0" destOrd="0" presId="urn:microsoft.com/office/officeart/2005/8/layout/hierarchy6"/>
    <dgm:cxn modelId="{7AD910C5-A2F2-4614-A314-4BE6976BF883}" type="presOf" srcId="{9F41D3C0-DA0B-470F-82B8-FADCDE021F74}" destId="{2D59EAB6-650E-4302-9EB8-FDEF0E03E07E}" srcOrd="0" destOrd="0" presId="urn:microsoft.com/office/officeart/2005/8/layout/hierarchy6"/>
    <dgm:cxn modelId="{46E658D1-E99B-4E78-ACA0-062BF91B161F}" type="presOf" srcId="{48E74596-3DD6-45E5-8936-CDE237281ED8}" destId="{36343BE8-86FB-4CAC-B02E-CFDC5B059E80}" srcOrd="0" destOrd="0" presId="urn:microsoft.com/office/officeart/2005/8/layout/hierarchy6"/>
    <dgm:cxn modelId="{C580CDDF-D5F3-4C9F-872B-7A48E86C5070}" type="presParOf" srcId="{79764915-DDED-4D2E-9DFE-CD8942EE5E0A}" destId="{54636B10-EF95-4639-85C0-27F0F809E948}" srcOrd="0" destOrd="0" presId="urn:microsoft.com/office/officeart/2005/8/layout/hierarchy6"/>
    <dgm:cxn modelId="{EC0F1F6A-73DD-45BE-B42E-2704673479B8}" type="presParOf" srcId="{54636B10-EF95-4639-85C0-27F0F809E948}" destId="{DCFFE1D0-7CCE-44EB-93B5-662A7EFA802D}" srcOrd="0" destOrd="0" presId="urn:microsoft.com/office/officeart/2005/8/layout/hierarchy6"/>
    <dgm:cxn modelId="{B6B001DF-75A3-4A73-8B8A-11F48727E257}" type="presParOf" srcId="{DCFFE1D0-7CCE-44EB-93B5-662A7EFA802D}" destId="{B31C9755-E01B-4B69-9AB5-B30DFBC94E6C}" srcOrd="0" destOrd="0" presId="urn:microsoft.com/office/officeart/2005/8/layout/hierarchy6"/>
    <dgm:cxn modelId="{F57A8F3B-2C47-4EC0-83E1-23914C0B51A8}" type="presParOf" srcId="{B31C9755-E01B-4B69-9AB5-B30DFBC94E6C}" destId="{8132CA5E-D08F-423B-9945-B788E9ADB859}" srcOrd="0" destOrd="0" presId="urn:microsoft.com/office/officeart/2005/8/layout/hierarchy6"/>
    <dgm:cxn modelId="{6FA16444-38E1-49B4-AF89-E46DE5414036}" type="presParOf" srcId="{B31C9755-E01B-4B69-9AB5-B30DFBC94E6C}" destId="{989DA4FA-3F93-45D2-BF12-7A76E042DB71}" srcOrd="1" destOrd="0" presId="urn:microsoft.com/office/officeart/2005/8/layout/hierarchy6"/>
    <dgm:cxn modelId="{07D4EDE2-0C28-401F-B35B-179D99E53373}" type="presParOf" srcId="{989DA4FA-3F93-45D2-BF12-7A76E042DB71}" destId="{C1C2A5B7-A303-4B12-9FDA-9AC106E04A0A}" srcOrd="0" destOrd="0" presId="urn:microsoft.com/office/officeart/2005/8/layout/hierarchy6"/>
    <dgm:cxn modelId="{479876BD-DF03-4544-A91A-1B6363E2467C}" type="presParOf" srcId="{989DA4FA-3F93-45D2-BF12-7A76E042DB71}" destId="{860D3461-585D-4080-927C-5E857D602246}" srcOrd="1" destOrd="0" presId="urn:microsoft.com/office/officeart/2005/8/layout/hierarchy6"/>
    <dgm:cxn modelId="{AF2B7348-8E4A-4780-90D0-FCC9E91E5252}" type="presParOf" srcId="{860D3461-585D-4080-927C-5E857D602246}" destId="{FDA630D4-001C-4EB3-AB54-83971B8F66F7}" srcOrd="0" destOrd="0" presId="urn:microsoft.com/office/officeart/2005/8/layout/hierarchy6"/>
    <dgm:cxn modelId="{A3BA5D95-90BC-4ACC-8FE5-8FBEB12999A5}" type="presParOf" srcId="{860D3461-585D-4080-927C-5E857D602246}" destId="{FDCACEE4-7860-4BAB-A1C7-3DEB9E543541}" srcOrd="1" destOrd="0" presId="urn:microsoft.com/office/officeart/2005/8/layout/hierarchy6"/>
    <dgm:cxn modelId="{94E7B0B4-1D3D-4DD9-9F36-0F1E1151E441}" type="presParOf" srcId="{FDCACEE4-7860-4BAB-A1C7-3DEB9E543541}" destId="{3C6B2A9F-B301-47FC-BD6C-33461DCD8812}" srcOrd="0" destOrd="0" presId="urn:microsoft.com/office/officeart/2005/8/layout/hierarchy6"/>
    <dgm:cxn modelId="{2B1A191E-EDEE-4BCB-9A21-3F2A74D08952}" type="presParOf" srcId="{FDCACEE4-7860-4BAB-A1C7-3DEB9E543541}" destId="{11518D2A-7BCA-4771-9C8E-D85AD1045E5F}" srcOrd="1" destOrd="0" presId="urn:microsoft.com/office/officeart/2005/8/layout/hierarchy6"/>
    <dgm:cxn modelId="{8B64D751-1B31-4E96-B063-E2958765F71C}" type="presParOf" srcId="{11518D2A-7BCA-4771-9C8E-D85AD1045E5F}" destId="{36343BE8-86FB-4CAC-B02E-CFDC5B059E80}" srcOrd="0" destOrd="0" presId="urn:microsoft.com/office/officeart/2005/8/layout/hierarchy6"/>
    <dgm:cxn modelId="{DDC76139-77A4-477B-A97F-CBB9044923E4}" type="presParOf" srcId="{11518D2A-7BCA-4771-9C8E-D85AD1045E5F}" destId="{05734250-EBCF-46EF-B076-0A77232A90BF}" srcOrd="1" destOrd="0" presId="urn:microsoft.com/office/officeart/2005/8/layout/hierarchy6"/>
    <dgm:cxn modelId="{9503906F-F73D-49C7-9D74-EB01E468FA28}" type="presParOf" srcId="{FDCACEE4-7860-4BAB-A1C7-3DEB9E543541}" destId="{BF2B11A1-CCBA-4327-9DA4-83A82BA647C2}" srcOrd="2" destOrd="0" presId="urn:microsoft.com/office/officeart/2005/8/layout/hierarchy6"/>
    <dgm:cxn modelId="{14EF5615-535C-4FEF-9099-F19175FA50A5}" type="presParOf" srcId="{FDCACEE4-7860-4BAB-A1C7-3DEB9E543541}" destId="{9BF826C7-9552-490B-9A65-15725C758AF4}" srcOrd="3" destOrd="0" presId="urn:microsoft.com/office/officeart/2005/8/layout/hierarchy6"/>
    <dgm:cxn modelId="{4028E3F1-0234-409F-AF3D-CD65291F31BA}" type="presParOf" srcId="{9BF826C7-9552-490B-9A65-15725C758AF4}" destId="{5A047900-F201-459B-A6A4-25369D3CE098}" srcOrd="0" destOrd="0" presId="urn:microsoft.com/office/officeart/2005/8/layout/hierarchy6"/>
    <dgm:cxn modelId="{C6676B68-ED34-4719-969C-741ACC425DEE}" type="presParOf" srcId="{9BF826C7-9552-490B-9A65-15725C758AF4}" destId="{2BF6A355-11C7-4D12-A971-45B3D089512B}" srcOrd="1" destOrd="0" presId="urn:microsoft.com/office/officeart/2005/8/layout/hierarchy6"/>
    <dgm:cxn modelId="{23DEBFC3-CC5E-4F07-8A96-A0109DA64C5F}" type="presParOf" srcId="{FDCACEE4-7860-4BAB-A1C7-3DEB9E543541}" destId="{2D59EAB6-650E-4302-9EB8-FDEF0E03E07E}" srcOrd="4" destOrd="0" presId="urn:microsoft.com/office/officeart/2005/8/layout/hierarchy6"/>
    <dgm:cxn modelId="{275130F1-372B-4866-B013-F640373EBF24}" type="presParOf" srcId="{FDCACEE4-7860-4BAB-A1C7-3DEB9E543541}" destId="{AD310A97-A6F7-4112-BD78-AC42E93F3721}" srcOrd="5" destOrd="0" presId="urn:microsoft.com/office/officeart/2005/8/layout/hierarchy6"/>
    <dgm:cxn modelId="{00D47AD7-4DF5-4414-8F35-728EF30A7262}" type="presParOf" srcId="{AD310A97-A6F7-4112-BD78-AC42E93F3721}" destId="{AF6F0054-D883-404A-BDD5-39E68A5382FD}" srcOrd="0" destOrd="0" presId="urn:microsoft.com/office/officeart/2005/8/layout/hierarchy6"/>
    <dgm:cxn modelId="{1C0C0B7F-20F8-4F4C-8270-EF7435EA9C64}" type="presParOf" srcId="{AD310A97-A6F7-4112-BD78-AC42E93F3721}" destId="{E07DF2E8-46FD-46A8-81F2-ECF701D85A51}" srcOrd="1" destOrd="0" presId="urn:microsoft.com/office/officeart/2005/8/layout/hierarchy6"/>
    <dgm:cxn modelId="{887A8185-9849-466B-B885-DD329D5C53BC}" type="presParOf" srcId="{79764915-DDED-4D2E-9DFE-CD8942EE5E0A}" destId="{79FDB10F-0C4F-4EF9-B930-C78544A85CC9}"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F2BBD4-09EB-4895-9382-F2E0A039B263}" type="doc">
      <dgm:prSet loTypeId="urn:microsoft.com/office/officeart/2005/8/layout/hierarchy6" loCatId="hierarchy" qsTypeId="urn:microsoft.com/office/officeart/2005/8/quickstyle/3D1" qsCatId="3D" csTypeId="urn:microsoft.com/office/officeart/2005/8/colors/accent1_2" csCatId="accent1" phldr="1"/>
      <dgm:spPr/>
      <dgm:t>
        <a:bodyPr/>
        <a:lstStyle/>
        <a:p>
          <a:endParaRPr lang="en-US"/>
        </a:p>
      </dgm:t>
    </dgm:pt>
    <dgm:pt modelId="{2225BEC8-D14B-48E7-9C09-E3C7DFF8AF8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Polytech School District Board of Education</a:t>
          </a:r>
        </a:p>
      </dgm:t>
    </dgm:pt>
    <dgm:pt modelId="{A68DA6C8-730E-48B3-BC0E-C4697C00754B}" type="parTrans" cxnId="{0F4AC55F-A1FB-4FCC-A986-36C8F32792B5}">
      <dgm:prSet/>
      <dgm:spPr/>
      <dgm:t>
        <a:bodyPr/>
        <a:lstStyle/>
        <a:p>
          <a:endParaRPr lang="en-US"/>
        </a:p>
      </dgm:t>
    </dgm:pt>
    <dgm:pt modelId="{912BB9CA-658A-4F12-96AC-C5F324E42629}" type="sibTrans" cxnId="{0F4AC55F-A1FB-4FCC-A986-36C8F32792B5}">
      <dgm:prSet/>
      <dgm:spPr/>
      <dgm:t>
        <a:bodyPr/>
        <a:lstStyle/>
        <a:p>
          <a:endParaRPr lang="en-US"/>
        </a:p>
      </dgm:t>
    </dgm:pt>
    <dgm:pt modelId="{48E74596-3DD6-45E5-8936-CDE237281ED8}">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Dr. Betsy Jones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Director of Adult Education</a:t>
          </a:r>
        </a:p>
      </dgm:t>
    </dgm:pt>
    <dgm:pt modelId="{D5F3C99B-842D-4A0B-ADEB-166755B43216}" type="parTrans" cxnId="{5B577347-6481-448F-A125-9566294B8124}">
      <dgm:prSet/>
      <dgm:spPr/>
      <dgm:t>
        <a:bodyPr/>
        <a:lstStyle/>
        <a:p>
          <a:endParaRPr lang="en-US"/>
        </a:p>
      </dgm:t>
    </dgm:pt>
    <dgm:pt modelId="{F9750B7A-37B8-4779-9256-7A25D9026095}" type="sibTrans" cxnId="{5B577347-6481-448F-A125-9566294B8124}">
      <dgm:prSet/>
      <dgm:spPr/>
      <dgm:t>
        <a:bodyPr/>
        <a:lstStyle/>
        <a:p>
          <a:endParaRPr lang="en-US"/>
        </a:p>
      </dgm:t>
    </dgm:pt>
    <dgm:pt modelId="{6608A7DF-0056-4989-BF4F-513BFB1E5A25}">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Jeremy McEntire</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Assistant Director</a:t>
          </a:r>
        </a:p>
      </dgm:t>
    </dgm:pt>
    <dgm:pt modelId="{C19B8166-AA7F-4FE6-A6B6-95A04CBF13AB}" type="parTrans" cxnId="{F35EACAD-767F-4016-9C33-914E9E08B268}">
      <dgm:prSet/>
      <dgm:spPr/>
      <dgm:t>
        <a:bodyPr/>
        <a:lstStyle/>
        <a:p>
          <a:endParaRPr lang="en-US"/>
        </a:p>
      </dgm:t>
    </dgm:pt>
    <dgm:pt modelId="{429EB910-9D96-4E28-B5C5-0C7708B2C3BB}" type="sibTrans" cxnId="{F35EACAD-767F-4016-9C33-914E9E08B268}">
      <dgm:prSet/>
      <dgm:spPr/>
      <dgm:t>
        <a:bodyPr/>
        <a:lstStyle/>
        <a:p>
          <a:endParaRPr lang="en-US"/>
        </a:p>
      </dgm:t>
    </dgm:pt>
    <dgm:pt modelId="{03DD62D1-45AF-46A9-AAF3-CA0E03A67A3C}">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Parents As Teachers</a:t>
          </a:r>
        </a:p>
      </dgm:t>
    </dgm:pt>
    <dgm:pt modelId="{8B83D843-CF99-425C-9C18-52B2EE3521A1}" type="parTrans" cxnId="{A8D60114-F178-47C2-89C5-9140A998970B}">
      <dgm:prSet/>
      <dgm:spPr/>
      <dgm:t>
        <a:bodyPr/>
        <a:lstStyle/>
        <a:p>
          <a:endParaRPr lang="en-US"/>
        </a:p>
      </dgm:t>
    </dgm:pt>
    <dgm:pt modelId="{BD6101D2-EC29-40B6-A0DC-53C1077A737E}" type="sibTrans" cxnId="{A8D60114-F178-47C2-89C5-9140A998970B}">
      <dgm:prSet/>
      <dgm:spPr/>
      <dgm:t>
        <a:bodyPr/>
        <a:lstStyle/>
        <a:p>
          <a:endParaRPr lang="en-US"/>
        </a:p>
      </dgm:t>
    </dgm:pt>
    <dgm:pt modelId="{0D62FC2C-EFD6-4351-A14D-B8D53ECAF66D}">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Family Literacy</a:t>
          </a:r>
        </a:p>
      </dgm:t>
    </dgm:pt>
    <dgm:pt modelId="{07D6F64E-D987-418D-8E01-86472E17282D}" type="parTrans" cxnId="{196F15F1-110F-435E-8A51-1E43691D6D9B}">
      <dgm:prSet/>
      <dgm:spPr/>
      <dgm:t>
        <a:bodyPr/>
        <a:lstStyle/>
        <a:p>
          <a:endParaRPr lang="en-US"/>
        </a:p>
      </dgm:t>
    </dgm:pt>
    <dgm:pt modelId="{B3D3A7E9-81A2-46CE-A584-7E5FD20587FD}" type="sibTrans" cxnId="{196F15F1-110F-435E-8A51-1E43691D6D9B}">
      <dgm:prSet/>
      <dgm:spPr/>
      <dgm:t>
        <a:bodyPr/>
        <a:lstStyle/>
        <a:p>
          <a:endParaRPr lang="en-US"/>
        </a:p>
      </dgm:t>
    </dgm:pt>
    <dgm:pt modelId="{EAE287F9-E110-40C2-88E2-30367B7B8F2C}">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a:ln/>
              <a:effectLst/>
              <a:latin typeface="+mn-lt"/>
            </a:rPr>
            <a:t>Groves Adult High School, ABE/GED/ESL</a:t>
          </a:r>
        </a:p>
      </dgm:t>
    </dgm:pt>
    <dgm:pt modelId="{59C92528-F0BB-4CCA-8157-9B5811CE518B}" type="parTrans" cxnId="{F4F72BA7-BBC1-41D7-9E7D-B53C4102D8C4}">
      <dgm:prSet/>
      <dgm:spPr/>
      <dgm:t>
        <a:bodyPr/>
        <a:lstStyle/>
        <a:p>
          <a:endParaRPr lang="en-US"/>
        </a:p>
      </dgm:t>
    </dgm:pt>
    <dgm:pt modelId="{87EC0C5A-A469-479A-8445-52F2CDFE791A}" type="sibTrans" cxnId="{F4F72BA7-BBC1-41D7-9E7D-B53C4102D8C4}">
      <dgm:prSet/>
      <dgm:spPr/>
      <dgm:t>
        <a:bodyPr/>
        <a:lstStyle/>
        <a:p>
          <a:endParaRPr lang="en-US"/>
        </a:p>
      </dgm:t>
    </dgm:pt>
    <dgm:pt modelId="{E41537E6-970D-4B52-802A-ED1874DAE5A5}">
      <dgm:prSet custT="1"/>
      <dgm:spPr/>
      <dgm:t>
        <a:bodyPr/>
        <a:lstStyle/>
        <a:p>
          <a:r>
            <a:rPr lang="en-US" sz="900" dirty="0"/>
            <a:t>Office Staff</a:t>
          </a:r>
        </a:p>
      </dgm:t>
    </dgm:pt>
    <dgm:pt modelId="{25CD81F2-795F-4B5A-B83A-646B1E0B55E2}" type="parTrans" cxnId="{C6154495-2979-4D63-B36D-17D4316927DF}">
      <dgm:prSet/>
      <dgm:spPr/>
      <dgm:t>
        <a:bodyPr/>
        <a:lstStyle/>
        <a:p>
          <a:endParaRPr lang="en-US"/>
        </a:p>
      </dgm:t>
    </dgm:pt>
    <dgm:pt modelId="{76FAACA8-BE09-4894-959B-74EA3663C095}" type="sibTrans" cxnId="{C6154495-2979-4D63-B36D-17D4316927DF}">
      <dgm:prSet/>
      <dgm:spPr/>
      <dgm:t>
        <a:bodyPr/>
        <a:lstStyle/>
        <a:p>
          <a:endParaRPr lang="en-US"/>
        </a:p>
      </dgm:t>
    </dgm:pt>
    <dgm:pt modelId="{C4070F8D-9C12-4E3F-BE87-38833448F9A6}">
      <dgm:prSet custT="1"/>
      <dgm:spPr/>
      <dgm:t>
        <a:bodyPr/>
        <a:lstStyle/>
        <a:p>
          <a:r>
            <a:rPr lang="en-US" sz="900" dirty="0"/>
            <a:t>Workforce and Apprenticeship Training</a:t>
          </a:r>
        </a:p>
        <a:p>
          <a:r>
            <a:rPr lang="en-US" sz="900" dirty="0"/>
            <a:t>CPR &amp; First Aid Program </a:t>
          </a:r>
        </a:p>
        <a:p>
          <a:r>
            <a:rPr lang="en-US" sz="900" dirty="0"/>
            <a:t>Student Services</a:t>
          </a:r>
        </a:p>
        <a:p>
          <a:r>
            <a:rPr lang="en-US" sz="900" dirty="0"/>
            <a:t>Career Service</a:t>
          </a:r>
        </a:p>
      </dgm:t>
    </dgm:pt>
    <dgm:pt modelId="{35DAE049-78E8-4307-838C-D51168684B4A}" type="parTrans" cxnId="{DB9D257D-1935-474D-8D40-D774F9E134D8}">
      <dgm:prSet/>
      <dgm:spPr/>
      <dgm:t>
        <a:bodyPr/>
        <a:lstStyle/>
        <a:p>
          <a:endParaRPr lang="en-US"/>
        </a:p>
      </dgm:t>
    </dgm:pt>
    <dgm:pt modelId="{505A57F9-634D-44E1-A385-453CA6306696}" type="sibTrans" cxnId="{DB9D257D-1935-474D-8D40-D774F9E134D8}">
      <dgm:prSet/>
      <dgm:spPr/>
      <dgm:t>
        <a:bodyPr/>
        <a:lstStyle/>
        <a:p>
          <a:endParaRPr lang="en-US"/>
        </a:p>
      </dgm:t>
    </dgm:pt>
    <dgm:pt modelId="{449FEA9F-C22A-41A8-AEEB-A39635AA2080}">
      <dgm:prSet custT="1"/>
      <dgm:spPr/>
      <dgm:t>
        <a:bodyPr/>
        <a:lstStyle/>
        <a:p>
          <a:r>
            <a:rPr lang="en-US" sz="900">
              <a:latin typeface="+mn-lt"/>
              <a:cs typeface="Arial" pitchFamily="34" charset="0"/>
            </a:rPr>
            <a:t>Dr. Amelia Hodges</a:t>
          </a:r>
        </a:p>
        <a:p>
          <a:r>
            <a:rPr lang="en-US" sz="900">
              <a:latin typeface="+mn-lt"/>
              <a:cs typeface="Arial" pitchFamily="34" charset="0"/>
            </a:rPr>
            <a:t>Superintenden</a:t>
          </a:r>
          <a:r>
            <a:rPr lang="en-US" sz="900">
              <a:latin typeface="Arial" pitchFamily="34" charset="0"/>
              <a:cs typeface="Arial" pitchFamily="34" charset="0"/>
            </a:rPr>
            <a:t>t</a:t>
          </a:r>
        </a:p>
      </dgm:t>
    </dgm:pt>
    <dgm:pt modelId="{D27CC147-EEF0-48EF-B3F0-6A86F281E6BC}" type="parTrans" cxnId="{B809155E-2496-4014-8313-34E9B47E147B}">
      <dgm:prSet/>
      <dgm:spPr/>
      <dgm:t>
        <a:bodyPr/>
        <a:lstStyle/>
        <a:p>
          <a:endParaRPr lang="en-US"/>
        </a:p>
      </dgm:t>
    </dgm:pt>
    <dgm:pt modelId="{8C46251C-8D6F-4F4B-B7AB-48EB02111B6E}" type="sibTrans" cxnId="{B809155E-2496-4014-8313-34E9B47E147B}">
      <dgm:prSet/>
      <dgm:spPr/>
      <dgm:t>
        <a:bodyPr/>
        <a:lstStyle/>
        <a:p>
          <a:endParaRPr lang="en-US"/>
        </a:p>
      </dgm:t>
    </dgm:pt>
    <dgm:pt modelId="{B2104ED5-312A-4656-94C2-3E8C4FBD56C7}">
      <dgm:prSet custT="1"/>
      <dgm:spPr/>
      <dgm:t>
        <a:bodyPr/>
        <a:lstStyle/>
        <a:p>
          <a:pPr marR="0" rtl="0" eaLnBrk="1" fontAlgn="base" latinLnBrk="0" hangingPunct="1">
            <a:buClrTx/>
            <a:buSzTx/>
            <a:buFontTx/>
            <a:tabLst/>
          </a:pPr>
          <a:r>
            <a:rPr kumimoji="0" lang="en-US" sz="900" b="0" i="0" u="none" strike="noStrike" cap="none" normalizeH="0" baseline="0" dirty="0">
              <a:ln/>
              <a:effectLst/>
              <a:latin typeface="+mn-lt"/>
            </a:rPr>
            <a:t>Polytech High School </a:t>
          </a:r>
          <a:endParaRPr kumimoji="0" lang="en-US" sz="900" b="0" i="0" u="none" strike="noStrike" cap="none" normalizeH="0" baseline="-25000" dirty="0">
            <a:ln/>
            <a:effectLst/>
            <a:latin typeface="+mn-lt"/>
          </a:endParaRPr>
        </a:p>
      </dgm:t>
    </dgm:pt>
    <dgm:pt modelId="{F7771BB5-C7C0-430B-B268-79E31D78DCE3}" type="parTrans" cxnId="{2C10912D-BAFD-46E1-B52A-7C32CF97385E}">
      <dgm:prSet/>
      <dgm:spPr/>
      <dgm:t>
        <a:bodyPr/>
        <a:lstStyle/>
        <a:p>
          <a:endParaRPr lang="en-US"/>
        </a:p>
      </dgm:t>
    </dgm:pt>
    <dgm:pt modelId="{0D3B99BB-37C3-4366-9285-3658103370DC}" type="sibTrans" cxnId="{2C10912D-BAFD-46E1-B52A-7C32CF97385E}">
      <dgm:prSet/>
      <dgm:spPr/>
      <dgm:t>
        <a:bodyPr/>
        <a:lstStyle/>
        <a:p>
          <a:endParaRPr lang="en-US"/>
        </a:p>
      </dgm:t>
    </dgm:pt>
    <dgm:pt modelId="{B1050851-9C82-4CB8-A3BA-5F75752B065A}">
      <dgm:prSet custT="1"/>
      <dgm:spPr/>
      <dgm:t>
        <a:bodyPr/>
        <a:lstStyle/>
        <a:p>
          <a:pPr marR="0" rtl="0" eaLnBrk="1" fontAlgn="base" latinLnBrk="0" hangingPunct="1">
            <a:buClrTx/>
            <a:buSzTx/>
            <a:buFontTx/>
            <a:tabLst/>
          </a:pPr>
          <a:r>
            <a:rPr kumimoji="0" lang="en-US" sz="900" b="0" i="0" u="none" strike="noStrike" cap="none" normalizeH="0" baseline="0" dirty="0">
              <a:ln/>
              <a:effectLst/>
              <a:latin typeface="+mn-lt"/>
            </a:rPr>
            <a:t>District Support Staff, IT, Building &amp; Grounds</a:t>
          </a:r>
        </a:p>
      </dgm:t>
    </dgm:pt>
    <dgm:pt modelId="{9F41D3C0-DA0B-470F-82B8-FADCDE021F74}" type="parTrans" cxnId="{8097535F-00A4-4178-953D-2D030ECE1CBD}">
      <dgm:prSet/>
      <dgm:spPr/>
      <dgm:t>
        <a:bodyPr/>
        <a:lstStyle/>
        <a:p>
          <a:endParaRPr lang="en-US"/>
        </a:p>
      </dgm:t>
    </dgm:pt>
    <dgm:pt modelId="{0354B44F-C630-4733-A3E2-5C3017D0261C}" type="sibTrans" cxnId="{8097535F-00A4-4178-953D-2D030ECE1CBD}">
      <dgm:prSet/>
      <dgm:spPr/>
      <dgm:t>
        <a:bodyPr/>
        <a:lstStyle/>
        <a:p>
          <a:endParaRPr lang="en-US"/>
        </a:p>
      </dgm:t>
    </dgm:pt>
    <dgm:pt modelId="{79764915-DDED-4D2E-9DFE-CD8942EE5E0A}" type="pres">
      <dgm:prSet presAssocID="{9DF2BBD4-09EB-4895-9382-F2E0A039B263}" presName="mainComposite" presStyleCnt="0">
        <dgm:presLayoutVars>
          <dgm:chPref val="1"/>
          <dgm:dir/>
          <dgm:animOne val="branch"/>
          <dgm:animLvl val="lvl"/>
          <dgm:resizeHandles val="exact"/>
        </dgm:presLayoutVars>
      </dgm:prSet>
      <dgm:spPr/>
    </dgm:pt>
    <dgm:pt modelId="{54636B10-EF95-4639-85C0-27F0F809E948}" type="pres">
      <dgm:prSet presAssocID="{9DF2BBD4-09EB-4895-9382-F2E0A039B263}" presName="hierFlow" presStyleCnt="0"/>
      <dgm:spPr/>
    </dgm:pt>
    <dgm:pt modelId="{DCFFE1D0-7CCE-44EB-93B5-662A7EFA802D}" type="pres">
      <dgm:prSet presAssocID="{9DF2BBD4-09EB-4895-9382-F2E0A039B263}" presName="hierChild1" presStyleCnt="0">
        <dgm:presLayoutVars>
          <dgm:chPref val="1"/>
          <dgm:animOne val="branch"/>
          <dgm:animLvl val="lvl"/>
        </dgm:presLayoutVars>
      </dgm:prSet>
      <dgm:spPr/>
    </dgm:pt>
    <dgm:pt modelId="{B31C9755-E01B-4B69-9AB5-B30DFBC94E6C}" type="pres">
      <dgm:prSet presAssocID="{2225BEC8-D14B-48E7-9C09-E3C7DFF8AF87}" presName="Name14" presStyleCnt="0"/>
      <dgm:spPr/>
    </dgm:pt>
    <dgm:pt modelId="{8132CA5E-D08F-423B-9945-B788E9ADB859}" type="pres">
      <dgm:prSet presAssocID="{2225BEC8-D14B-48E7-9C09-E3C7DFF8AF87}" presName="level1Shape" presStyleLbl="node0" presStyleIdx="0" presStyleCnt="1" custScaleX="1010184" custScaleY="275892" custLinFactX="-200000" custLinFactY="-26974" custLinFactNeighborX="-242343" custLinFactNeighborY="-100000">
        <dgm:presLayoutVars>
          <dgm:chPref val="3"/>
        </dgm:presLayoutVars>
      </dgm:prSet>
      <dgm:spPr/>
    </dgm:pt>
    <dgm:pt modelId="{989DA4FA-3F93-45D2-BF12-7A76E042DB71}" type="pres">
      <dgm:prSet presAssocID="{2225BEC8-D14B-48E7-9C09-E3C7DFF8AF87}" presName="hierChild2" presStyleCnt="0"/>
      <dgm:spPr/>
    </dgm:pt>
    <dgm:pt modelId="{C1C2A5B7-A303-4B12-9FDA-9AC106E04A0A}" type="pres">
      <dgm:prSet presAssocID="{D27CC147-EEF0-48EF-B3F0-6A86F281E6BC}" presName="Name19" presStyleLbl="parChTrans1D2" presStyleIdx="0" presStyleCnt="1"/>
      <dgm:spPr/>
    </dgm:pt>
    <dgm:pt modelId="{860D3461-585D-4080-927C-5E857D602246}" type="pres">
      <dgm:prSet presAssocID="{449FEA9F-C22A-41A8-AEEB-A39635AA2080}" presName="Name21" presStyleCnt="0"/>
      <dgm:spPr/>
    </dgm:pt>
    <dgm:pt modelId="{FDA630D4-001C-4EB3-AB54-83971B8F66F7}" type="pres">
      <dgm:prSet presAssocID="{449FEA9F-C22A-41A8-AEEB-A39635AA2080}" presName="level2Shape" presStyleLbl="node2" presStyleIdx="0" presStyleCnt="1" custScaleX="857957" custScaleY="279432" custLinFactX="-200000" custLinFactNeighborX="-241537" custLinFactNeighborY="-40621"/>
      <dgm:spPr/>
    </dgm:pt>
    <dgm:pt modelId="{FDCACEE4-7860-4BAB-A1C7-3DEB9E543541}" type="pres">
      <dgm:prSet presAssocID="{449FEA9F-C22A-41A8-AEEB-A39635AA2080}" presName="hierChild3" presStyleCnt="0"/>
      <dgm:spPr/>
    </dgm:pt>
    <dgm:pt modelId="{3C6B2A9F-B301-47FC-BD6C-33461DCD8812}" type="pres">
      <dgm:prSet presAssocID="{D5F3C99B-842D-4A0B-ADEB-166755B43216}" presName="Name19" presStyleLbl="parChTrans1D3" presStyleIdx="0" presStyleCnt="3"/>
      <dgm:spPr/>
    </dgm:pt>
    <dgm:pt modelId="{11518D2A-7BCA-4771-9C8E-D85AD1045E5F}" type="pres">
      <dgm:prSet presAssocID="{48E74596-3DD6-45E5-8936-CDE237281ED8}" presName="Name21" presStyleCnt="0"/>
      <dgm:spPr/>
    </dgm:pt>
    <dgm:pt modelId="{36343BE8-86FB-4CAC-B02E-CFDC5B059E80}" type="pres">
      <dgm:prSet presAssocID="{48E74596-3DD6-45E5-8936-CDE237281ED8}" presName="level2Shape" presStyleLbl="node3" presStyleIdx="0" presStyleCnt="3" custScaleX="582728" custScaleY="393312" custLinFactX="38749" custLinFactNeighborX="100000" custLinFactNeighborY="75246"/>
      <dgm:spPr/>
    </dgm:pt>
    <dgm:pt modelId="{05734250-EBCF-46EF-B076-0A77232A90BF}" type="pres">
      <dgm:prSet presAssocID="{48E74596-3DD6-45E5-8936-CDE237281ED8}" presName="hierChild3" presStyleCnt="0"/>
      <dgm:spPr/>
    </dgm:pt>
    <dgm:pt modelId="{27821D0C-7C49-4793-A3E5-B3CF5BF3D8A1}" type="pres">
      <dgm:prSet presAssocID="{C19B8166-AA7F-4FE6-A6B6-95A04CBF13AB}" presName="Name19" presStyleLbl="parChTrans1D4" presStyleIdx="0" presStyleCnt="6"/>
      <dgm:spPr/>
    </dgm:pt>
    <dgm:pt modelId="{8E2E7D45-2DA8-473F-B19D-81EE5FE8ED36}" type="pres">
      <dgm:prSet presAssocID="{6608A7DF-0056-4989-BF4F-513BFB1E5A25}" presName="Name21" presStyleCnt="0"/>
      <dgm:spPr/>
    </dgm:pt>
    <dgm:pt modelId="{3B7C63C6-C430-4029-867B-A5131514E24F}" type="pres">
      <dgm:prSet presAssocID="{6608A7DF-0056-4989-BF4F-513BFB1E5A25}" presName="level2Shape" presStyleLbl="node4" presStyleIdx="0" presStyleCnt="6" custScaleX="662513" custScaleY="300431" custLinFactX="450570" custLinFactY="100000" custLinFactNeighborX="500000" custLinFactNeighborY="133428"/>
      <dgm:spPr/>
    </dgm:pt>
    <dgm:pt modelId="{35FCFD78-B3CA-4440-9CBB-8A5FA454BC25}" type="pres">
      <dgm:prSet presAssocID="{6608A7DF-0056-4989-BF4F-513BFB1E5A25}" presName="hierChild3" presStyleCnt="0"/>
      <dgm:spPr/>
    </dgm:pt>
    <dgm:pt modelId="{8DBE215C-4F8E-47FF-BCB6-19EF6712259A}" type="pres">
      <dgm:prSet presAssocID="{35DAE049-78E8-4307-838C-D51168684B4A}" presName="Name19" presStyleLbl="parChTrans1D4" presStyleIdx="1" presStyleCnt="6"/>
      <dgm:spPr/>
    </dgm:pt>
    <dgm:pt modelId="{7C358F0A-750C-42FA-A639-3A78580CA767}" type="pres">
      <dgm:prSet presAssocID="{C4070F8D-9C12-4E3F-BE87-38833448F9A6}" presName="Name21" presStyleCnt="0"/>
      <dgm:spPr/>
    </dgm:pt>
    <dgm:pt modelId="{697FA5F7-3D7D-416B-A2F2-B4D1891ECA19}" type="pres">
      <dgm:prSet presAssocID="{C4070F8D-9C12-4E3F-BE87-38833448F9A6}" presName="level2Shape" presStyleLbl="node4" presStyleIdx="1" presStyleCnt="6" custScaleX="630735" custScaleY="729643" custLinFactX="449390" custLinFactY="100000" custLinFactNeighborX="500000" custLinFactNeighborY="172173"/>
      <dgm:spPr/>
    </dgm:pt>
    <dgm:pt modelId="{7E4765B7-D673-4D54-A512-8553966485F3}" type="pres">
      <dgm:prSet presAssocID="{C4070F8D-9C12-4E3F-BE87-38833448F9A6}" presName="hierChild3" presStyleCnt="0"/>
      <dgm:spPr/>
    </dgm:pt>
    <dgm:pt modelId="{F41D5500-A7BF-4CBD-9821-FDDF465A3874}" type="pres">
      <dgm:prSet presAssocID="{8B83D843-CF99-425C-9C18-52B2EE3521A1}" presName="Name19" presStyleLbl="parChTrans1D4" presStyleIdx="2" presStyleCnt="6"/>
      <dgm:spPr/>
    </dgm:pt>
    <dgm:pt modelId="{663F0BB6-912C-45F5-A31B-D78CF3CAB84C}" type="pres">
      <dgm:prSet presAssocID="{03DD62D1-45AF-46A9-AAF3-CA0E03A67A3C}" presName="Name21" presStyleCnt="0"/>
      <dgm:spPr/>
    </dgm:pt>
    <dgm:pt modelId="{4E1C4528-E235-4090-BBF7-D64DCC79995C}" type="pres">
      <dgm:prSet presAssocID="{03DD62D1-45AF-46A9-AAF3-CA0E03A67A3C}" presName="level2Shape" presStyleLbl="node4" presStyleIdx="2" presStyleCnt="6" custScaleX="337038" custScaleY="301399" custLinFactX="-273868" custLinFactY="100000" custLinFactNeighborX="-300000" custLinFactNeighborY="137548"/>
      <dgm:spPr/>
    </dgm:pt>
    <dgm:pt modelId="{C3BC2D58-2FEE-4085-BBC4-B19263E2C2D8}" type="pres">
      <dgm:prSet presAssocID="{03DD62D1-45AF-46A9-AAF3-CA0E03A67A3C}" presName="hierChild3" presStyleCnt="0"/>
      <dgm:spPr/>
    </dgm:pt>
    <dgm:pt modelId="{285F2551-B4A5-4ADF-839E-770A99435F7A}" type="pres">
      <dgm:prSet presAssocID="{07D6F64E-D987-418D-8E01-86472E17282D}" presName="Name19" presStyleLbl="parChTrans1D4" presStyleIdx="3" presStyleCnt="6"/>
      <dgm:spPr/>
    </dgm:pt>
    <dgm:pt modelId="{1E13818A-6191-4007-94A3-9A611FA0EE4F}" type="pres">
      <dgm:prSet presAssocID="{0D62FC2C-EFD6-4351-A14D-B8D53ECAF66D}" presName="Name21" presStyleCnt="0"/>
      <dgm:spPr/>
    </dgm:pt>
    <dgm:pt modelId="{22D1DB95-9E30-4B9F-8EC2-DFB3C4AFD679}" type="pres">
      <dgm:prSet presAssocID="{0D62FC2C-EFD6-4351-A14D-B8D53ECAF66D}" presName="level2Shape" presStyleLbl="node4" presStyleIdx="3" presStyleCnt="6" custScaleX="354943" custScaleY="293784" custLinFactX="-240296" custLinFactY="100000" custLinFactNeighborX="-300000" custLinFactNeighborY="136759"/>
      <dgm:spPr/>
    </dgm:pt>
    <dgm:pt modelId="{2F161601-DF37-4A53-BFB1-1BC508DB4CB8}" type="pres">
      <dgm:prSet presAssocID="{0D62FC2C-EFD6-4351-A14D-B8D53ECAF66D}" presName="hierChild3" presStyleCnt="0"/>
      <dgm:spPr/>
    </dgm:pt>
    <dgm:pt modelId="{E5439972-74B4-494E-9A41-8ADC480AC091}" type="pres">
      <dgm:prSet presAssocID="{59C92528-F0BB-4CCA-8157-9B5811CE518B}" presName="Name19" presStyleLbl="parChTrans1D4" presStyleIdx="4" presStyleCnt="6"/>
      <dgm:spPr/>
    </dgm:pt>
    <dgm:pt modelId="{5A84ADB0-3D96-4068-AD9C-B86206D516A7}" type="pres">
      <dgm:prSet presAssocID="{EAE287F9-E110-40C2-88E2-30367B7B8F2C}" presName="Name21" presStyleCnt="0"/>
      <dgm:spPr/>
    </dgm:pt>
    <dgm:pt modelId="{24E47503-7E8F-4334-A09E-0A00BE61BDAB}" type="pres">
      <dgm:prSet presAssocID="{EAE287F9-E110-40C2-88E2-30367B7B8F2C}" presName="level2Shape" presStyleLbl="node4" presStyleIdx="4" presStyleCnt="6" custScaleX="479023" custScaleY="360980" custLinFactX="100000" custLinFactY="100000" custLinFactNeighborX="117491" custLinFactNeighborY="140074"/>
      <dgm:spPr/>
    </dgm:pt>
    <dgm:pt modelId="{E4E01CB2-5877-41E0-B512-71BBA59C582F}" type="pres">
      <dgm:prSet presAssocID="{EAE287F9-E110-40C2-88E2-30367B7B8F2C}" presName="hierChild3" presStyleCnt="0"/>
      <dgm:spPr/>
    </dgm:pt>
    <dgm:pt modelId="{85C02C0A-C9C3-41C4-890E-D20E7A318C61}" type="pres">
      <dgm:prSet presAssocID="{25CD81F2-795F-4B5A-B83A-646B1E0B55E2}" presName="Name19" presStyleLbl="parChTrans1D4" presStyleIdx="5" presStyleCnt="6"/>
      <dgm:spPr/>
    </dgm:pt>
    <dgm:pt modelId="{50EBC955-CB80-4EA0-A7E7-C755163672AA}" type="pres">
      <dgm:prSet presAssocID="{E41537E6-970D-4B52-802A-ED1874DAE5A5}" presName="Name21" presStyleCnt="0"/>
      <dgm:spPr/>
    </dgm:pt>
    <dgm:pt modelId="{8031070B-246D-467E-963C-05BB77BFAFEB}" type="pres">
      <dgm:prSet presAssocID="{E41537E6-970D-4B52-802A-ED1874DAE5A5}" presName="level2Shape" presStyleLbl="node4" presStyleIdx="5" presStyleCnt="6" custScaleX="334014" custScaleY="283741" custLinFactX="100000" custLinFactY="100000" custLinFactNeighborX="136707" custLinFactNeighborY="137813"/>
      <dgm:spPr/>
    </dgm:pt>
    <dgm:pt modelId="{208DD7DD-40AF-4260-BDFE-5A3BC528C4FB}" type="pres">
      <dgm:prSet presAssocID="{E41537E6-970D-4B52-802A-ED1874DAE5A5}" presName="hierChild3" presStyleCnt="0"/>
      <dgm:spPr/>
    </dgm:pt>
    <dgm:pt modelId="{BF2B11A1-CCBA-4327-9DA4-83A82BA647C2}" type="pres">
      <dgm:prSet presAssocID="{F7771BB5-C7C0-430B-B268-79E31D78DCE3}" presName="Name19" presStyleLbl="parChTrans1D3" presStyleIdx="1" presStyleCnt="3"/>
      <dgm:spPr/>
    </dgm:pt>
    <dgm:pt modelId="{9BF826C7-9552-490B-9A65-15725C758AF4}" type="pres">
      <dgm:prSet presAssocID="{B2104ED5-312A-4656-94C2-3E8C4FBD56C7}" presName="Name21" presStyleCnt="0"/>
      <dgm:spPr/>
    </dgm:pt>
    <dgm:pt modelId="{5A047900-F201-459B-A6A4-25369D3CE098}" type="pres">
      <dgm:prSet presAssocID="{B2104ED5-312A-4656-94C2-3E8C4FBD56C7}" presName="level2Shape" presStyleLbl="node3" presStyleIdx="1" presStyleCnt="3" custScaleX="469201" custScaleY="268693" custLinFactX="100000" custLinFactY="31027" custLinFactNeighborX="108108" custLinFactNeighborY="100000"/>
      <dgm:spPr/>
    </dgm:pt>
    <dgm:pt modelId="{2BF6A355-11C7-4D12-A971-45B3D089512B}" type="pres">
      <dgm:prSet presAssocID="{B2104ED5-312A-4656-94C2-3E8C4FBD56C7}" presName="hierChild3" presStyleCnt="0"/>
      <dgm:spPr/>
    </dgm:pt>
    <dgm:pt modelId="{2D59EAB6-650E-4302-9EB8-FDEF0E03E07E}" type="pres">
      <dgm:prSet presAssocID="{9F41D3C0-DA0B-470F-82B8-FADCDE021F74}" presName="Name19" presStyleLbl="parChTrans1D3" presStyleIdx="2" presStyleCnt="3"/>
      <dgm:spPr/>
    </dgm:pt>
    <dgm:pt modelId="{AD310A97-A6F7-4112-BD78-AC42E93F3721}" type="pres">
      <dgm:prSet presAssocID="{B1050851-9C82-4CB8-A3BA-5F75752B065A}" presName="Name21" presStyleCnt="0"/>
      <dgm:spPr/>
    </dgm:pt>
    <dgm:pt modelId="{AF6F0054-D883-404A-BDD5-39E68A5382FD}" type="pres">
      <dgm:prSet presAssocID="{B1050851-9C82-4CB8-A3BA-5F75752B065A}" presName="level2Shape" presStyleLbl="node3" presStyleIdx="2" presStyleCnt="3" custScaleX="635209" custScaleY="275692" custLinFactX="-800000" custLinFactY="30707" custLinFactNeighborX="-896979" custLinFactNeighborY="100000"/>
      <dgm:spPr/>
    </dgm:pt>
    <dgm:pt modelId="{E07DF2E8-46FD-46A8-81F2-ECF701D85A51}" type="pres">
      <dgm:prSet presAssocID="{B1050851-9C82-4CB8-A3BA-5F75752B065A}" presName="hierChild3" presStyleCnt="0"/>
      <dgm:spPr/>
    </dgm:pt>
    <dgm:pt modelId="{79FDB10F-0C4F-4EF9-B930-C78544A85CC9}" type="pres">
      <dgm:prSet presAssocID="{9DF2BBD4-09EB-4895-9382-F2E0A039B263}" presName="bgShapesFlow" presStyleCnt="0"/>
      <dgm:spPr/>
    </dgm:pt>
  </dgm:ptLst>
  <dgm:cxnLst>
    <dgm:cxn modelId="{AEE30603-8F24-46BC-92D4-B740A279E462}" type="presOf" srcId="{F7771BB5-C7C0-430B-B268-79E31D78DCE3}" destId="{BF2B11A1-CCBA-4327-9DA4-83A82BA647C2}" srcOrd="0" destOrd="0" presId="urn:microsoft.com/office/officeart/2005/8/layout/hierarchy6"/>
    <dgm:cxn modelId="{DA6E1F07-00AD-4798-BDCC-EC292386FBA8}" type="presOf" srcId="{59C92528-F0BB-4CCA-8157-9B5811CE518B}" destId="{E5439972-74B4-494E-9A41-8ADC480AC091}" srcOrd="0" destOrd="0" presId="urn:microsoft.com/office/officeart/2005/8/layout/hierarchy6"/>
    <dgm:cxn modelId="{6DB3180D-2E68-4390-AED0-0A0CCB6B6094}" type="presOf" srcId="{48E74596-3DD6-45E5-8936-CDE237281ED8}" destId="{36343BE8-86FB-4CAC-B02E-CFDC5B059E80}" srcOrd="0" destOrd="0" presId="urn:microsoft.com/office/officeart/2005/8/layout/hierarchy6"/>
    <dgm:cxn modelId="{B367F80F-3E37-45CB-AC10-08E321D45A7E}" type="presOf" srcId="{B2104ED5-312A-4656-94C2-3E8C4FBD56C7}" destId="{5A047900-F201-459B-A6A4-25369D3CE098}" srcOrd="0" destOrd="0" presId="urn:microsoft.com/office/officeart/2005/8/layout/hierarchy6"/>
    <dgm:cxn modelId="{A8D60114-F178-47C2-89C5-9140A998970B}" srcId="{48E74596-3DD6-45E5-8936-CDE237281ED8}" destId="{03DD62D1-45AF-46A9-AAF3-CA0E03A67A3C}" srcOrd="1" destOrd="0" parTransId="{8B83D843-CF99-425C-9C18-52B2EE3521A1}" sibTransId="{BD6101D2-EC29-40B6-A0DC-53C1077A737E}"/>
    <dgm:cxn modelId="{2C10912D-BAFD-46E1-B52A-7C32CF97385E}" srcId="{449FEA9F-C22A-41A8-AEEB-A39635AA2080}" destId="{B2104ED5-312A-4656-94C2-3E8C4FBD56C7}" srcOrd="1" destOrd="0" parTransId="{F7771BB5-C7C0-430B-B268-79E31D78DCE3}" sibTransId="{0D3B99BB-37C3-4366-9285-3658103370DC}"/>
    <dgm:cxn modelId="{027C5234-C9E4-4463-AFFD-485DF0308008}" type="presOf" srcId="{0D62FC2C-EFD6-4351-A14D-B8D53ECAF66D}" destId="{22D1DB95-9E30-4B9F-8EC2-DFB3C4AFD679}" srcOrd="0" destOrd="0" presId="urn:microsoft.com/office/officeart/2005/8/layout/hierarchy6"/>
    <dgm:cxn modelId="{54802E37-B926-4E53-A248-30351C27D35A}" type="presOf" srcId="{03DD62D1-45AF-46A9-AAF3-CA0E03A67A3C}" destId="{4E1C4528-E235-4090-BBF7-D64DCC79995C}" srcOrd="0" destOrd="0" presId="urn:microsoft.com/office/officeart/2005/8/layout/hierarchy6"/>
    <dgm:cxn modelId="{BEE22440-255C-4089-866F-7CBF0C657F9E}" type="presOf" srcId="{D5F3C99B-842D-4A0B-ADEB-166755B43216}" destId="{3C6B2A9F-B301-47FC-BD6C-33461DCD8812}" srcOrd="0" destOrd="0" presId="urn:microsoft.com/office/officeart/2005/8/layout/hierarchy6"/>
    <dgm:cxn modelId="{B809155E-2496-4014-8313-34E9B47E147B}" srcId="{2225BEC8-D14B-48E7-9C09-E3C7DFF8AF87}" destId="{449FEA9F-C22A-41A8-AEEB-A39635AA2080}" srcOrd="0" destOrd="0" parTransId="{D27CC147-EEF0-48EF-B3F0-6A86F281E6BC}" sibTransId="{8C46251C-8D6F-4F4B-B7AB-48EB02111B6E}"/>
    <dgm:cxn modelId="{8097535F-00A4-4178-953D-2D030ECE1CBD}" srcId="{449FEA9F-C22A-41A8-AEEB-A39635AA2080}" destId="{B1050851-9C82-4CB8-A3BA-5F75752B065A}" srcOrd="2" destOrd="0" parTransId="{9F41D3C0-DA0B-470F-82B8-FADCDE021F74}" sibTransId="{0354B44F-C630-4733-A3E2-5C3017D0261C}"/>
    <dgm:cxn modelId="{0F4AC55F-A1FB-4FCC-A986-36C8F32792B5}" srcId="{9DF2BBD4-09EB-4895-9382-F2E0A039B263}" destId="{2225BEC8-D14B-48E7-9C09-E3C7DFF8AF87}" srcOrd="0" destOrd="0" parTransId="{A68DA6C8-730E-48B3-BC0E-C4697C00754B}" sibTransId="{912BB9CA-658A-4F12-96AC-C5F324E42629}"/>
    <dgm:cxn modelId="{B614B644-AAF6-442B-9641-434F281F0488}" type="presOf" srcId="{C4070F8D-9C12-4E3F-BE87-38833448F9A6}" destId="{697FA5F7-3D7D-416B-A2F2-B4D1891ECA19}" srcOrd="0" destOrd="0" presId="urn:microsoft.com/office/officeart/2005/8/layout/hierarchy6"/>
    <dgm:cxn modelId="{93C67365-E0BB-4A27-B96D-7FE804B8F36D}" type="presOf" srcId="{D27CC147-EEF0-48EF-B3F0-6A86F281E6BC}" destId="{C1C2A5B7-A303-4B12-9FDA-9AC106E04A0A}" srcOrd="0" destOrd="0" presId="urn:microsoft.com/office/officeart/2005/8/layout/hierarchy6"/>
    <dgm:cxn modelId="{5B577347-6481-448F-A125-9566294B8124}" srcId="{449FEA9F-C22A-41A8-AEEB-A39635AA2080}" destId="{48E74596-3DD6-45E5-8936-CDE237281ED8}" srcOrd="0" destOrd="0" parTransId="{D5F3C99B-842D-4A0B-ADEB-166755B43216}" sibTransId="{F9750B7A-37B8-4779-9256-7A25D9026095}"/>
    <dgm:cxn modelId="{39075C68-5650-4359-A6BB-F38D5B2A3A95}" type="presOf" srcId="{07D6F64E-D987-418D-8E01-86472E17282D}" destId="{285F2551-B4A5-4ADF-839E-770A99435F7A}" srcOrd="0" destOrd="0" presId="urn:microsoft.com/office/officeart/2005/8/layout/hierarchy6"/>
    <dgm:cxn modelId="{DB9D257D-1935-474D-8D40-D774F9E134D8}" srcId="{6608A7DF-0056-4989-BF4F-513BFB1E5A25}" destId="{C4070F8D-9C12-4E3F-BE87-38833448F9A6}" srcOrd="0" destOrd="0" parTransId="{35DAE049-78E8-4307-838C-D51168684B4A}" sibTransId="{505A57F9-634D-44E1-A385-453CA6306696}"/>
    <dgm:cxn modelId="{95F94283-245E-4B25-A45D-F77956B08273}" type="presOf" srcId="{C19B8166-AA7F-4FE6-A6B6-95A04CBF13AB}" destId="{27821D0C-7C49-4793-A3E5-B3CF5BF3D8A1}" srcOrd="0" destOrd="0" presId="urn:microsoft.com/office/officeart/2005/8/layout/hierarchy6"/>
    <dgm:cxn modelId="{83C47385-3932-44C7-AB7C-5C2BE0312632}" type="presOf" srcId="{35DAE049-78E8-4307-838C-D51168684B4A}" destId="{8DBE215C-4F8E-47FF-BCB6-19EF6712259A}" srcOrd="0" destOrd="0" presId="urn:microsoft.com/office/officeart/2005/8/layout/hierarchy6"/>
    <dgm:cxn modelId="{D0DC5A92-C182-449D-9D2D-6A290D3A49C2}" type="presOf" srcId="{9F41D3C0-DA0B-470F-82B8-FADCDE021F74}" destId="{2D59EAB6-650E-4302-9EB8-FDEF0E03E07E}" srcOrd="0" destOrd="0" presId="urn:microsoft.com/office/officeart/2005/8/layout/hierarchy6"/>
    <dgm:cxn modelId="{C6154495-2979-4D63-B36D-17D4316927DF}" srcId="{48E74596-3DD6-45E5-8936-CDE237281ED8}" destId="{E41537E6-970D-4B52-802A-ED1874DAE5A5}" srcOrd="4" destOrd="0" parTransId="{25CD81F2-795F-4B5A-B83A-646B1E0B55E2}" sibTransId="{76FAACA8-BE09-4894-959B-74EA3663C095}"/>
    <dgm:cxn modelId="{F4F72BA7-BBC1-41D7-9E7D-B53C4102D8C4}" srcId="{48E74596-3DD6-45E5-8936-CDE237281ED8}" destId="{EAE287F9-E110-40C2-88E2-30367B7B8F2C}" srcOrd="3" destOrd="0" parTransId="{59C92528-F0BB-4CCA-8157-9B5811CE518B}" sibTransId="{87EC0C5A-A469-479A-8445-52F2CDFE791A}"/>
    <dgm:cxn modelId="{CEA07BAC-9D0D-4746-8EDC-4869AFD2C70A}" type="presOf" srcId="{EAE287F9-E110-40C2-88E2-30367B7B8F2C}" destId="{24E47503-7E8F-4334-A09E-0A00BE61BDAB}" srcOrd="0" destOrd="0" presId="urn:microsoft.com/office/officeart/2005/8/layout/hierarchy6"/>
    <dgm:cxn modelId="{F35EACAD-767F-4016-9C33-914E9E08B268}" srcId="{48E74596-3DD6-45E5-8936-CDE237281ED8}" destId="{6608A7DF-0056-4989-BF4F-513BFB1E5A25}" srcOrd="0" destOrd="0" parTransId="{C19B8166-AA7F-4FE6-A6B6-95A04CBF13AB}" sibTransId="{429EB910-9D96-4E28-B5C5-0C7708B2C3BB}"/>
    <dgm:cxn modelId="{D7DA8EB2-C31E-48AD-8538-7D939937BFE7}" type="presOf" srcId="{25CD81F2-795F-4B5A-B83A-646B1E0B55E2}" destId="{85C02C0A-C9C3-41C4-890E-D20E7A318C61}" srcOrd="0" destOrd="0" presId="urn:microsoft.com/office/officeart/2005/8/layout/hierarchy6"/>
    <dgm:cxn modelId="{AE6378B9-7971-49A4-982A-5BEFD7DAB536}" type="presOf" srcId="{8B83D843-CF99-425C-9C18-52B2EE3521A1}" destId="{F41D5500-A7BF-4CBD-9821-FDDF465A3874}" srcOrd="0" destOrd="0" presId="urn:microsoft.com/office/officeart/2005/8/layout/hierarchy6"/>
    <dgm:cxn modelId="{581732C7-C154-4540-BBF8-04B0982C6E7A}" type="presOf" srcId="{6608A7DF-0056-4989-BF4F-513BFB1E5A25}" destId="{3B7C63C6-C430-4029-867B-A5131514E24F}" srcOrd="0" destOrd="0" presId="urn:microsoft.com/office/officeart/2005/8/layout/hierarchy6"/>
    <dgm:cxn modelId="{02CFD7C7-0285-4451-BB55-9F824B773495}" type="presOf" srcId="{2225BEC8-D14B-48E7-9C09-E3C7DFF8AF87}" destId="{8132CA5E-D08F-423B-9945-B788E9ADB859}" srcOrd="0" destOrd="0" presId="urn:microsoft.com/office/officeart/2005/8/layout/hierarchy6"/>
    <dgm:cxn modelId="{20E30CCD-F577-49D3-973A-48E145627AC2}" type="presOf" srcId="{B1050851-9C82-4CB8-A3BA-5F75752B065A}" destId="{AF6F0054-D883-404A-BDD5-39E68A5382FD}" srcOrd="0" destOrd="0" presId="urn:microsoft.com/office/officeart/2005/8/layout/hierarchy6"/>
    <dgm:cxn modelId="{240D19D2-33EA-4547-B8E7-7B82B0CBE576}" type="presOf" srcId="{9DF2BBD4-09EB-4895-9382-F2E0A039B263}" destId="{79764915-DDED-4D2E-9DFE-CD8942EE5E0A}" srcOrd="0" destOrd="0" presId="urn:microsoft.com/office/officeart/2005/8/layout/hierarchy6"/>
    <dgm:cxn modelId="{9CCEFED2-7BF1-46CD-8A0E-DFAB764E2123}" type="presOf" srcId="{449FEA9F-C22A-41A8-AEEB-A39635AA2080}" destId="{FDA630D4-001C-4EB3-AB54-83971B8F66F7}" srcOrd="0" destOrd="0" presId="urn:microsoft.com/office/officeart/2005/8/layout/hierarchy6"/>
    <dgm:cxn modelId="{B53C22EF-37D6-4B91-A1DD-6D336577E33D}" type="presOf" srcId="{E41537E6-970D-4B52-802A-ED1874DAE5A5}" destId="{8031070B-246D-467E-963C-05BB77BFAFEB}" srcOrd="0" destOrd="0" presId="urn:microsoft.com/office/officeart/2005/8/layout/hierarchy6"/>
    <dgm:cxn modelId="{196F15F1-110F-435E-8A51-1E43691D6D9B}" srcId="{48E74596-3DD6-45E5-8936-CDE237281ED8}" destId="{0D62FC2C-EFD6-4351-A14D-B8D53ECAF66D}" srcOrd="2" destOrd="0" parTransId="{07D6F64E-D987-418D-8E01-86472E17282D}" sibTransId="{B3D3A7E9-81A2-46CE-A584-7E5FD20587FD}"/>
    <dgm:cxn modelId="{AAC59061-EC65-496D-A1EA-4B8142EA49F6}" type="presParOf" srcId="{79764915-DDED-4D2E-9DFE-CD8942EE5E0A}" destId="{54636B10-EF95-4639-85C0-27F0F809E948}" srcOrd="0" destOrd="0" presId="urn:microsoft.com/office/officeart/2005/8/layout/hierarchy6"/>
    <dgm:cxn modelId="{616D1A2E-4E31-4478-9ADD-3946A6972C5D}" type="presParOf" srcId="{54636B10-EF95-4639-85C0-27F0F809E948}" destId="{DCFFE1D0-7CCE-44EB-93B5-662A7EFA802D}" srcOrd="0" destOrd="0" presId="urn:microsoft.com/office/officeart/2005/8/layout/hierarchy6"/>
    <dgm:cxn modelId="{4F6D0323-CFDC-419C-877C-64F73FE12C05}" type="presParOf" srcId="{DCFFE1D0-7CCE-44EB-93B5-662A7EFA802D}" destId="{B31C9755-E01B-4B69-9AB5-B30DFBC94E6C}" srcOrd="0" destOrd="0" presId="urn:microsoft.com/office/officeart/2005/8/layout/hierarchy6"/>
    <dgm:cxn modelId="{56D1288C-11A3-45E6-835D-39BEF7F814A9}" type="presParOf" srcId="{B31C9755-E01B-4B69-9AB5-B30DFBC94E6C}" destId="{8132CA5E-D08F-423B-9945-B788E9ADB859}" srcOrd="0" destOrd="0" presId="urn:microsoft.com/office/officeart/2005/8/layout/hierarchy6"/>
    <dgm:cxn modelId="{65000CCB-00B3-4B49-B6B3-A8DC4DBA4946}" type="presParOf" srcId="{B31C9755-E01B-4B69-9AB5-B30DFBC94E6C}" destId="{989DA4FA-3F93-45D2-BF12-7A76E042DB71}" srcOrd="1" destOrd="0" presId="urn:microsoft.com/office/officeart/2005/8/layout/hierarchy6"/>
    <dgm:cxn modelId="{846F04E1-E57D-452B-8B81-B7037383D63A}" type="presParOf" srcId="{989DA4FA-3F93-45D2-BF12-7A76E042DB71}" destId="{C1C2A5B7-A303-4B12-9FDA-9AC106E04A0A}" srcOrd="0" destOrd="0" presId="urn:microsoft.com/office/officeart/2005/8/layout/hierarchy6"/>
    <dgm:cxn modelId="{FE2990BA-91C9-434C-89B5-3AAD2E330DF7}" type="presParOf" srcId="{989DA4FA-3F93-45D2-BF12-7A76E042DB71}" destId="{860D3461-585D-4080-927C-5E857D602246}" srcOrd="1" destOrd="0" presId="urn:microsoft.com/office/officeart/2005/8/layout/hierarchy6"/>
    <dgm:cxn modelId="{92D20517-DD88-46AF-95AF-36CBBC6D030B}" type="presParOf" srcId="{860D3461-585D-4080-927C-5E857D602246}" destId="{FDA630D4-001C-4EB3-AB54-83971B8F66F7}" srcOrd="0" destOrd="0" presId="urn:microsoft.com/office/officeart/2005/8/layout/hierarchy6"/>
    <dgm:cxn modelId="{84727B27-B729-4F21-A492-6D6BF02DAA87}" type="presParOf" srcId="{860D3461-585D-4080-927C-5E857D602246}" destId="{FDCACEE4-7860-4BAB-A1C7-3DEB9E543541}" srcOrd="1" destOrd="0" presId="urn:microsoft.com/office/officeart/2005/8/layout/hierarchy6"/>
    <dgm:cxn modelId="{A6A8A25C-8125-4672-91AB-A02729EA85EB}" type="presParOf" srcId="{FDCACEE4-7860-4BAB-A1C7-3DEB9E543541}" destId="{3C6B2A9F-B301-47FC-BD6C-33461DCD8812}" srcOrd="0" destOrd="0" presId="urn:microsoft.com/office/officeart/2005/8/layout/hierarchy6"/>
    <dgm:cxn modelId="{4B3BCA5A-3B21-42A1-B55B-60BC7B46DA0B}" type="presParOf" srcId="{FDCACEE4-7860-4BAB-A1C7-3DEB9E543541}" destId="{11518D2A-7BCA-4771-9C8E-D85AD1045E5F}" srcOrd="1" destOrd="0" presId="urn:microsoft.com/office/officeart/2005/8/layout/hierarchy6"/>
    <dgm:cxn modelId="{F96D0259-5890-4F74-919C-9C192E17F82D}" type="presParOf" srcId="{11518D2A-7BCA-4771-9C8E-D85AD1045E5F}" destId="{36343BE8-86FB-4CAC-B02E-CFDC5B059E80}" srcOrd="0" destOrd="0" presId="urn:microsoft.com/office/officeart/2005/8/layout/hierarchy6"/>
    <dgm:cxn modelId="{9203FB54-9F16-4081-9B12-CFD1FFF111F8}" type="presParOf" srcId="{11518D2A-7BCA-4771-9C8E-D85AD1045E5F}" destId="{05734250-EBCF-46EF-B076-0A77232A90BF}" srcOrd="1" destOrd="0" presId="urn:microsoft.com/office/officeart/2005/8/layout/hierarchy6"/>
    <dgm:cxn modelId="{ACE801BC-EDDE-4D76-84DE-21E837A16F02}" type="presParOf" srcId="{05734250-EBCF-46EF-B076-0A77232A90BF}" destId="{27821D0C-7C49-4793-A3E5-B3CF5BF3D8A1}" srcOrd="0" destOrd="0" presId="urn:microsoft.com/office/officeart/2005/8/layout/hierarchy6"/>
    <dgm:cxn modelId="{E03C2D0A-AB83-4F9D-BABF-38689D098A5B}" type="presParOf" srcId="{05734250-EBCF-46EF-B076-0A77232A90BF}" destId="{8E2E7D45-2DA8-473F-B19D-81EE5FE8ED36}" srcOrd="1" destOrd="0" presId="urn:microsoft.com/office/officeart/2005/8/layout/hierarchy6"/>
    <dgm:cxn modelId="{1EC338DC-B946-4F4B-895F-0E64A6023769}" type="presParOf" srcId="{8E2E7D45-2DA8-473F-B19D-81EE5FE8ED36}" destId="{3B7C63C6-C430-4029-867B-A5131514E24F}" srcOrd="0" destOrd="0" presId="urn:microsoft.com/office/officeart/2005/8/layout/hierarchy6"/>
    <dgm:cxn modelId="{1529334C-F1D8-4340-B78B-C846037887F7}" type="presParOf" srcId="{8E2E7D45-2DA8-473F-B19D-81EE5FE8ED36}" destId="{35FCFD78-B3CA-4440-9CBB-8A5FA454BC25}" srcOrd="1" destOrd="0" presId="urn:microsoft.com/office/officeart/2005/8/layout/hierarchy6"/>
    <dgm:cxn modelId="{94006B4E-B71A-48EA-842A-A10635191EFA}" type="presParOf" srcId="{35FCFD78-B3CA-4440-9CBB-8A5FA454BC25}" destId="{8DBE215C-4F8E-47FF-BCB6-19EF6712259A}" srcOrd="0" destOrd="0" presId="urn:microsoft.com/office/officeart/2005/8/layout/hierarchy6"/>
    <dgm:cxn modelId="{EB4C8B13-1E95-4419-89BB-D44EA157D0DD}" type="presParOf" srcId="{35FCFD78-B3CA-4440-9CBB-8A5FA454BC25}" destId="{7C358F0A-750C-42FA-A639-3A78580CA767}" srcOrd="1" destOrd="0" presId="urn:microsoft.com/office/officeart/2005/8/layout/hierarchy6"/>
    <dgm:cxn modelId="{6CE1E0BF-F024-4D25-A6BE-B3683AD881BE}" type="presParOf" srcId="{7C358F0A-750C-42FA-A639-3A78580CA767}" destId="{697FA5F7-3D7D-416B-A2F2-B4D1891ECA19}" srcOrd="0" destOrd="0" presId="urn:microsoft.com/office/officeart/2005/8/layout/hierarchy6"/>
    <dgm:cxn modelId="{8F5F40EF-96CB-4909-97C1-5EDE7DE8F6DF}" type="presParOf" srcId="{7C358F0A-750C-42FA-A639-3A78580CA767}" destId="{7E4765B7-D673-4D54-A512-8553966485F3}" srcOrd="1" destOrd="0" presId="urn:microsoft.com/office/officeart/2005/8/layout/hierarchy6"/>
    <dgm:cxn modelId="{918FFEF9-B524-4DCA-BD40-96E7F264EA0B}" type="presParOf" srcId="{05734250-EBCF-46EF-B076-0A77232A90BF}" destId="{F41D5500-A7BF-4CBD-9821-FDDF465A3874}" srcOrd="2" destOrd="0" presId="urn:microsoft.com/office/officeart/2005/8/layout/hierarchy6"/>
    <dgm:cxn modelId="{F5539646-83C5-4D11-8E59-744E092F8300}" type="presParOf" srcId="{05734250-EBCF-46EF-B076-0A77232A90BF}" destId="{663F0BB6-912C-45F5-A31B-D78CF3CAB84C}" srcOrd="3" destOrd="0" presId="urn:microsoft.com/office/officeart/2005/8/layout/hierarchy6"/>
    <dgm:cxn modelId="{9A944F4A-BE55-43ED-AAEF-F08D9C21E6B0}" type="presParOf" srcId="{663F0BB6-912C-45F5-A31B-D78CF3CAB84C}" destId="{4E1C4528-E235-4090-BBF7-D64DCC79995C}" srcOrd="0" destOrd="0" presId="urn:microsoft.com/office/officeart/2005/8/layout/hierarchy6"/>
    <dgm:cxn modelId="{707D58AF-BA14-40DB-BAE1-8A922FE11666}" type="presParOf" srcId="{663F0BB6-912C-45F5-A31B-D78CF3CAB84C}" destId="{C3BC2D58-2FEE-4085-BBC4-B19263E2C2D8}" srcOrd="1" destOrd="0" presId="urn:microsoft.com/office/officeart/2005/8/layout/hierarchy6"/>
    <dgm:cxn modelId="{62C9860A-54DE-407D-BB13-2F8BCE9597F7}" type="presParOf" srcId="{05734250-EBCF-46EF-B076-0A77232A90BF}" destId="{285F2551-B4A5-4ADF-839E-770A99435F7A}" srcOrd="4" destOrd="0" presId="urn:microsoft.com/office/officeart/2005/8/layout/hierarchy6"/>
    <dgm:cxn modelId="{EA89E9D0-C54C-4F52-B6BF-8A18AFE257C4}" type="presParOf" srcId="{05734250-EBCF-46EF-B076-0A77232A90BF}" destId="{1E13818A-6191-4007-94A3-9A611FA0EE4F}" srcOrd="5" destOrd="0" presId="urn:microsoft.com/office/officeart/2005/8/layout/hierarchy6"/>
    <dgm:cxn modelId="{83CAD6AD-2A3B-49F1-883A-516FC12A36B3}" type="presParOf" srcId="{1E13818A-6191-4007-94A3-9A611FA0EE4F}" destId="{22D1DB95-9E30-4B9F-8EC2-DFB3C4AFD679}" srcOrd="0" destOrd="0" presId="urn:microsoft.com/office/officeart/2005/8/layout/hierarchy6"/>
    <dgm:cxn modelId="{A78518A2-0794-46B0-9B59-D84E2CB1B0D5}" type="presParOf" srcId="{1E13818A-6191-4007-94A3-9A611FA0EE4F}" destId="{2F161601-DF37-4A53-BFB1-1BC508DB4CB8}" srcOrd="1" destOrd="0" presId="urn:microsoft.com/office/officeart/2005/8/layout/hierarchy6"/>
    <dgm:cxn modelId="{68713F0F-F008-4021-A99A-6858EEACB28A}" type="presParOf" srcId="{05734250-EBCF-46EF-B076-0A77232A90BF}" destId="{E5439972-74B4-494E-9A41-8ADC480AC091}" srcOrd="6" destOrd="0" presId="urn:microsoft.com/office/officeart/2005/8/layout/hierarchy6"/>
    <dgm:cxn modelId="{3F674B99-7C96-4F62-A141-70E86EDF383A}" type="presParOf" srcId="{05734250-EBCF-46EF-B076-0A77232A90BF}" destId="{5A84ADB0-3D96-4068-AD9C-B86206D516A7}" srcOrd="7" destOrd="0" presId="urn:microsoft.com/office/officeart/2005/8/layout/hierarchy6"/>
    <dgm:cxn modelId="{B635AB1D-C85B-4E18-AD05-F0C99FACB6AC}" type="presParOf" srcId="{5A84ADB0-3D96-4068-AD9C-B86206D516A7}" destId="{24E47503-7E8F-4334-A09E-0A00BE61BDAB}" srcOrd="0" destOrd="0" presId="urn:microsoft.com/office/officeart/2005/8/layout/hierarchy6"/>
    <dgm:cxn modelId="{DDD078A0-8718-4711-9D66-1BDD4E8EF5C4}" type="presParOf" srcId="{5A84ADB0-3D96-4068-AD9C-B86206D516A7}" destId="{E4E01CB2-5877-41E0-B512-71BBA59C582F}" srcOrd="1" destOrd="0" presId="urn:microsoft.com/office/officeart/2005/8/layout/hierarchy6"/>
    <dgm:cxn modelId="{8E9863E7-04DA-4471-A499-BE05D5C3A0C1}" type="presParOf" srcId="{05734250-EBCF-46EF-B076-0A77232A90BF}" destId="{85C02C0A-C9C3-41C4-890E-D20E7A318C61}" srcOrd="8" destOrd="0" presId="urn:microsoft.com/office/officeart/2005/8/layout/hierarchy6"/>
    <dgm:cxn modelId="{B12AD777-9382-4949-B841-2E66E81F3A82}" type="presParOf" srcId="{05734250-EBCF-46EF-B076-0A77232A90BF}" destId="{50EBC955-CB80-4EA0-A7E7-C755163672AA}" srcOrd="9" destOrd="0" presId="urn:microsoft.com/office/officeart/2005/8/layout/hierarchy6"/>
    <dgm:cxn modelId="{EE6677A8-D6F7-4BB8-ACC3-F0B8C5D9A4F2}" type="presParOf" srcId="{50EBC955-CB80-4EA0-A7E7-C755163672AA}" destId="{8031070B-246D-467E-963C-05BB77BFAFEB}" srcOrd="0" destOrd="0" presId="urn:microsoft.com/office/officeart/2005/8/layout/hierarchy6"/>
    <dgm:cxn modelId="{67D91491-1751-4071-BF3D-D87021EBF76E}" type="presParOf" srcId="{50EBC955-CB80-4EA0-A7E7-C755163672AA}" destId="{208DD7DD-40AF-4260-BDFE-5A3BC528C4FB}" srcOrd="1" destOrd="0" presId="urn:microsoft.com/office/officeart/2005/8/layout/hierarchy6"/>
    <dgm:cxn modelId="{1DB4320B-50A5-4F7D-9CD5-CDC7C0FC320D}" type="presParOf" srcId="{FDCACEE4-7860-4BAB-A1C7-3DEB9E543541}" destId="{BF2B11A1-CCBA-4327-9DA4-83A82BA647C2}" srcOrd="2" destOrd="0" presId="urn:microsoft.com/office/officeart/2005/8/layout/hierarchy6"/>
    <dgm:cxn modelId="{983C8713-D648-45F9-AD83-2B7830C14D40}" type="presParOf" srcId="{FDCACEE4-7860-4BAB-A1C7-3DEB9E543541}" destId="{9BF826C7-9552-490B-9A65-15725C758AF4}" srcOrd="3" destOrd="0" presId="urn:microsoft.com/office/officeart/2005/8/layout/hierarchy6"/>
    <dgm:cxn modelId="{947260A7-91D9-4323-A472-4149F673FFFE}" type="presParOf" srcId="{9BF826C7-9552-490B-9A65-15725C758AF4}" destId="{5A047900-F201-459B-A6A4-25369D3CE098}" srcOrd="0" destOrd="0" presId="urn:microsoft.com/office/officeart/2005/8/layout/hierarchy6"/>
    <dgm:cxn modelId="{CE734B9E-3698-4F7F-96B4-402D4C1EAE1A}" type="presParOf" srcId="{9BF826C7-9552-490B-9A65-15725C758AF4}" destId="{2BF6A355-11C7-4D12-A971-45B3D089512B}" srcOrd="1" destOrd="0" presId="urn:microsoft.com/office/officeart/2005/8/layout/hierarchy6"/>
    <dgm:cxn modelId="{0F2F65ED-F25B-426B-B481-77556F776339}" type="presParOf" srcId="{FDCACEE4-7860-4BAB-A1C7-3DEB9E543541}" destId="{2D59EAB6-650E-4302-9EB8-FDEF0E03E07E}" srcOrd="4" destOrd="0" presId="urn:microsoft.com/office/officeart/2005/8/layout/hierarchy6"/>
    <dgm:cxn modelId="{B0006787-1413-4C34-8A71-ADE32018CB03}" type="presParOf" srcId="{FDCACEE4-7860-4BAB-A1C7-3DEB9E543541}" destId="{AD310A97-A6F7-4112-BD78-AC42E93F3721}" srcOrd="5" destOrd="0" presId="urn:microsoft.com/office/officeart/2005/8/layout/hierarchy6"/>
    <dgm:cxn modelId="{31DC3AE5-4897-4F06-AA66-CB4AD2B44B37}" type="presParOf" srcId="{AD310A97-A6F7-4112-BD78-AC42E93F3721}" destId="{AF6F0054-D883-404A-BDD5-39E68A5382FD}" srcOrd="0" destOrd="0" presId="urn:microsoft.com/office/officeart/2005/8/layout/hierarchy6"/>
    <dgm:cxn modelId="{9349A7E8-F07E-4C29-A44B-FEE928770762}" type="presParOf" srcId="{AD310A97-A6F7-4112-BD78-AC42E93F3721}" destId="{E07DF2E8-46FD-46A8-81F2-ECF701D85A51}" srcOrd="1" destOrd="0" presId="urn:microsoft.com/office/officeart/2005/8/layout/hierarchy6"/>
    <dgm:cxn modelId="{E5B940EB-4A07-4B57-891F-56C493339A0C}" type="presParOf" srcId="{79764915-DDED-4D2E-9DFE-CD8942EE5E0A}" destId="{79FDB10F-0C4F-4EF9-B930-C78544A85CC9}"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32CA5E-D08F-423B-9945-B788E9ADB859}">
      <dsp:nvSpPr>
        <dsp:cNvPr id="0" name=""/>
        <dsp:cNvSpPr/>
      </dsp:nvSpPr>
      <dsp:spPr>
        <a:xfrm>
          <a:off x="747598" y="74588"/>
          <a:ext cx="2747808" cy="142743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Polytech School District Board of Education:</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US" sz="900" b="0" i="0" u="none" strike="noStrike" kern="1200" cap="none" normalizeH="0" baseline="0" dirty="0">
            <a:ln/>
            <a:effectLst/>
            <a:latin typeface="+mn-lt"/>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W. Duane Hammond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Cynthia D. Brown</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Sandra Walls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Dr. Reginald J. Chandler, Sr.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Senator Nancy W. Cook</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Deanna Rigby</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Carolyn Forbes</a:t>
          </a:r>
        </a:p>
      </dsp:txBody>
      <dsp:txXfrm>
        <a:off x="789406" y="116396"/>
        <a:ext cx="2664192" cy="1343820"/>
      </dsp:txXfrm>
    </dsp:sp>
    <dsp:sp modelId="{C1C2A5B7-A303-4B12-9FDA-9AC106E04A0A}">
      <dsp:nvSpPr>
        <dsp:cNvPr id="0" name=""/>
        <dsp:cNvSpPr/>
      </dsp:nvSpPr>
      <dsp:spPr>
        <a:xfrm>
          <a:off x="2074905" y="1502024"/>
          <a:ext cx="91440" cy="111925"/>
        </a:xfrm>
        <a:custGeom>
          <a:avLst/>
          <a:gdLst/>
          <a:ahLst/>
          <a:cxnLst/>
          <a:rect l="0" t="0" r="0" b="0"/>
          <a:pathLst>
            <a:path>
              <a:moveTo>
                <a:pt x="46597" y="0"/>
              </a:moveTo>
              <a:lnTo>
                <a:pt x="46597" y="55962"/>
              </a:lnTo>
              <a:lnTo>
                <a:pt x="45720" y="55962"/>
              </a:lnTo>
              <a:lnTo>
                <a:pt x="45720" y="11192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DA630D4-001C-4EB3-AB54-83971B8F66F7}">
      <dsp:nvSpPr>
        <dsp:cNvPr id="0" name=""/>
        <dsp:cNvSpPr/>
      </dsp:nvSpPr>
      <dsp:spPr>
        <a:xfrm>
          <a:off x="1509614" y="1613950"/>
          <a:ext cx="1222021" cy="59036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mn-lt"/>
              <a:cs typeface="Arial" pitchFamily="34" charset="0"/>
            </a:rPr>
            <a:t>District Superintenden</a:t>
          </a:r>
          <a:r>
            <a:rPr lang="en-US" sz="900" kern="1200">
              <a:latin typeface="Arial" pitchFamily="34" charset="0"/>
              <a:cs typeface="Arial" pitchFamily="34" charset="0"/>
            </a:rPr>
            <a:t>t</a:t>
          </a:r>
        </a:p>
        <a:p>
          <a:pPr marL="0" lvl="0" indent="0" algn="ctr" defTabSz="400050">
            <a:lnSpc>
              <a:spcPct val="90000"/>
            </a:lnSpc>
            <a:spcBef>
              <a:spcPct val="0"/>
            </a:spcBef>
            <a:spcAft>
              <a:spcPct val="35000"/>
            </a:spcAft>
            <a:buNone/>
          </a:pPr>
          <a:r>
            <a:rPr lang="en-US" sz="900" kern="1200">
              <a:latin typeface="+mn-lt"/>
              <a:cs typeface="Arial" pitchFamily="34" charset="0"/>
            </a:rPr>
            <a:t>Dr. Amelia Hodges</a:t>
          </a:r>
          <a:endParaRPr lang="en-US" sz="900" kern="1200">
            <a:latin typeface="Arial" pitchFamily="34" charset="0"/>
            <a:cs typeface="Arial" pitchFamily="34" charset="0"/>
          </a:endParaRPr>
        </a:p>
      </dsp:txBody>
      <dsp:txXfrm>
        <a:off x="1526905" y="1631241"/>
        <a:ext cx="1187439" cy="555784"/>
      </dsp:txXfrm>
    </dsp:sp>
    <dsp:sp modelId="{3C6B2A9F-B301-47FC-BD6C-33461DCD8812}">
      <dsp:nvSpPr>
        <dsp:cNvPr id="0" name=""/>
        <dsp:cNvSpPr/>
      </dsp:nvSpPr>
      <dsp:spPr>
        <a:xfrm>
          <a:off x="2073438" y="2204317"/>
          <a:ext cx="91440" cy="162752"/>
        </a:xfrm>
        <a:custGeom>
          <a:avLst/>
          <a:gdLst/>
          <a:ahLst/>
          <a:cxnLst/>
          <a:rect l="0" t="0" r="0" b="0"/>
          <a:pathLst>
            <a:path>
              <a:moveTo>
                <a:pt x="47186" y="0"/>
              </a:moveTo>
              <a:lnTo>
                <a:pt x="47186" y="81376"/>
              </a:lnTo>
              <a:lnTo>
                <a:pt x="45720" y="81376"/>
              </a:lnTo>
              <a:lnTo>
                <a:pt x="45720" y="16275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6343BE8-86FB-4CAC-B02E-CFDC5B059E80}">
      <dsp:nvSpPr>
        <dsp:cNvPr id="0" name=""/>
        <dsp:cNvSpPr/>
      </dsp:nvSpPr>
      <dsp:spPr>
        <a:xfrm>
          <a:off x="1489055" y="2367069"/>
          <a:ext cx="1260206" cy="4364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Polytech Adult Education</a:t>
          </a:r>
        </a:p>
      </dsp:txBody>
      <dsp:txXfrm>
        <a:off x="1501837" y="2379851"/>
        <a:ext cx="1234642" cy="410862"/>
      </dsp:txXfrm>
    </dsp:sp>
    <dsp:sp modelId="{BF2B11A1-CCBA-4327-9DA4-83A82BA647C2}">
      <dsp:nvSpPr>
        <dsp:cNvPr id="0" name=""/>
        <dsp:cNvSpPr/>
      </dsp:nvSpPr>
      <dsp:spPr>
        <a:xfrm>
          <a:off x="2120625" y="2204317"/>
          <a:ext cx="1394980" cy="165924"/>
        </a:xfrm>
        <a:custGeom>
          <a:avLst/>
          <a:gdLst/>
          <a:ahLst/>
          <a:cxnLst/>
          <a:rect l="0" t="0" r="0" b="0"/>
          <a:pathLst>
            <a:path>
              <a:moveTo>
                <a:pt x="0" y="0"/>
              </a:moveTo>
              <a:lnTo>
                <a:pt x="0" y="82962"/>
              </a:lnTo>
              <a:lnTo>
                <a:pt x="1394980" y="82962"/>
              </a:lnTo>
              <a:lnTo>
                <a:pt x="1394980" y="1659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047900-F201-459B-A6A4-25369D3CE098}">
      <dsp:nvSpPr>
        <dsp:cNvPr id="0" name=""/>
        <dsp:cNvSpPr/>
      </dsp:nvSpPr>
      <dsp:spPr>
        <a:xfrm>
          <a:off x="2968480" y="2370242"/>
          <a:ext cx="1094248" cy="4364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400050" rtl="0" eaLnBrk="1" fontAlgn="base" latinLnBrk="0" hangingPunct="1">
            <a:lnSpc>
              <a:spcPct val="90000"/>
            </a:lnSpc>
            <a:spcBef>
              <a:spcPct val="0"/>
            </a:spcBef>
            <a:spcAft>
              <a:spcPct val="35000"/>
            </a:spcAft>
            <a:buClrTx/>
            <a:buSzTx/>
            <a:buFontTx/>
            <a:buNone/>
            <a:tabLst/>
          </a:pPr>
          <a:r>
            <a:rPr kumimoji="0" lang="en-US" sz="900" b="0" i="0" u="none" strike="noStrike" kern="1200" cap="none" normalizeH="0" baseline="0" dirty="0">
              <a:ln/>
              <a:effectLst/>
              <a:latin typeface="+mn-lt"/>
            </a:rPr>
            <a:t>Polytech High School</a:t>
          </a:r>
        </a:p>
      </dsp:txBody>
      <dsp:txXfrm>
        <a:off x="2981262" y="2383024"/>
        <a:ext cx="1068684" cy="410862"/>
      </dsp:txXfrm>
    </dsp:sp>
    <dsp:sp modelId="{2D59EAB6-650E-4302-9EB8-FDEF0E03E07E}">
      <dsp:nvSpPr>
        <dsp:cNvPr id="0" name=""/>
        <dsp:cNvSpPr/>
      </dsp:nvSpPr>
      <dsp:spPr>
        <a:xfrm>
          <a:off x="708349" y="2204317"/>
          <a:ext cx="1412275" cy="165924"/>
        </a:xfrm>
        <a:custGeom>
          <a:avLst/>
          <a:gdLst/>
          <a:ahLst/>
          <a:cxnLst/>
          <a:rect l="0" t="0" r="0" b="0"/>
          <a:pathLst>
            <a:path>
              <a:moveTo>
                <a:pt x="1412275" y="0"/>
              </a:moveTo>
              <a:lnTo>
                <a:pt x="1412275" y="82962"/>
              </a:lnTo>
              <a:lnTo>
                <a:pt x="0" y="82962"/>
              </a:lnTo>
              <a:lnTo>
                <a:pt x="0" y="1659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F6F0054-D883-404A-BDD5-39E68A5382FD}">
      <dsp:nvSpPr>
        <dsp:cNvPr id="0" name=""/>
        <dsp:cNvSpPr/>
      </dsp:nvSpPr>
      <dsp:spPr>
        <a:xfrm>
          <a:off x="52698" y="2370242"/>
          <a:ext cx="1311301" cy="4364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400050" rtl="0" eaLnBrk="1" fontAlgn="base" latinLnBrk="0" hangingPunct="1">
            <a:lnSpc>
              <a:spcPct val="90000"/>
            </a:lnSpc>
            <a:spcBef>
              <a:spcPct val="0"/>
            </a:spcBef>
            <a:spcAft>
              <a:spcPct val="35000"/>
            </a:spcAft>
            <a:buClrTx/>
            <a:buSzTx/>
            <a:buFontTx/>
            <a:buNone/>
            <a:tabLst/>
          </a:pPr>
          <a:r>
            <a:rPr kumimoji="0" lang="en-US" sz="900" b="0" i="0" u="none" strike="noStrike" kern="1200" cap="none" normalizeH="0" baseline="0" dirty="0">
              <a:ln/>
              <a:effectLst/>
              <a:latin typeface="+mn-lt"/>
            </a:rPr>
            <a:t>District Staff, IT, Building &amp; Grounds</a:t>
          </a:r>
        </a:p>
      </dsp:txBody>
      <dsp:txXfrm>
        <a:off x="65480" y="2383024"/>
        <a:ext cx="1285737" cy="4108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32CA5E-D08F-423B-9945-B788E9ADB859}">
      <dsp:nvSpPr>
        <dsp:cNvPr id="0" name=""/>
        <dsp:cNvSpPr/>
      </dsp:nvSpPr>
      <dsp:spPr>
        <a:xfrm>
          <a:off x="1686385" y="249438"/>
          <a:ext cx="2186621" cy="3981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Polytech School District Board of Education</a:t>
          </a:r>
        </a:p>
      </dsp:txBody>
      <dsp:txXfrm>
        <a:off x="1698046" y="261099"/>
        <a:ext cx="2163299" cy="374804"/>
      </dsp:txXfrm>
    </dsp:sp>
    <dsp:sp modelId="{C1C2A5B7-A303-4B12-9FDA-9AC106E04A0A}">
      <dsp:nvSpPr>
        <dsp:cNvPr id="0" name=""/>
        <dsp:cNvSpPr/>
      </dsp:nvSpPr>
      <dsp:spPr>
        <a:xfrm>
          <a:off x="2733976" y="647564"/>
          <a:ext cx="91440" cy="182333"/>
        </a:xfrm>
        <a:custGeom>
          <a:avLst/>
          <a:gdLst/>
          <a:ahLst/>
          <a:cxnLst/>
          <a:rect l="0" t="0" r="0" b="0"/>
          <a:pathLst>
            <a:path>
              <a:moveTo>
                <a:pt x="45720" y="0"/>
              </a:moveTo>
              <a:lnTo>
                <a:pt x="45720" y="91166"/>
              </a:lnTo>
              <a:lnTo>
                <a:pt x="47464" y="91166"/>
              </a:lnTo>
              <a:lnTo>
                <a:pt x="47464" y="18233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DA630D4-001C-4EB3-AB54-83971B8F66F7}">
      <dsp:nvSpPr>
        <dsp:cNvPr id="0" name=""/>
        <dsp:cNvSpPr/>
      </dsp:nvSpPr>
      <dsp:spPr>
        <a:xfrm>
          <a:off x="1852883" y="829898"/>
          <a:ext cx="1857114" cy="403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mn-lt"/>
              <a:cs typeface="Arial" pitchFamily="34" charset="0"/>
            </a:rPr>
            <a:t>Dr. Amelia Hodges</a:t>
          </a:r>
        </a:p>
        <a:p>
          <a:pPr marL="0" lvl="0" indent="0" algn="ctr" defTabSz="400050">
            <a:lnSpc>
              <a:spcPct val="90000"/>
            </a:lnSpc>
            <a:spcBef>
              <a:spcPct val="0"/>
            </a:spcBef>
            <a:spcAft>
              <a:spcPct val="35000"/>
            </a:spcAft>
            <a:buNone/>
          </a:pPr>
          <a:r>
            <a:rPr lang="en-US" sz="900" kern="1200">
              <a:latin typeface="+mn-lt"/>
              <a:cs typeface="Arial" pitchFamily="34" charset="0"/>
            </a:rPr>
            <a:t>Superintenden</a:t>
          </a:r>
          <a:r>
            <a:rPr lang="en-US" sz="900" kern="1200">
              <a:latin typeface="Arial" pitchFamily="34" charset="0"/>
              <a:cs typeface="Arial" pitchFamily="34" charset="0"/>
            </a:rPr>
            <a:t>t</a:t>
          </a:r>
        </a:p>
      </dsp:txBody>
      <dsp:txXfrm>
        <a:off x="1864693" y="841708"/>
        <a:ext cx="1833494" cy="379614"/>
      </dsp:txXfrm>
    </dsp:sp>
    <dsp:sp modelId="{3C6B2A9F-B301-47FC-BD6C-33461DCD8812}">
      <dsp:nvSpPr>
        <dsp:cNvPr id="0" name=""/>
        <dsp:cNvSpPr/>
      </dsp:nvSpPr>
      <dsp:spPr>
        <a:xfrm>
          <a:off x="2731567" y="1233133"/>
          <a:ext cx="91440" cy="224924"/>
        </a:xfrm>
        <a:custGeom>
          <a:avLst/>
          <a:gdLst/>
          <a:ahLst/>
          <a:cxnLst/>
          <a:rect l="0" t="0" r="0" b="0"/>
          <a:pathLst>
            <a:path>
              <a:moveTo>
                <a:pt x="49873" y="0"/>
              </a:moveTo>
              <a:lnTo>
                <a:pt x="49873" y="112462"/>
              </a:lnTo>
              <a:lnTo>
                <a:pt x="45720" y="112462"/>
              </a:lnTo>
              <a:lnTo>
                <a:pt x="45720" y="224924"/>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343BE8-86FB-4CAC-B02E-CFDC5B059E80}">
      <dsp:nvSpPr>
        <dsp:cNvPr id="0" name=""/>
        <dsp:cNvSpPr/>
      </dsp:nvSpPr>
      <dsp:spPr>
        <a:xfrm>
          <a:off x="2146607" y="1458057"/>
          <a:ext cx="1261359" cy="56756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Dr. Betsy Jones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Director of Adult Education</a:t>
          </a:r>
        </a:p>
      </dsp:txBody>
      <dsp:txXfrm>
        <a:off x="2163231" y="1474681"/>
        <a:ext cx="1228111" cy="534321"/>
      </dsp:txXfrm>
    </dsp:sp>
    <dsp:sp modelId="{27821D0C-7C49-4793-A3E5-B3CF5BF3D8A1}">
      <dsp:nvSpPr>
        <dsp:cNvPr id="0" name=""/>
        <dsp:cNvSpPr/>
      </dsp:nvSpPr>
      <dsp:spPr>
        <a:xfrm>
          <a:off x="2730077" y="2025626"/>
          <a:ext cx="91440" cy="285986"/>
        </a:xfrm>
        <a:custGeom>
          <a:avLst/>
          <a:gdLst/>
          <a:ahLst/>
          <a:cxnLst/>
          <a:rect l="0" t="0" r="0" b="0"/>
          <a:pathLst>
            <a:path>
              <a:moveTo>
                <a:pt x="47209" y="0"/>
              </a:moveTo>
              <a:lnTo>
                <a:pt x="47209" y="142993"/>
              </a:lnTo>
              <a:lnTo>
                <a:pt x="45720" y="142993"/>
              </a:lnTo>
              <a:lnTo>
                <a:pt x="45720" y="28598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B7C63C6-C430-4029-867B-A5131514E24F}">
      <dsp:nvSpPr>
        <dsp:cNvPr id="0" name=""/>
        <dsp:cNvSpPr/>
      </dsp:nvSpPr>
      <dsp:spPr>
        <a:xfrm>
          <a:off x="2058767" y="2311613"/>
          <a:ext cx="1434060" cy="43353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Jeremy McEntire</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Assistant Director</a:t>
          </a:r>
        </a:p>
      </dsp:txBody>
      <dsp:txXfrm>
        <a:off x="2071465" y="2324311"/>
        <a:ext cx="1408664" cy="408141"/>
      </dsp:txXfrm>
    </dsp:sp>
    <dsp:sp modelId="{8DBE215C-4F8E-47FF-BCB6-19EF6712259A}">
      <dsp:nvSpPr>
        <dsp:cNvPr id="0" name=""/>
        <dsp:cNvSpPr/>
      </dsp:nvSpPr>
      <dsp:spPr>
        <a:xfrm>
          <a:off x="2727523" y="2745150"/>
          <a:ext cx="91440" cy="113633"/>
        </a:xfrm>
        <a:custGeom>
          <a:avLst/>
          <a:gdLst/>
          <a:ahLst/>
          <a:cxnLst/>
          <a:rect l="0" t="0" r="0" b="0"/>
          <a:pathLst>
            <a:path>
              <a:moveTo>
                <a:pt x="48274" y="0"/>
              </a:moveTo>
              <a:lnTo>
                <a:pt x="48274" y="56816"/>
              </a:lnTo>
              <a:lnTo>
                <a:pt x="45720" y="56816"/>
              </a:lnTo>
              <a:lnTo>
                <a:pt x="45720" y="11363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97FA5F7-3D7D-416B-A2F2-B4D1891ECA19}">
      <dsp:nvSpPr>
        <dsp:cNvPr id="0" name=""/>
        <dsp:cNvSpPr/>
      </dsp:nvSpPr>
      <dsp:spPr>
        <a:xfrm>
          <a:off x="2090606" y="2858784"/>
          <a:ext cx="1365274" cy="10529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Workforce and Apprenticeship Training</a:t>
          </a:r>
        </a:p>
        <a:p>
          <a:pPr marL="0" lvl="0" indent="0" algn="ctr" defTabSz="400050">
            <a:lnSpc>
              <a:spcPct val="90000"/>
            </a:lnSpc>
            <a:spcBef>
              <a:spcPct val="0"/>
            </a:spcBef>
            <a:spcAft>
              <a:spcPct val="35000"/>
            </a:spcAft>
            <a:buNone/>
          </a:pPr>
          <a:r>
            <a:rPr lang="en-US" sz="900" kern="1200" dirty="0"/>
            <a:t>CPR &amp; First Aid Program </a:t>
          </a:r>
        </a:p>
        <a:p>
          <a:pPr marL="0" lvl="0" indent="0" algn="ctr" defTabSz="400050">
            <a:lnSpc>
              <a:spcPct val="90000"/>
            </a:lnSpc>
            <a:spcBef>
              <a:spcPct val="0"/>
            </a:spcBef>
            <a:spcAft>
              <a:spcPct val="35000"/>
            </a:spcAft>
            <a:buNone/>
          </a:pPr>
          <a:r>
            <a:rPr lang="en-US" sz="900" kern="1200" dirty="0"/>
            <a:t>Student Services</a:t>
          </a:r>
        </a:p>
        <a:p>
          <a:pPr marL="0" lvl="0" indent="0" algn="ctr" defTabSz="400050">
            <a:lnSpc>
              <a:spcPct val="90000"/>
            </a:lnSpc>
            <a:spcBef>
              <a:spcPct val="0"/>
            </a:spcBef>
            <a:spcAft>
              <a:spcPct val="35000"/>
            </a:spcAft>
            <a:buNone/>
          </a:pPr>
          <a:r>
            <a:rPr lang="en-US" sz="900" kern="1200" dirty="0"/>
            <a:t>Career Service</a:t>
          </a:r>
        </a:p>
      </dsp:txBody>
      <dsp:txXfrm>
        <a:off x="2121445" y="2889623"/>
        <a:ext cx="1303596" cy="991234"/>
      </dsp:txXfrm>
    </dsp:sp>
    <dsp:sp modelId="{F41D5500-A7BF-4CBD-9821-FDDF465A3874}">
      <dsp:nvSpPr>
        <dsp:cNvPr id="0" name=""/>
        <dsp:cNvSpPr/>
      </dsp:nvSpPr>
      <dsp:spPr>
        <a:xfrm>
          <a:off x="622774" y="2025626"/>
          <a:ext cx="2154512" cy="291932"/>
        </a:xfrm>
        <a:custGeom>
          <a:avLst/>
          <a:gdLst/>
          <a:ahLst/>
          <a:cxnLst/>
          <a:rect l="0" t="0" r="0" b="0"/>
          <a:pathLst>
            <a:path>
              <a:moveTo>
                <a:pt x="2154512" y="0"/>
              </a:moveTo>
              <a:lnTo>
                <a:pt x="2154512" y="145966"/>
              </a:lnTo>
              <a:lnTo>
                <a:pt x="0" y="145966"/>
              </a:lnTo>
              <a:lnTo>
                <a:pt x="0" y="2919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E1C4528-E235-4090-BBF7-D64DCC79995C}">
      <dsp:nvSpPr>
        <dsp:cNvPr id="0" name=""/>
        <dsp:cNvSpPr/>
      </dsp:nvSpPr>
      <dsp:spPr>
        <a:xfrm>
          <a:off x="258001" y="2317558"/>
          <a:ext cx="729544" cy="4349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Parents As Teachers</a:t>
          </a:r>
        </a:p>
      </dsp:txBody>
      <dsp:txXfrm>
        <a:off x="270740" y="2330297"/>
        <a:ext cx="704066" cy="409456"/>
      </dsp:txXfrm>
    </dsp:sp>
    <dsp:sp modelId="{285F2551-B4A5-4ADF-839E-770A99435F7A}">
      <dsp:nvSpPr>
        <dsp:cNvPr id="0" name=""/>
        <dsp:cNvSpPr/>
      </dsp:nvSpPr>
      <dsp:spPr>
        <a:xfrm>
          <a:off x="1509303" y="2025626"/>
          <a:ext cx="1267983" cy="290793"/>
        </a:xfrm>
        <a:custGeom>
          <a:avLst/>
          <a:gdLst/>
          <a:ahLst/>
          <a:cxnLst/>
          <a:rect l="0" t="0" r="0" b="0"/>
          <a:pathLst>
            <a:path>
              <a:moveTo>
                <a:pt x="1267983" y="0"/>
              </a:moveTo>
              <a:lnTo>
                <a:pt x="1267983" y="145396"/>
              </a:lnTo>
              <a:lnTo>
                <a:pt x="0" y="145396"/>
              </a:lnTo>
              <a:lnTo>
                <a:pt x="0" y="2907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D1DB95-9E30-4B9F-8EC2-DFB3C4AFD679}">
      <dsp:nvSpPr>
        <dsp:cNvPr id="0" name=""/>
        <dsp:cNvSpPr/>
      </dsp:nvSpPr>
      <dsp:spPr>
        <a:xfrm>
          <a:off x="1125153" y="2316420"/>
          <a:ext cx="768301" cy="42394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Family Literacy</a:t>
          </a:r>
        </a:p>
      </dsp:txBody>
      <dsp:txXfrm>
        <a:off x="1137570" y="2328837"/>
        <a:ext cx="743467" cy="399111"/>
      </dsp:txXfrm>
    </dsp:sp>
    <dsp:sp modelId="{E5439972-74B4-494E-9A41-8ADC480AC091}">
      <dsp:nvSpPr>
        <dsp:cNvPr id="0" name=""/>
        <dsp:cNvSpPr/>
      </dsp:nvSpPr>
      <dsp:spPr>
        <a:xfrm>
          <a:off x="2777287" y="2025626"/>
          <a:ext cx="1339834" cy="295577"/>
        </a:xfrm>
        <a:custGeom>
          <a:avLst/>
          <a:gdLst/>
          <a:ahLst/>
          <a:cxnLst/>
          <a:rect l="0" t="0" r="0" b="0"/>
          <a:pathLst>
            <a:path>
              <a:moveTo>
                <a:pt x="0" y="0"/>
              </a:moveTo>
              <a:lnTo>
                <a:pt x="0" y="147788"/>
              </a:lnTo>
              <a:lnTo>
                <a:pt x="1339834" y="147788"/>
              </a:lnTo>
              <a:lnTo>
                <a:pt x="1339834" y="29557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4E47503-7E8F-4334-A09E-0A00BE61BDAB}">
      <dsp:nvSpPr>
        <dsp:cNvPr id="0" name=""/>
        <dsp:cNvSpPr/>
      </dsp:nvSpPr>
      <dsp:spPr>
        <a:xfrm>
          <a:off x="3598680" y="2321204"/>
          <a:ext cx="1036882" cy="5209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mn-lt"/>
            </a:rPr>
            <a:t>Groves Adult High School, ABE/GED/ESL</a:t>
          </a:r>
        </a:p>
      </dsp:txBody>
      <dsp:txXfrm>
        <a:off x="3613937" y="2336461"/>
        <a:ext cx="1006368" cy="490398"/>
      </dsp:txXfrm>
    </dsp:sp>
    <dsp:sp modelId="{85C02C0A-C9C3-41C4-890E-D20E7A318C61}">
      <dsp:nvSpPr>
        <dsp:cNvPr id="0" name=""/>
        <dsp:cNvSpPr/>
      </dsp:nvSpPr>
      <dsp:spPr>
        <a:xfrm>
          <a:off x="2777287" y="2025626"/>
          <a:ext cx="2326306" cy="292314"/>
        </a:xfrm>
        <a:custGeom>
          <a:avLst/>
          <a:gdLst/>
          <a:ahLst/>
          <a:cxnLst/>
          <a:rect l="0" t="0" r="0" b="0"/>
          <a:pathLst>
            <a:path>
              <a:moveTo>
                <a:pt x="0" y="0"/>
              </a:moveTo>
              <a:lnTo>
                <a:pt x="0" y="146157"/>
              </a:lnTo>
              <a:lnTo>
                <a:pt x="2326306" y="146157"/>
              </a:lnTo>
              <a:lnTo>
                <a:pt x="2326306" y="292314"/>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031070B-246D-467E-963C-05BB77BFAFEB}">
      <dsp:nvSpPr>
        <dsp:cNvPr id="0" name=""/>
        <dsp:cNvSpPr/>
      </dsp:nvSpPr>
      <dsp:spPr>
        <a:xfrm>
          <a:off x="4742094" y="2317941"/>
          <a:ext cx="722999" cy="40945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Office Staff</a:t>
          </a:r>
        </a:p>
      </dsp:txBody>
      <dsp:txXfrm>
        <a:off x="4754086" y="2329933"/>
        <a:ext cx="699015" cy="385468"/>
      </dsp:txXfrm>
    </dsp:sp>
    <dsp:sp modelId="{BF2B11A1-CCBA-4327-9DA4-83A82BA647C2}">
      <dsp:nvSpPr>
        <dsp:cNvPr id="0" name=""/>
        <dsp:cNvSpPr/>
      </dsp:nvSpPr>
      <dsp:spPr>
        <a:xfrm>
          <a:off x="2781441" y="1233133"/>
          <a:ext cx="1349407" cy="305418"/>
        </a:xfrm>
        <a:custGeom>
          <a:avLst/>
          <a:gdLst/>
          <a:ahLst/>
          <a:cxnLst/>
          <a:rect l="0" t="0" r="0" b="0"/>
          <a:pathLst>
            <a:path>
              <a:moveTo>
                <a:pt x="0" y="0"/>
              </a:moveTo>
              <a:lnTo>
                <a:pt x="0" y="152709"/>
              </a:lnTo>
              <a:lnTo>
                <a:pt x="1349407" y="152709"/>
              </a:lnTo>
              <a:lnTo>
                <a:pt x="1349407" y="30541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A047900-F201-459B-A6A4-25369D3CE098}">
      <dsp:nvSpPr>
        <dsp:cNvPr id="0" name=""/>
        <dsp:cNvSpPr/>
      </dsp:nvSpPr>
      <dsp:spPr>
        <a:xfrm>
          <a:off x="3623037" y="1538552"/>
          <a:ext cx="1015621" cy="38773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400050" rtl="0" eaLnBrk="1" fontAlgn="base" latinLnBrk="0" hangingPunct="1">
            <a:lnSpc>
              <a:spcPct val="90000"/>
            </a:lnSpc>
            <a:spcBef>
              <a:spcPct val="0"/>
            </a:spcBef>
            <a:spcAft>
              <a:spcPct val="35000"/>
            </a:spcAft>
            <a:buClrTx/>
            <a:buSzTx/>
            <a:buFontTx/>
            <a:buNone/>
            <a:tabLst/>
          </a:pPr>
          <a:r>
            <a:rPr kumimoji="0" lang="en-US" sz="900" b="0" i="0" u="none" strike="noStrike" kern="1200" cap="none" normalizeH="0" baseline="0" dirty="0">
              <a:ln/>
              <a:effectLst/>
              <a:latin typeface="+mn-lt"/>
            </a:rPr>
            <a:t>Polytech High School </a:t>
          </a:r>
          <a:endParaRPr kumimoji="0" lang="en-US" sz="900" b="0" i="0" u="none" strike="noStrike" kern="1200" cap="none" normalizeH="0" baseline="-25000" dirty="0">
            <a:ln/>
            <a:effectLst/>
            <a:latin typeface="+mn-lt"/>
          </a:endParaRPr>
        </a:p>
      </dsp:txBody>
      <dsp:txXfrm>
        <a:off x="3634393" y="1549908"/>
        <a:ext cx="992909" cy="365025"/>
      </dsp:txXfrm>
    </dsp:sp>
    <dsp:sp modelId="{2D59EAB6-650E-4302-9EB8-FDEF0E03E07E}">
      <dsp:nvSpPr>
        <dsp:cNvPr id="0" name=""/>
        <dsp:cNvSpPr/>
      </dsp:nvSpPr>
      <dsp:spPr>
        <a:xfrm>
          <a:off x="1267367" y="1233133"/>
          <a:ext cx="1514073" cy="304957"/>
        </a:xfrm>
        <a:custGeom>
          <a:avLst/>
          <a:gdLst/>
          <a:ahLst/>
          <a:cxnLst/>
          <a:rect l="0" t="0" r="0" b="0"/>
          <a:pathLst>
            <a:path>
              <a:moveTo>
                <a:pt x="1514073" y="0"/>
              </a:moveTo>
              <a:lnTo>
                <a:pt x="1514073" y="152478"/>
              </a:lnTo>
              <a:lnTo>
                <a:pt x="0" y="152478"/>
              </a:lnTo>
              <a:lnTo>
                <a:pt x="0" y="30495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6F0054-D883-404A-BDD5-39E68A5382FD}">
      <dsp:nvSpPr>
        <dsp:cNvPr id="0" name=""/>
        <dsp:cNvSpPr/>
      </dsp:nvSpPr>
      <dsp:spPr>
        <a:xfrm>
          <a:off x="579888" y="1538090"/>
          <a:ext cx="1374958" cy="39783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marR="0" lvl="0" indent="0" algn="ctr" defTabSz="400050" rtl="0" eaLnBrk="1" fontAlgn="base" latinLnBrk="0" hangingPunct="1">
            <a:lnSpc>
              <a:spcPct val="90000"/>
            </a:lnSpc>
            <a:spcBef>
              <a:spcPct val="0"/>
            </a:spcBef>
            <a:spcAft>
              <a:spcPct val="35000"/>
            </a:spcAft>
            <a:buClrTx/>
            <a:buSzTx/>
            <a:buFontTx/>
            <a:buNone/>
            <a:tabLst/>
          </a:pPr>
          <a:r>
            <a:rPr kumimoji="0" lang="en-US" sz="900" b="0" i="0" u="none" strike="noStrike" kern="1200" cap="none" normalizeH="0" baseline="0" dirty="0">
              <a:ln/>
              <a:effectLst/>
              <a:latin typeface="+mn-lt"/>
            </a:rPr>
            <a:t>District Support Staff, IT, Building &amp; Grounds</a:t>
          </a:r>
        </a:p>
      </dsp:txBody>
      <dsp:txXfrm>
        <a:off x="591540" y="1549742"/>
        <a:ext cx="1351654" cy="3745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3BF5A6616E474EAA2D6E539933A036" ma:contentTypeVersion="17" ma:contentTypeDescription="Create a new document." ma:contentTypeScope="" ma:versionID="40661a300b412ff3d875c1fabe715ffc">
  <xsd:schema xmlns:xsd="http://www.w3.org/2001/XMLSchema" xmlns:xs="http://www.w3.org/2001/XMLSchema" xmlns:p="http://schemas.microsoft.com/office/2006/metadata/properties" xmlns:ns2="5c5d27c9-457b-480f-93d1-4b425278c8ba" xmlns:ns3="9245d39f-ee52-41f3-a95e-2b4f6bccf919" targetNamespace="http://schemas.microsoft.com/office/2006/metadata/properties" ma:root="true" ma:fieldsID="8bf6bfe0941dde42aa32cba4efdfaeae" ns2:_="" ns3:_="">
    <xsd:import namespace="5c5d27c9-457b-480f-93d1-4b425278c8ba"/>
    <xsd:import namespace="9245d39f-ee52-41f3-a95e-2b4f6bccf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d27c9-457b-480f-93d1-4b425278c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0141d-80f0-4ca7-8ba9-0163cf3648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5d39f-ee52-41f3-a95e-2b4f6bccf9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5d27c9-457b-480f-93d1-4b425278c8ba">
      <Terms xmlns="http://schemas.microsoft.com/office/infopath/2007/PartnerControls"/>
    </lcf76f155ced4ddcb4097134ff3c332f>
    <SharedWithUsers xmlns="9245d39f-ee52-41f3-a95e-2b4f6bccf919">
      <UserInfo>
        <DisplayName>MORRIS, JOHN</DisplayName>
        <AccountId>49</AccountId>
        <AccountType/>
      </UserInfo>
      <UserInfo>
        <DisplayName>MCENTIRE, JEREMY</DisplayName>
        <AccountId>9</AccountId>
        <AccountType/>
      </UserInfo>
      <UserInfo>
        <DisplayName>JONES, BETSY</DisplayName>
        <AccountId>11</AccountId>
        <AccountType/>
      </UserInfo>
    </SharedWithUsers>
  </documentManagement>
</p:properties>
</file>

<file path=customXml/itemProps1.xml><?xml version="1.0" encoding="utf-8"?>
<ds:datastoreItem xmlns:ds="http://schemas.openxmlformats.org/officeDocument/2006/customXml" ds:itemID="{2490B578-5146-427C-BC8F-D7DAB13C0A92}">
  <ds:schemaRefs>
    <ds:schemaRef ds:uri="http://schemas.openxmlformats.org/officeDocument/2006/bibliography"/>
  </ds:schemaRefs>
</ds:datastoreItem>
</file>

<file path=customXml/itemProps2.xml><?xml version="1.0" encoding="utf-8"?>
<ds:datastoreItem xmlns:ds="http://schemas.openxmlformats.org/officeDocument/2006/customXml" ds:itemID="{4857612B-C952-4093-96AA-2226988D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d27c9-457b-480f-93d1-4b425278c8ba"/>
    <ds:schemaRef ds:uri="9245d39f-ee52-41f3-a95e-2b4f6bccf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FEA82-E7BC-4F9F-9C53-D9F96331E7AC}">
  <ds:schemaRefs>
    <ds:schemaRef ds:uri="http://schemas.microsoft.com/sharepoint/v3/contenttype/forms"/>
  </ds:schemaRefs>
</ds:datastoreItem>
</file>

<file path=customXml/itemProps4.xml><?xml version="1.0" encoding="utf-8"?>
<ds:datastoreItem xmlns:ds="http://schemas.openxmlformats.org/officeDocument/2006/customXml" ds:itemID="{5D80C390-33B6-4B20-8AD2-02CA08924F81}">
  <ds:schemaRefs>
    <ds:schemaRef ds:uri="http://schemas.microsoft.com/office/2006/metadata/properties"/>
    <ds:schemaRef ds:uri="http://schemas.microsoft.com/office/infopath/2007/PartnerControls"/>
    <ds:schemaRef ds:uri="5c5d27c9-457b-480f-93d1-4b425278c8ba"/>
    <ds:schemaRef ds:uri="9245d39f-ee52-41f3-a95e-2b4f6bccf919"/>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73</Pages>
  <Words>23894</Words>
  <Characters>136202</Characters>
  <Application>Microsoft Office Word</Application>
  <DocSecurity>0</DocSecurity>
  <Lines>1135</Lines>
  <Paragraphs>319</Paragraphs>
  <ScaleCrop>false</ScaleCrop>
  <Company>Microsoft</Company>
  <LinksUpToDate>false</LinksUpToDate>
  <CharactersWithSpaces>159777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McEntire</dc:creator>
  <cp:keywords/>
  <cp:lastModifiedBy>MCENTIRE, JEREMY</cp:lastModifiedBy>
  <cp:revision>54</cp:revision>
  <cp:lastPrinted>2024-05-07T23:13:00Z</cp:lastPrinted>
  <dcterms:created xsi:type="dcterms:W3CDTF">2024-05-22T17:15:00Z</dcterms:created>
  <dcterms:modified xsi:type="dcterms:W3CDTF">2024-06-13T00:20:00Z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0x010100B33BF5A6616E474EAA2D6E539933A036</vt:lpwstr>
  </property>
  <property fmtid="{D5CDD505-2E9C-101B-9397-08002B2CF9AE}" pid="3" name="MediaServiceImageTags">
    <vt:lpwstr/>
  </property>
</Properties>
</file>